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9C" w:rsidRPr="005E0A11" w:rsidRDefault="00D501C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r w:rsidRPr="005E0A11">
        <w:rPr>
          <w:rFonts w:asciiTheme="majorHAnsi" w:hAnsiTheme="majorHAnsi" w:cstheme="majorHAnsi"/>
          <w:noProof/>
          <w:sz w:val="20"/>
          <w:szCs w:val="20"/>
          <w:lang w:eastAsia="en-GB"/>
        </w:rPr>
        <w:drawing>
          <wp:anchor distT="0" distB="0" distL="114300" distR="114300" simplePos="0" relativeHeight="251663360" behindDoc="0" locked="0" layoutInCell="1" allowOverlap="1" wp14:anchorId="51709F03" wp14:editId="68911F23">
            <wp:simplePos x="0" y="0"/>
            <wp:positionH relativeFrom="margin">
              <wp:posOffset>8822417</wp:posOffset>
            </wp:positionH>
            <wp:positionV relativeFrom="paragraph">
              <wp:posOffset>272</wp:posOffset>
            </wp:positionV>
            <wp:extent cx="1200150" cy="1184910"/>
            <wp:effectExtent l="0" t="0" r="0" b="0"/>
            <wp:wrapSquare wrapText="bothSides"/>
            <wp:docPr id="6" name="Picture 6" descr="AQA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A | Logopedia | Fan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184910"/>
                    </a:xfrm>
                    <a:prstGeom prst="rect">
                      <a:avLst/>
                    </a:prstGeom>
                    <a:noFill/>
                    <a:ln>
                      <a:noFill/>
                    </a:ln>
                  </pic:spPr>
                </pic:pic>
              </a:graphicData>
            </a:graphic>
            <wp14:sizeRelV relativeFrom="margin">
              <wp14:pctHeight>0</wp14:pctHeight>
            </wp14:sizeRelV>
          </wp:anchor>
        </w:drawing>
      </w:r>
      <w:r w:rsidRPr="005E0A11">
        <w:rPr>
          <w:rFonts w:asciiTheme="majorHAnsi" w:eastAsia="Times New Roman" w:hAnsiTheme="majorHAnsi" w:cstheme="majorHAnsi"/>
          <w:b/>
          <w:bCs/>
          <w:noProof/>
          <w:color w:val="000000" w:themeColor="text1"/>
          <w:sz w:val="20"/>
          <w:szCs w:val="20"/>
          <w:lang w:eastAsia="en-GB"/>
        </w:rPr>
        <mc:AlternateContent>
          <mc:Choice Requires="wps">
            <w:drawing>
              <wp:anchor distT="0" distB="0" distL="114300" distR="114300" simplePos="0" relativeHeight="251660288" behindDoc="0" locked="0" layoutInCell="1" allowOverlap="1" wp14:anchorId="07CD2467" wp14:editId="63FA2C7A">
                <wp:simplePos x="0" y="0"/>
                <wp:positionH relativeFrom="margin">
                  <wp:posOffset>2340429</wp:posOffset>
                </wp:positionH>
                <wp:positionV relativeFrom="paragraph">
                  <wp:posOffset>32657</wp:posOffset>
                </wp:positionV>
                <wp:extent cx="5074920" cy="38100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5074920" cy="381000"/>
                        </a:xfrm>
                        <a:prstGeom prst="rect">
                          <a:avLst/>
                        </a:prstGeom>
                        <a:solidFill>
                          <a:srgbClr val="E7E6E6"/>
                        </a:solidFill>
                        <a:ln w="6350">
                          <a:solidFill>
                            <a:prstClr val="black"/>
                          </a:solidFill>
                          <a:prstDash val="dash"/>
                        </a:ln>
                      </wps:spPr>
                      <wps:txbx>
                        <w:txbxContent>
                          <w:p w:rsidR="004D7660" w:rsidRPr="00D862AE" w:rsidRDefault="004D7660" w:rsidP="00D862AE">
                            <w:pPr>
                              <w:ind w:left="720" w:firstLine="720"/>
                              <w:rPr>
                                <w:b/>
                                <w:bCs/>
                                <w:sz w:val="48"/>
                                <w:szCs w:val="48"/>
                                <w:u w:val="single"/>
                              </w:rPr>
                            </w:pPr>
                            <w:r w:rsidRPr="00D862AE">
                              <w:rPr>
                                <w:b/>
                                <w:bCs/>
                                <w:color w:val="0070C0"/>
                                <w:sz w:val="48"/>
                                <w:szCs w:val="48"/>
                              </w:rPr>
                              <w:t>GCSE – Chemistry</w:t>
                            </w:r>
                            <w:r>
                              <w:rPr>
                                <w:b/>
                                <w:bCs/>
                                <w:color w:val="0070C0"/>
                                <w:sz w:val="48"/>
                                <w:szCs w:val="48"/>
                              </w:rPr>
                              <w:t xml:space="preserve"> –Year 10 </w:t>
                            </w:r>
                            <w:r w:rsidRPr="00D862AE">
                              <w:rPr>
                                <w:b/>
                                <w:bCs/>
                                <w:color w:val="0070C0"/>
                                <w:sz w:val="48"/>
                                <w:szCs w:val="48"/>
                              </w:rPr>
                              <w:t xml:space="preserve"> </w:t>
                            </w:r>
                          </w:p>
                          <w:p w:rsidR="004D7660" w:rsidRPr="00D862AE" w:rsidRDefault="004D7660" w:rsidP="00D862AE">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D2467" id="_x0000_t202" coordsize="21600,21600" o:spt="202" path="m,l,21600r21600,l21600,xe">
                <v:stroke joinstyle="miter"/>
                <v:path gradientshapeok="t" o:connecttype="rect"/>
              </v:shapetype>
              <v:shape id="Text Box 2" o:spid="_x0000_s1026" type="#_x0000_t202" style="position:absolute;margin-left:184.3pt;margin-top:2.55pt;width:399.6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" fillcolor="#e7e6e6" strokeweight=".5pt">
                <v:stroke dashstyle="dash"/>
                <v:textbox>
                  <w:txbxContent>
                    <w:p w:rsidR="004D7660" w:rsidRPr="00D862AE" w:rsidRDefault="004D7660" w:rsidP="00D862AE">
                      <w:pPr>
                        <w:ind w:left="720" w:firstLine="720"/>
                        <w:rPr>
                          <w:b/>
                          <w:bCs/>
                          <w:sz w:val="48"/>
                          <w:szCs w:val="48"/>
                          <w:u w:val="single"/>
                        </w:rPr>
                      </w:pPr>
                      <w:r w:rsidRPr="00D862AE">
                        <w:rPr>
                          <w:b/>
                          <w:bCs/>
                          <w:color w:val="0070C0"/>
                          <w:sz w:val="48"/>
                          <w:szCs w:val="48"/>
                        </w:rPr>
                        <w:t>GCSE – Chemistry</w:t>
                      </w:r>
                      <w:r>
                        <w:rPr>
                          <w:b/>
                          <w:bCs/>
                          <w:color w:val="0070C0"/>
                          <w:sz w:val="48"/>
                          <w:szCs w:val="48"/>
                        </w:rPr>
                        <w:t xml:space="preserve"> –Year 10 </w:t>
                      </w:r>
                      <w:r w:rsidRPr="00D862AE">
                        <w:rPr>
                          <w:b/>
                          <w:bCs/>
                          <w:color w:val="0070C0"/>
                          <w:sz w:val="48"/>
                          <w:szCs w:val="48"/>
                        </w:rPr>
                        <w:t xml:space="preserve"> </w:t>
                      </w:r>
                    </w:p>
                    <w:p w:rsidR="004D7660" w:rsidRPr="00D862AE" w:rsidRDefault="004D7660" w:rsidP="00D862AE">
                      <w:pPr>
                        <w:rPr>
                          <w:sz w:val="48"/>
                          <w:szCs w:val="48"/>
                        </w:rPr>
                      </w:pPr>
                    </w:p>
                  </w:txbxContent>
                </v:textbox>
                <w10:wrap anchorx="margin"/>
              </v:shape>
            </w:pict>
          </mc:Fallback>
        </mc:AlternateContent>
      </w:r>
      <w:r w:rsidR="00B1031A" w:rsidRPr="005E0A11">
        <w:rPr>
          <w:rFonts w:asciiTheme="majorHAnsi" w:eastAsia="Times New Roman" w:hAnsiTheme="majorHAnsi" w:cstheme="majorHAnsi"/>
          <w:b/>
          <w:bCs/>
          <w:noProof/>
          <w:color w:val="000000" w:themeColor="text1"/>
          <w:sz w:val="20"/>
          <w:szCs w:val="20"/>
          <w:lang w:eastAsia="en-GB"/>
        </w:rPr>
        <w:drawing>
          <wp:anchor distT="0" distB="0" distL="114300" distR="114300" simplePos="0" relativeHeight="251659264" behindDoc="0" locked="0" layoutInCell="1" allowOverlap="1" wp14:anchorId="4B278301" wp14:editId="45D993FB">
            <wp:simplePos x="0" y="0"/>
            <wp:positionH relativeFrom="margin">
              <wp:posOffset>-151311</wp:posOffset>
            </wp:positionH>
            <wp:positionV relativeFrom="paragraph">
              <wp:posOffset>-456202</wp:posOffset>
            </wp:positionV>
            <wp:extent cx="4818264" cy="2351314"/>
            <wp:effectExtent l="0" t="0" r="1905" b="0"/>
            <wp:wrapNone/>
            <wp:docPr id="1" name="Picture 1" descr="Home - Brook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Brook Sixth Fo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8264" cy="23513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739C" w:rsidRPr="005E0A11" w:rsidRDefault="00AF739C"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D862AE" w:rsidRPr="005E0A11" w:rsidRDefault="00D501C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noProof/>
          <w:color w:val="000000" w:themeColor="text1"/>
          <w:sz w:val="20"/>
          <w:szCs w:val="20"/>
          <w:lang w:eastAsia="en-GB"/>
        </w:rPr>
        <mc:AlternateContent>
          <mc:Choice Requires="wps">
            <w:drawing>
              <wp:anchor distT="0" distB="0" distL="114300" distR="114300" simplePos="0" relativeHeight="251665408" behindDoc="0" locked="0" layoutInCell="1" allowOverlap="1" wp14:anchorId="3E1BFE8E" wp14:editId="53015EA8">
                <wp:simplePos x="0" y="0"/>
                <wp:positionH relativeFrom="margin">
                  <wp:posOffset>5049611</wp:posOffset>
                </wp:positionH>
                <wp:positionV relativeFrom="paragraph">
                  <wp:posOffset>188232</wp:posOffset>
                </wp:positionV>
                <wp:extent cx="1883229" cy="35877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1883229" cy="358775"/>
                        </a:xfrm>
                        <a:prstGeom prst="rect">
                          <a:avLst/>
                        </a:prstGeom>
                        <a:noFill/>
                        <a:ln w="6350">
                          <a:noFill/>
                        </a:ln>
                      </wps:spPr>
                      <wps:txbx>
                        <w:txbxContent>
                          <w:p w:rsidR="004D7660" w:rsidRPr="00B1031A" w:rsidRDefault="004D7660" w:rsidP="00B1031A">
                            <w:pPr>
                              <w:rPr>
                                <w:b/>
                                <w:sz w:val="36"/>
                                <w:szCs w:val="36"/>
                              </w:rPr>
                            </w:pPr>
                            <w:r w:rsidRPr="00B1031A">
                              <w:rPr>
                                <w:b/>
                                <w:sz w:val="36"/>
                                <w:szCs w:val="36"/>
                              </w:rPr>
                              <w:t>Autumn Term: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BFE8E" id="Text Box 7" o:spid="_x0000_s1027" type="#_x0000_t202" style="position:absolute;margin-left:397.6pt;margin-top:14.8pt;width:148.3pt;height:2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" filled="f" stroked="f" strokeweight=".5pt">
                <v:textbox>
                  <w:txbxContent>
                    <w:p w:rsidR="004D7660" w:rsidRPr="00B1031A" w:rsidRDefault="004D7660" w:rsidP="00B1031A">
                      <w:pPr>
                        <w:rPr>
                          <w:b/>
                          <w:sz w:val="36"/>
                          <w:szCs w:val="36"/>
                        </w:rPr>
                      </w:pPr>
                      <w:r w:rsidRPr="00B1031A">
                        <w:rPr>
                          <w:b/>
                          <w:sz w:val="36"/>
                          <w:szCs w:val="36"/>
                        </w:rPr>
                        <w:t>Autumn Term: 2024</w:t>
                      </w:r>
                    </w:p>
                  </w:txbxContent>
                </v:textbox>
                <w10:wrap anchorx="margin"/>
              </v:shape>
            </w:pict>
          </mc:Fallback>
        </mc:AlternateContent>
      </w:r>
    </w:p>
    <w:p w:rsidR="00D862AE" w:rsidRPr="005E0A11" w:rsidRDefault="00D501C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noProof/>
          <w:color w:val="000000" w:themeColor="text1"/>
          <w:sz w:val="20"/>
          <w:szCs w:val="20"/>
          <w:lang w:eastAsia="en-GB"/>
        </w:rPr>
        <mc:AlternateContent>
          <mc:Choice Requires="wps">
            <w:drawing>
              <wp:anchor distT="0" distB="0" distL="114300" distR="114300" simplePos="0" relativeHeight="251675648" behindDoc="0" locked="0" layoutInCell="1" allowOverlap="1" wp14:anchorId="15F92893" wp14:editId="12965251">
                <wp:simplePos x="0" y="0"/>
                <wp:positionH relativeFrom="column">
                  <wp:posOffset>5323114</wp:posOffset>
                </wp:positionH>
                <wp:positionV relativeFrom="paragraph">
                  <wp:posOffset>199390</wp:posOffset>
                </wp:positionV>
                <wp:extent cx="4441190" cy="5802086"/>
                <wp:effectExtent l="0" t="0" r="16510" b="27305"/>
                <wp:wrapNone/>
                <wp:docPr id="12" name="Text Box 12"/>
                <wp:cNvGraphicFramePr/>
                <a:graphic xmlns:a="http://schemas.openxmlformats.org/drawingml/2006/main">
                  <a:graphicData uri="http://schemas.microsoft.com/office/word/2010/wordprocessingShape">
                    <wps:wsp>
                      <wps:cNvSpPr txBox="1"/>
                      <wps:spPr>
                        <a:xfrm>
                          <a:off x="0" y="0"/>
                          <a:ext cx="4441190" cy="5802086"/>
                        </a:xfrm>
                        <a:prstGeom prst="rect">
                          <a:avLst/>
                        </a:prstGeom>
                        <a:solidFill>
                          <a:sysClr val="window" lastClr="FFFFFF">
                            <a:lumMod val="95000"/>
                          </a:sysClr>
                        </a:solidFill>
                        <a:ln w="6350">
                          <a:solidFill>
                            <a:schemeClr val="tx1"/>
                          </a:solidFill>
                        </a:ln>
                      </wps:spPr>
                      <wps:txbx>
                        <w:txbxContent>
                          <w:p w:rsidR="004D7660" w:rsidRPr="00D501CE" w:rsidRDefault="004D7660" w:rsidP="00D501CE">
                            <w:pPr>
                              <w:rPr>
                                <w:b/>
                                <w:sz w:val="16"/>
                                <w:szCs w:val="16"/>
                                <w:u w:val="single"/>
                              </w:rPr>
                            </w:pPr>
                            <w:r w:rsidRPr="00D501CE">
                              <w:rPr>
                                <w:b/>
                                <w:sz w:val="16"/>
                                <w:szCs w:val="16"/>
                                <w:u w:val="single"/>
                              </w:rPr>
                              <w:t xml:space="preserve">Bonding and structure   </w:t>
                            </w:r>
                          </w:p>
                          <w:p w:rsidR="004D7660" w:rsidRPr="00D501CE" w:rsidRDefault="004D7660" w:rsidP="00D501CE">
                            <w:pPr>
                              <w:rPr>
                                <w:b/>
                                <w:sz w:val="16"/>
                                <w:szCs w:val="16"/>
                              </w:rPr>
                            </w:pPr>
                            <w:r w:rsidRPr="00D501CE">
                              <w:rPr>
                                <w:b/>
                                <w:sz w:val="16"/>
                                <w:szCs w:val="16"/>
                              </w:rPr>
                              <w:t>4.2.1 Chemical bonds, ionic, covalent and metallic</w:t>
                            </w:r>
                          </w:p>
                          <w:p w:rsidR="004D7660" w:rsidRPr="00D501CE" w:rsidRDefault="004D7660" w:rsidP="00D501CE">
                            <w:pPr>
                              <w:rPr>
                                <w:sz w:val="16"/>
                                <w:szCs w:val="16"/>
                              </w:rPr>
                            </w:pPr>
                            <w:r w:rsidRPr="00D501CE">
                              <w:rPr>
                                <w:sz w:val="16"/>
                                <w:szCs w:val="16"/>
                              </w:rPr>
                              <w:t>4.2.1.1 Chemical bonds</w:t>
                            </w:r>
                          </w:p>
                          <w:p w:rsidR="004D7660" w:rsidRPr="00D501CE" w:rsidRDefault="004D7660" w:rsidP="00D501CE">
                            <w:pPr>
                              <w:rPr>
                                <w:sz w:val="16"/>
                                <w:szCs w:val="16"/>
                              </w:rPr>
                            </w:pPr>
                            <w:r w:rsidRPr="00D501CE">
                              <w:rPr>
                                <w:sz w:val="16"/>
                                <w:szCs w:val="16"/>
                              </w:rPr>
                              <w:t>4.2.1.2 Ionic bonding</w:t>
                            </w:r>
                          </w:p>
                          <w:p w:rsidR="004D7660" w:rsidRPr="00D501CE" w:rsidRDefault="004D7660" w:rsidP="00D501CE">
                            <w:pPr>
                              <w:rPr>
                                <w:sz w:val="16"/>
                                <w:szCs w:val="16"/>
                              </w:rPr>
                            </w:pPr>
                            <w:r w:rsidRPr="00D501CE">
                              <w:rPr>
                                <w:sz w:val="16"/>
                                <w:szCs w:val="16"/>
                              </w:rPr>
                              <w:t>4.2.1.3 Ionic compounds</w:t>
                            </w:r>
                          </w:p>
                          <w:p w:rsidR="004D7660" w:rsidRPr="00D501CE" w:rsidRDefault="004D7660" w:rsidP="00D501CE">
                            <w:pPr>
                              <w:rPr>
                                <w:sz w:val="16"/>
                                <w:szCs w:val="16"/>
                              </w:rPr>
                            </w:pPr>
                            <w:r w:rsidRPr="00D501CE">
                              <w:rPr>
                                <w:sz w:val="16"/>
                                <w:szCs w:val="16"/>
                              </w:rPr>
                              <w:t>4.2.1.4 Covalent bonding</w:t>
                            </w:r>
                          </w:p>
                          <w:p w:rsidR="004D7660" w:rsidRPr="00D501CE" w:rsidRDefault="004D7660" w:rsidP="00D501CE">
                            <w:pPr>
                              <w:rPr>
                                <w:sz w:val="16"/>
                                <w:szCs w:val="16"/>
                              </w:rPr>
                            </w:pPr>
                            <w:r w:rsidRPr="00D501CE">
                              <w:rPr>
                                <w:sz w:val="16"/>
                                <w:szCs w:val="16"/>
                              </w:rPr>
                              <w:t>4.2.1.5 Metallic bonding</w:t>
                            </w:r>
                          </w:p>
                          <w:p w:rsidR="004D7660" w:rsidRPr="00D501CE" w:rsidRDefault="004D7660" w:rsidP="00D501CE">
                            <w:pPr>
                              <w:rPr>
                                <w:b/>
                                <w:sz w:val="16"/>
                                <w:szCs w:val="16"/>
                              </w:rPr>
                            </w:pPr>
                            <w:r w:rsidRPr="00D501CE">
                              <w:rPr>
                                <w:b/>
                                <w:sz w:val="16"/>
                                <w:szCs w:val="16"/>
                              </w:rPr>
                              <w:t>4.2.2 How bonding and structure are related to the properties of substances</w:t>
                            </w:r>
                          </w:p>
                          <w:p w:rsidR="004D7660" w:rsidRPr="00D501CE" w:rsidRDefault="004D7660" w:rsidP="00D501CE">
                            <w:pPr>
                              <w:rPr>
                                <w:sz w:val="16"/>
                                <w:szCs w:val="16"/>
                              </w:rPr>
                            </w:pPr>
                            <w:r w:rsidRPr="00D501CE">
                              <w:rPr>
                                <w:sz w:val="16"/>
                                <w:szCs w:val="16"/>
                              </w:rPr>
                              <w:t>4.2.2.1 The three states of matter</w:t>
                            </w:r>
                          </w:p>
                          <w:p w:rsidR="004D7660" w:rsidRPr="00D501CE" w:rsidRDefault="004D7660" w:rsidP="00D501CE">
                            <w:pPr>
                              <w:rPr>
                                <w:sz w:val="16"/>
                                <w:szCs w:val="16"/>
                              </w:rPr>
                            </w:pPr>
                            <w:r w:rsidRPr="00D501CE">
                              <w:rPr>
                                <w:sz w:val="16"/>
                                <w:szCs w:val="16"/>
                              </w:rPr>
                              <w:t>4.2.2.2 State symbols</w:t>
                            </w:r>
                          </w:p>
                          <w:p w:rsidR="004D7660" w:rsidRPr="00D501CE" w:rsidRDefault="004D7660" w:rsidP="00D501CE">
                            <w:pPr>
                              <w:rPr>
                                <w:sz w:val="16"/>
                                <w:szCs w:val="16"/>
                              </w:rPr>
                            </w:pPr>
                            <w:r w:rsidRPr="00D501CE">
                              <w:rPr>
                                <w:sz w:val="16"/>
                                <w:szCs w:val="16"/>
                              </w:rPr>
                              <w:t>4.2.2.3 Properties of ionic compounds</w:t>
                            </w:r>
                          </w:p>
                          <w:p w:rsidR="004D7660" w:rsidRPr="00D501CE" w:rsidRDefault="004D7660" w:rsidP="00D501CE">
                            <w:pPr>
                              <w:rPr>
                                <w:sz w:val="16"/>
                                <w:szCs w:val="16"/>
                              </w:rPr>
                            </w:pPr>
                            <w:r w:rsidRPr="00D501CE">
                              <w:rPr>
                                <w:sz w:val="16"/>
                                <w:szCs w:val="16"/>
                              </w:rPr>
                              <w:t>4.2.2.4 Properties of small molecules</w:t>
                            </w:r>
                          </w:p>
                          <w:p w:rsidR="004D7660" w:rsidRPr="00D501CE" w:rsidRDefault="004D7660" w:rsidP="00D501CE">
                            <w:pPr>
                              <w:rPr>
                                <w:sz w:val="16"/>
                                <w:szCs w:val="16"/>
                              </w:rPr>
                            </w:pPr>
                            <w:r w:rsidRPr="00D501CE">
                              <w:rPr>
                                <w:sz w:val="16"/>
                                <w:szCs w:val="16"/>
                              </w:rPr>
                              <w:t>4.2.2.5 Polymers</w:t>
                            </w:r>
                          </w:p>
                          <w:p w:rsidR="004D7660" w:rsidRPr="00D501CE" w:rsidRDefault="004D7660" w:rsidP="00D501CE">
                            <w:pPr>
                              <w:rPr>
                                <w:sz w:val="16"/>
                                <w:szCs w:val="16"/>
                              </w:rPr>
                            </w:pPr>
                            <w:r w:rsidRPr="00D501CE">
                              <w:rPr>
                                <w:sz w:val="16"/>
                                <w:szCs w:val="16"/>
                              </w:rPr>
                              <w:t>4.2.2.6 Giant covalent structures</w:t>
                            </w:r>
                          </w:p>
                          <w:p w:rsidR="004D7660" w:rsidRPr="00D501CE" w:rsidRDefault="004D7660" w:rsidP="00D501CE">
                            <w:pPr>
                              <w:rPr>
                                <w:sz w:val="16"/>
                                <w:szCs w:val="16"/>
                              </w:rPr>
                            </w:pPr>
                            <w:r w:rsidRPr="00D501CE">
                              <w:rPr>
                                <w:sz w:val="16"/>
                                <w:szCs w:val="16"/>
                              </w:rPr>
                              <w:t>4.2.2.7 Properties of metals and alloys</w:t>
                            </w:r>
                          </w:p>
                          <w:p w:rsidR="004D7660" w:rsidRPr="00D501CE" w:rsidRDefault="004D7660" w:rsidP="00D501CE">
                            <w:pPr>
                              <w:rPr>
                                <w:sz w:val="16"/>
                                <w:szCs w:val="16"/>
                              </w:rPr>
                            </w:pPr>
                            <w:r w:rsidRPr="00D501CE">
                              <w:rPr>
                                <w:sz w:val="16"/>
                                <w:szCs w:val="16"/>
                              </w:rPr>
                              <w:t>4.2.2.8 Metals as conductors</w:t>
                            </w:r>
                          </w:p>
                          <w:p w:rsidR="004D7660" w:rsidRPr="00D501CE" w:rsidRDefault="004D7660" w:rsidP="00D501CE">
                            <w:pPr>
                              <w:rPr>
                                <w:b/>
                                <w:sz w:val="16"/>
                                <w:szCs w:val="16"/>
                              </w:rPr>
                            </w:pPr>
                            <w:r w:rsidRPr="00D501CE">
                              <w:rPr>
                                <w:b/>
                                <w:sz w:val="16"/>
                                <w:szCs w:val="16"/>
                              </w:rPr>
                              <w:t>4.2.3 Structure and bonding of carbon</w:t>
                            </w:r>
                          </w:p>
                          <w:p w:rsidR="004D7660" w:rsidRDefault="004D7660" w:rsidP="00D501CE">
                            <w:pPr>
                              <w:rPr>
                                <w:sz w:val="16"/>
                                <w:szCs w:val="16"/>
                              </w:rPr>
                            </w:pPr>
                            <w:r w:rsidRPr="00D501CE">
                              <w:rPr>
                                <w:sz w:val="16"/>
                                <w:szCs w:val="16"/>
                              </w:rPr>
                              <w:t>4.2.3.2 Graphite</w:t>
                            </w:r>
                          </w:p>
                          <w:p w:rsidR="004D7660" w:rsidRDefault="004D7660" w:rsidP="00D501CE">
                            <w:pPr>
                              <w:rPr>
                                <w:sz w:val="16"/>
                                <w:szCs w:val="16"/>
                              </w:rPr>
                            </w:pPr>
                            <w:r w:rsidRPr="00D501CE">
                              <w:rPr>
                                <w:sz w:val="16"/>
                                <w:szCs w:val="16"/>
                              </w:rPr>
                              <w:t>4.2.3.1 Diamond</w:t>
                            </w:r>
                          </w:p>
                          <w:p w:rsidR="004D7660" w:rsidRDefault="004D7660" w:rsidP="00D501CE">
                            <w:pPr>
                              <w:rPr>
                                <w:sz w:val="16"/>
                                <w:szCs w:val="16"/>
                              </w:rPr>
                            </w:pPr>
                            <w:r w:rsidRPr="00D501CE">
                              <w:rPr>
                                <w:sz w:val="16"/>
                                <w:szCs w:val="16"/>
                              </w:rPr>
                              <w:t>4.2.3.3 Graphene and fullerenes</w:t>
                            </w:r>
                          </w:p>
                          <w:p w:rsidR="004D7660" w:rsidRPr="00D501CE" w:rsidRDefault="004D7660" w:rsidP="00D501CE">
                            <w:pPr>
                              <w:rPr>
                                <w:sz w:val="16"/>
                                <w:szCs w:val="16"/>
                              </w:rPr>
                            </w:pPr>
                            <w:r w:rsidRPr="00D501CE">
                              <w:rPr>
                                <w:sz w:val="16"/>
                                <w:szCs w:val="16"/>
                              </w:rPr>
                              <w:t>4.2.4 Bulk and surface properties of matter including nanoparticles (chemistry only)</w:t>
                            </w:r>
                          </w:p>
                          <w:p w:rsidR="004D7660" w:rsidRDefault="004D7660" w:rsidP="00D501CE">
                            <w:pPr>
                              <w:rPr>
                                <w:sz w:val="16"/>
                                <w:szCs w:val="16"/>
                              </w:rPr>
                            </w:pPr>
                            <w:r w:rsidRPr="00D501CE">
                              <w:rPr>
                                <w:sz w:val="16"/>
                                <w:szCs w:val="16"/>
                              </w:rPr>
                              <w:t>4.2.4.1 Sizes of particles and their properties</w:t>
                            </w:r>
                          </w:p>
                          <w:p w:rsidR="004D7660" w:rsidRDefault="004D7660" w:rsidP="00D501CE">
                            <w:pPr>
                              <w:rPr>
                                <w:sz w:val="16"/>
                                <w:szCs w:val="16"/>
                              </w:rPr>
                            </w:pPr>
                            <w:r w:rsidRPr="00D501CE">
                              <w:rPr>
                                <w:sz w:val="16"/>
                                <w:szCs w:val="16"/>
                              </w:rPr>
                              <w:t>4.2.4.2 Uses of nanoparticles</w:t>
                            </w:r>
                          </w:p>
                          <w:p w:rsidR="004D7660" w:rsidRPr="00D501CE" w:rsidRDefault="004D7660" w:rsidP="00D501CE">
                            <w:pPr>
                              <w:rPr>
                                <w:b/>
                                <w:sz w:val="36"/>
                                <w:szCs w:val="36"/>
                              </w:rPr>
                            </w:pPr>
                            <w:r w:rsidRPr="00D501CE">
                              <w:rPr>
                                <w:b/>
                                <w:sz w:val="36"/>
                                <w:szCs w:val="36"/>
                              </w:rPr>
                              <w:t>Christmas</w:t>
                            </w:r>
                          </w:p>
                          <w:p w:rsidR="004D7660" w:rsidRPr="00D501CE" w:rsidRDefault="004D7660" w:rsidP="00D501CE">
                            <w:pPr>
                              <w:rPr>
                                <w:sz w:val="16"/>
                                <w:szCs w:val="16"/>
                              </w:rPr>
                            </w:pPr>
                          </w:p>
                          <w:p w:rsidR="004D7660" w:rsidRPr="00D501CE" w:rsidRDefault="004D7660" w:rsidP="00D501CE">
                            <w:pPr>
                              <w:rPr>
                                <w:sz w:val="16"/>
                                <w:szCs w:val="16"/>
                              </w:rPr>
                            </w:pPr>
                          </w:p>
                          <w:p w:rsidR="004D7660" w:rsidRPr="00D501CE" w:rsidRDefault="004D7660" w:rsidP="00D501CE">
                            <w:pPr>
                              <w:rPr>
                                <w:sz w:val="16"/>
                                <w:szCs w:val="16"/>
                              </w:rPr>
                            </w:pPr>
                          </w:p>
                          <w:p w:rsidR="004D7660" w:rsidRPr="00D501CE" w:rsidRDefault="004D7660" w:rsidP="00D501CE">
                            <w:pPr>
                              <w:rPr>
                                <w:sz w:val="16"/>
                                <w:szCs w:val="16"/>
                              </w:rPr>
                            </w:pPr>
                          </w:p>
                          <w:p w:rsidR="004D7660" w:rsidRPr="00D501CE" w:rsidRDefault="004D7660" w:rsidP="00D501CE">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2893" id="Text Box 12" o:spid="_x0000_s1028" type="#_x0000_t202" style="position:absolute;margin-left:419.15pt;margin-top:15.7pt;width:349.7pt;height:45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" fillcolor="#f2f2f2" strokecolor="black [3213]" strokeweight=".5pt">
                <v:textbox>
                  <w:txbxContent>
                    <w:p w:rsidR="004D7660" w:rsidRPr="00D501CE" w:rsidRDefault="004D7660" w:rsidP="00D501CE">
                      <w:pPr>
                        <w:rPr>
                          <w:b/>
                          <w:sz w:val="16"/>
                          <w:szCs w:val="16"/>
                          <w:u w:val="single"/>
                        </w:rPr>
                      </w:pPr>
                      <w:r w:rsidRPr="00D501CE">
                        <w:rPr>
                          <w:b/>
                          <w:sz w:val="16"/>
                          <w:szCs w:val="16"/>
                          <w:u w:val="single"/>
                        </w:rPr>
                        <w:t xml:space="preserve">Bonding and structure   </w:t>
                      </w:r>
                    </w:p>
                    <w:p w:rsidR="004D7660" w:rsidRPr="00D501CE" w:rsidRDefault="004D7660" w:rsidP="00D501CE">
                      <w:pPr>
                        <w:rPr>
                          <w:b/>
                          <w:sz w:val="16"/>
                          <w:szCs w:val="16"/>
                        </w:rPr>
                      </w:pPr>
                      <w:r w:rsidRPr="00D501CE">
                        <w:rPr>
                          <w:b/>
                          <w:sz w:val="16"/>
                          <w:szCs w:val="16"/>
                        </w:rPr>
                        <w:t>4.2.1 Chemical bonds, ionic, covalent and metallic</w:t>
                      </w:r>
                    </w:p>
                    <w:p w:rsidR="004D7660" w:rsidRPr="00D501CE" w:rsidRDefault="004D7660" w:rsidP="00D501CE">
                      <w:pPr>
                        <w:rPr>
                          <w:sz w:val="16"/>
                          <w:szCs w:val="16"/>
                        </w:rPr>
                      </w:pPr>
                      <w:r w:rsidRPr="00D501CE">
                        <w:rPr>
                          <w:sz w:val="16"/>
                          <w:szCs w:val="16"/>
                        </w:rPr>
                        <w:t>4.2.1.1 Chemical bonds</w:t>
                      </w:r>
                    </w:p>
                    <w:p w:rsidR="004D7660" w:rsidRPr="00D501CE" w:rsidRDefault="004D7660" w:rsidP="00D501CE">
                      <w:pPr>
                        <w:rPr>
                          <w:sz w:val="16"/>
                          <w:szCs w:val="16"/>
                        </w:rPr>
                      </w:pPr>
                      <w:r w:rsidRPr="00D501CE">
                        <w:rPr>
                          <w:sz w:val="16"/>
                          <w:szCs w:val="16"/>
                        </w:rPr>
                        <w:t>4.2.1.2 Ionic bonding</w:t>
                      </w:r>
                    </w:p>
                    <w:p w:rsidR="004D7660" w:rsidRPr="00D501CE" w:rsidRDefault="004D7660" w:rsidP="00D501CE">
                      <w:pPr>
                        <w:rPr>
                          <w:sz w:val="16"/>
                          <w:szCs w:val="16"/>
                        </w:rPr>
                      </w:pPr>
                      <w:r w:rsidRPr="00D501CE">
                        <w:rPr>
                          <w:sz w:val="16"/>
                          <w:szCs w:val="16"/>
                        </w:rPr>
                        <w:t>4.2.1.3 Ionic compounds</w:t>
                      </w:r>
                    </w:p>
                    <w:p w:rsidR="004D7660" w:rsidRPr="00D501CE" w:rsidRDefault="004D7660" w:rsidP="00D501CE">
                      <w:pPr>
                        <w:rPr>
                          <w:sz w:val="16"/>
                          <w:szCs w:val="16"/>
                        </w:rPr>
                      </w:pPr>
                      <w:r w:rsidRPr="00D501CE">
                        <w:rPr>
                          <w:sz w:val="16"/>
                          <w:szCs w:val="16"/>
                        </w:rPr>
                        <w:t>4.2.1.4 Covalent bonding</w:t>
                      </w:r>
                    </w:p>
                    <w:p w:rsidR="004D7660" w:rsidRPr="00D501CE" w:rsidRDefault="004D7660" w:rsidP="00D501CE">
                      <w:pPr>
                        <w:rPr>
                          <w:sz w:val="16"/>
                          <w:szCs w:val="16"/>
                        </w:rPr>
                      </w:pPr>
                      <w:r w:rsidRPr="00D501CE">
                        <w:rPr>
                          <w:sz w:val="16"/>
                          <w:szCs w:val="16"/>
                        </w:rPr>
                        <w:t>4.2.1.5 Metallic bonding</w:t>
                      </w:r>
                    </w:p>
                    <w:p w:rsidR="004D7660" w:rsidRPr="00D501CE" w:rsidRDefault="004D7660" w:rsidP="00D501CE">
                      <w:pPr>
                        <w:rPr>
                          <w:b/>
                          <w:sz w:val="16"/>
                          <w:szCs w:val="16"/>
                        </w:rPr>
                      </w:pPr>
                      <w:r w:rsidRPr="00D501CE">
                        <w:rPr>
                          <w:b/>
                          <w:sz w:val="16"/>
                          <w:szCs w:val="16"/>
                        </w:rPr>
                        <w:t>4.2.2 How bonding and structure are related to the properties of substances</w:t>
                      </w:r>
                    </w:p>
                    <w:p w:rsidR="004D7660" w:rsidRPr="00D501CE" w:rsidRDefault="004D7660" w:rsidP="00D501CE">
                      <w:pPr>
                        <w:rPr>
                          <w:sz w:val="16"/>
                          <w:szCs w:val="16"/>
                        </w:rPr>
                      </w:pPr>
                      <w:r w:rsidRPr="00D501CE">
                        <w:rPr>
                          <w:sz w:val="16"/>
                          <w:szCs w:val="16"/>
                        </w:rPr>
                        <w:t>4.2.2.1 The three states of matter</w:t>
                      </w:r>
                    </w:p>
                    <w:p w:rsidR="004D7660" w:rsidRPr="00D501CE" w:rsidRDefault="004D7660" w:rsidP="00D501CE">
                      <w:pPr>
                        <w:rPr>
                          <w:sz w:val="16"/>
                          <w:szCs w:val="16"/>
                        </w:rPr>
                      </w:pPr>
                      <w:r w:rsidRPr="00D501CE">
                        <w:rPr>
                          <w:sz w:val="16"/>
                          <w:szCs w:val="16"/>
                        </w:rPr>
                        <w:t>4.2.2.2 State symbols</w:t>
                      </w:r>
                    </w:p>
                    <w:p w:rsidR="004D7660" w:rsidRPr="00D501CE" w:rsidRDefault="004D7660" w:rsidP="00D501CE">
                      <w:pPr>
                        <w:rPr>
                          <w:sz w:val="16"/>
                          <w:szCs w:val="16"/>
                        </w:rPr>
                      </w:pPr>
                      <w:r w:rsidRPr="00D501CE">
                        <w:rPr>
                          <w:sz w:val="16"/>
                          <w:szCs w:val="16"/>
                        </w:rPr>
                        <w:t>4.2.2.3 Properties of ionic compounds</w:t>
                      </w:r>
                    </w:p>
                    <w:p w:rsidR="004D7660" w:rsidRPr="00D501CE" w:rsidRDefault="004D7660" w:rsidP="00D501CE">
                      <w:pPr>
                        <w:rPr>
                          <w:sz w:val="16"/>
                          <w:szCs w:val="16"/>
                        </w:rPr>
                      </w:pPr>
                      <w:r w:rsidRPr="00D501CE">
                        <w:rPr>
                          <w:sz w:val="16"/>
                          <w:szCs w:val="16"/>
                        </w:rPr>
                        <w:t>4.2.2.4 Properties of small molecules</w:t>
                      </w:r>
                    </w:p>
                    <w:p w:rsidR="004D7660" w:rsidRPr="00D501CE" w:rsidRDefault="004D7660" w:rsidP="00D501CE">
                      <w:pPr>
                        <w:rPr>
                          <w:sz w:val="16"/>
                          <w:szCs w:val="16"/>
                        </w:rPr>
                      </w:pPr>
                      <w:r w:rsidRPr="00D501CE">
                        <w:rPr>
                          <w:sz w:val="16"/>
                          <w:szCs w:val="16"/>
                        </w:rPr>
                        <w:t>4.2.2.5 Polymers</w:t>
                      </w:r>
                    </w:p>
                    <w:p w:rsidR="004D7660" w:rsidRPr="00D501CE" w:rsidRDefault="004D7660" w:rsidP="00D501CE">
                      <w:pPr>
                        <w:rPr>
                          <w:sz w:val="16"/>
                          <w:szCs w:val="16"/>
                        </w:rPr>
                      </w:pPr>
                      <w:r w:rsidRPr="00D501CE">
                        <w:rPr>
                          <w:sz w:val="16"/>
                          <w:szCs w:val="16"/>
                        </w:rPr>
                        <w:t>4.2.2.6 Giant covalent structures</w:t>
                      </w:r>
                    </w:p>
                    <w:p w:rsidR="004D7660" w:rsidRPr="00D501CE" w:rsidRDefault="004D7660" w:rsidP="00D501CE">
                      <w:pPr>
                        <w:rPr>
                          <w:sz w:val="16"/>
                          <w:szCs w:val="16"/>
                        </w:rPr>
                      </w:pPr>
                      <w:r w:rsidRPr="00D501CE">
                        <w:rPr>
                          <w:sz w:val="16"/>
                          <w:szCs w:val="16"/>
                        </w:rPr>
                        <w:t>4.2.2.7 Properties of metals and alloys</w:t>
                      </w:r>
                    </w:p>
                    <w:p w:rsidR="004D7660" w:rsidRPr="00D501CE" w:rsidRDefault="004D7660" w:rsidP="00D501CE">
                      <w:pPr>
                        <w:rPr>
                          <w:sz w:val="16"/>
                          <w:szCs w:val="16"/>
                        </w:rPr>
                      </w:pPr>
                      <w:r w:rsidRPr="00D501CE">
                        <w:rPr>
                          <w:sz w:val="16"/>
                          <w:szCs w:val="16"/>
                        </w:rPr>
                        <w:t>4.2.2.8 Metals as conductors</w:t>
                      </w:r>
                    </w:p>
                    <w:p w:rsidR="004D7660" w:rsidRPr="00D501CE" w:rsidRDefault="004D7660" w:rsidP="00D501CE">
                      <w:pPr>
                        <w:rPr>
                          <w:b/>
                          <w:sz w:val="16"/>
                          <w:szCs w:val="16"/>
                        </w:rPr>
                      </w:pPr>
                      <w:r w:rsidRPr="00D501CE">
                        <w:rPr>
                          <w:b/>
                          <w:sz w:val="16"/>
                          <w:szCs w:val="16"/>
                        </w:rPr>
                        <w:t>4.2.3 Structure and bonding of carbon</w:t>
                      </w:r>
                    </w:p>
                    <w:p w:rsidR="004D7660" w:rsidRDefault="004D7660" w:rsidP="00D501CE">
                      <w:pPr>
                        <w:rPr>
                          <w:sz w:val="16"/>
                          <w:szCs w:val="16"/>
                        </w:rPr>
                      </w:pPr>
                      <w:r w:rsidRPr="00D501CE">
                        <w:rPr>
                          <w:sz w:val="16"/>
                          <w:szCs w:val="16"/>
                        </w:rPr>
                        <w:t>4.2.3.2 Graphite</w:t>
                      </w:r>
                    </w:p>
                    <w:p w:rsidR="004D7660" w:rsidRDefault="004D7660" w:rsidP="00D501CE">
                      <w:pPr>
                        <w:rPr>
                          <w:sz w:val="16"/>
                          <w:szCs w:val="16"/>
                        </w:rPr>
                      </w:pPr>
                      <w:r w:rsidRPr="00D501CE">
                        <w:rPr>
                          <w:sz w:val="16"/>
                          <w:szCs w:val="16"/>
                        </w:rPr>
                        <w:t>4.2.3.1 Diamond</w:t>
                      </w:r>
                    </w:p>
                    <w:p w:rsidR="004D7660" w:rsidRDefault="004D7660" w:rsidP="00D501CE">
                      <w:pPr>
                        <w:rPr>
                          <w:sz w:val="16"/>
                          <w:szCs w:val="16"/>
                        </w:rPr>
                      </w:pPr>
                      <w:r w:rsidRPr="00D501CE">
                        <w:rPr>
                          <w:sz w:val="16"/>
                          <w:szCs w:val="16"/>
                        </w:rPr>
                        <w:t>4.2.3.3 Graphene and fullerenes</w:t>
                      </w:r>
                    </w:p>
                    <w:p w:rsidR="004D7660" w:rsidRPr="00D501CE" w:rsidRDefault="004D7660" w:rsidP="00D501CE">
                      <w:pPr>
                        <w:rPr>
                          <w:sz w:val="16"/>
                          <w:szCs w:val="16"/>
                        </w:rPr>
                      </w:pPr>
                      <w:r w:rsidRPr="00D501CE">
                        <w:rPr>
                          <w:sz w:val="16"/>
                          <w:szCs w:val="16"/>
                        </w:rPr>
                        <w:t>4.2.4 Bulk and surface properties of matter including nanoparticles (chemistry only)</w:t>
                      </w:r>
                    </w:p>
                    <w:p w:rsidR="004D7660" w:rsidRDefault="004D7660" w:rsidP="00D501CE">
                      <w:pPr>
                        <w:rPr>
                          <w:sz w:val="16"/>
                          <w:szCs w:val="16"/>
                        </w:rPr>
                      </w:pPr>
                      <w:r w:rsidRPr="00D501CE">
                        <w:rPr>
                          <w:sz w:val="16"/>
                          <w:szCs w:val="16"/>
                        </w:rPr>
                        <w:t>4.2.4.1 Sizes of particles and their properties</w:t>
                      </w:r>
                    </w:p>
                    <w:p w:rsidR="004D7660" w:rsidRDefault="004D7660" w:rsidP="00D501CE">
                      <w:pPr>
                        <w:rPr>
                          <w:sz w:val="16"/>
                          <w:szCs w:val="16"/>
                        </w:rPr>
                      </w:pPr>
                      <w:r w:rsidRPr="00D501CE">
                        <w:rPr>
                          <w:sz w:val="16"/>
                          <w:szCs w:val="16"/>
                        </w:rPr>
                        <w:t>4.2.4.2 Uses of nanoparticles</w:t>
                      </w:r>
                    </w:p>
                    <w:p w:rsidR="004D7660" w:rsidRPr="00D501CE" w:rsidRDefault="004D7660" w:rsidP="00D501CE">
                      <w:pPr>
                        <w:rPr>
                          <w:b/>
                          <w:sz w:val="36"/>
                          <w:szCs w:val="36"/>
                        </w:rPr>
                      </w:pPr>
                      <w:r w:rsidRPr="00D501CE">
                        <w:rPr>
                          <w:b/>
                          <w:sz w:val="36"/>
                          <w:szCs w:val="36"/>
                        </w:rPr>
                        <w:t>Christmas</w:t>
                      </w:r>
                    </w:p>
                    <w:p w:rsidR="004D7660" w:rsidRPr="00D501CE" w:rsidRDefault="004D7660" w:rsidP="00D501CE">
                      <w:pPr>
                        <w:rPr>
                          <w:sz w:val="16"/>
                          <w:szCs w:val="16"/>
                        </w:rPr>
                      </w:pPr>
                    </w:p>
                    <w:p w:rsidR="004D7660" w:rsidRPr="00D501CE" w:rsidRDefault="004D7660" w:rsidP="00D501CE">
                      <w:pPr>
                        <w:rPr>
                          <w:sz w:val="16"/>
                          <w:szCs w:val="16"/>
                        </w:rPr>
                      </w:pPr>
                    </w:p>
                    <w:p w:rsidR="004D7660" w:rsidRPr="00D501CE" w:rsidRDefault="004D7660" w:rsidP="00D501CE">
                      <w:pPr>
                        <w:rPr>
                          <w:sz w:val="16"/>
                          <w:szCs w:val="16"/>
                        </w:rPr>
                      </w:pPr>
                    </w:p>
                    <w:p w:rsidR="004D7660" w:rsidRPr="00D501CE" w:rsidRDefault="004D7660" w:rsidP="00D501CE">
                      <w:pPr>
                        <w:rPr>
                          <w:sz w:val="16"/>
                          <w:szCs w:val="16"/>
                        </w:rPr>
                      </w:pPr>
                    </w:p>
                    <w:p w:rsidR="004D7660" w:rsidRPr="00D501CE" w:rsidRDefault="004D7660" w:rsidP="00D501CE">
                      <w:pPr>
                        <w:rPr>
                          <w:sz w:val="16"/>
                          <w:szCs w:val="16"/>
                        </w:rPr>
                      </w:pPr>
                    </w:p>
                  </w:txbxContent>
                </v:textbox>
              </v:shape>
            </w:pict>
          </mc:Fallback>
        </mc:AlternateContent>
      </w:r>
    </w:p>
    <w:p w:rsidR="00D862AE" w:rsidRPr="005E0A11" w:rsidRDefault="00D862A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D862AE" w:rsidRPr="005E0A11" w:rsidRDefault="00D862A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D862AE" w:rsidRPr="005E0A11" w:rsidRDefault="00D501C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noProof/>
          <w:color w:val="000000" w:themeColor="text1"/>
          <w:sz w:val="20"/>
          <w:szCs w:val="20"/>
          <w:lang w:eastAsia="en-GB"/>
        </w:rPr>
        <mc:AlternateContent>
          <mc:Choice Requires="wps">
            <w:drawing>
              <wp:anchor distT="0" distB="0" distL="114300" distR="114300" simplePos="0" relativeHeight="251671552" behindDoc="0" locked="0" layoutInCell="1" allowOverlap="1" wp14:anchorId="45915397" wp14:editId="7340A5AA">
                <wp:simplePos x="0" y="0"/>
                <wp:positionH relativeFrom="column">
                  <wp:posOffset>326571</wp:posOffset>
                </wp:positionH>
                <wp:positionV relativeFrom="paragraph">
                  <wp:posOffset>199844</wp:posOffset>
                </wp:positionV>
                <wp:extent cx="3951514" cy="4572000"/>
                <wp:effectExtent l="0" t="0" r="11430" b="19050"/>
                <wp:wrapNone/>
                <wp:docPr id="10" name="Text Box 10"/>
                <wp:cNvGraphicFramePr/>
                <a:graphic xmlns:a="http://schemas.openxmlformats.org/drawingml/2006/main">
                  <a:graphicData uri="http://schemas.microsoft.com/office/word/2010/wordprocessingShape">
                    <wps:wsp>
                      <wps:cNvSpPr txBox="1"/>
                      <wps:spPr>
                        <a:xfrm>
                          <a:off x="0" y="0"/>
                          <a:ext cx="3951514" cy="4572000"/>
                        </a:xfrm>
                        <a:prstGeom prst="rect">
                          <a:avLst/>
                        </a:prstGeom>
                        <a:solidFill>
                          <a:schemeClr val="bg1">
                            <a:lumMod val="95000"/>
                          </a:schemeClr>
                        </a:solidFill>
                        <a:ln w="6350">
                          <a:solidFill>
                            <a:schemeClr val="tx1"/>
                          </a:solidFill>
                        </a:ln>
                      </wps:spPr>
                      <wps:txbx>
                        <w:txbxContent>
                          <w:p w:rsidR="004D7660" w:rsidRPr="00B1031A" w:rsidRDefault="004D7660" w:rsidP="00B1031A">
                            <w:pPr>
                              <w:rPr>
                                <w:b/>
                                <w:sz w:val="18"/>
                                <w:szCs w:val="18"/>
                                <w:u w:val="single"/>
                              </w:rPr>
                            </w:pPr>
                            <w:r w:rsidRPr="00B1031A">
                              <w:rPr>
                                <w:b/>
                                <w:sz w:val="18"/>
                                <w:szCs w:val="18"/>
                                <w:u w:val="single"/>
                              </w:rPr>
                              <w:t xml:space="preserve"> Atomic structure and periodic table  </w:t>
                            </w:r>
                          </w:p>
                          <w:p w:rsidR="004D7660" w:rsidRPr="00B1031A" w:rsidRDefault="004D7660" w:rsidP="00B1031A">
                            <w:pPr>
                              <w:rPr>
                                <w:b/>
                                <w:sz w:val="18"/>
                                <w:szCs w:val="18"/>
                              </w:rPr>
                            </w:pPr>
                            <w:r w:rsidRPr="00B1031A">
                              <w:rPr>
                                <w:b/>
                                <w:sz w:val="18"/>
                                <w:szCs w:val="18"/>
                              </w:rPr>
                              <w:t>4.1.1 A simple model of the atom, symbols, relative atomic mass, electronic charge and isotopes</w:t>
                            </w:r>
                          </w:p>
                          <w:p w:rsidR="004D7660" w:rsidRPr="00B1031A" w:rsidRDefault="004D7660" w:rsidP="00B1031A">
                            <w:pPr>
                              <w:rPr>
                                <w:sz w:val="18"/>
                                <w:szCs w:val="18"/>
                              </w:rPr>
                            </w:pPr>
                            <w:r w:rsidRPr="00B1031A">
                              <w:rPr>
                                <w:sz w:val="18"/>
                                <w:szCs w:val="18"/>
                              </w:rPr>
                              <w:t>4.1.1.3 The development of the model of the atom</w:t>
                            </w:r>
                          </w:p>
                          <w:p w:rsidR="004D7660" w:rsidRPr="00B1031A" w:rsidRDefault="004D7660" w:rsidP="00B1031A">
                            <w:pPr>
                              <w:rPr>
                                <w:sz w:val="18"/>
                                <w:szCs w:val="18"/>
                              </w:rPr>
                            </w:pPr>
                            <w:r w:rsidRPr="00B1031A">
                              <w:rPr>
                                <w:sz w:val="18"/>
                                <w:szCs w:val="18"/>
                              </w:rPr>
                              <w:t>4.1.1.4 Relative electrical charges of subatomic particles</w:t>
                            </w:r>
                          </w:p>
                          <w:p w:rsidR="004D7660" w:rsidRPr="00B1031A" w:rsidRDefault="004D7660" w:rsidP="00B1031A">
                            <w:pPr>
                              <w:rPr>
                                <w:sz w:val="18"/>
                                <w:szCs w:val="18"/>
                              </w:rPr>
                            </w:pPr>
                            <w:r w:rsidRPr="00B1031A">
                              <w:rPr>
                                <w:sz w:val="18"/>
                                <w:szCs w:val="18"/>
                              </w:rPr>
                              <w:t>4.1.1.5 Size and mass of atoms</w:t>
                            </w:r>
                          </w:p>
                          <w:p w:rsidR="004D7660" w:rsidRPr="00B1031A" w:rsidRDefault="004D7660" w:rsidP="00B1031A">
                            <w:pPr>
                              <w:rPr>
                                <w:sz w:val="18"/>
                                <w:szCs w:val="18"/>
                              </w:rPr>
                            </w:pPr>
                            <w:r w:rsidRPr="00B1031A">
                              <w:rPr>
                                <w:sz w:val="18"/>
                                <w:szCs w:val="18"/>
                              </w:rPr>
                              <w:t>4.1.1.6 Relative atomic mass</w:t>
                            </w:r>
                          </w:p>
                          <w:p w:rsidR="004D7660" w:rsidRPr="00B1031A" w:rsidRDefault="004D7660" w:rsidP="00B1031A">
                            <w:pPr>
                              <w:rPr>
                                <w:sz w:val="18"/>
                                <w:szCs w:val="18"/>
                              </w:rPr>
                            </w:pPr>
                            <w:r w:rsidRPr="00B1031A">
                              <w:rPr>
                                <w:sz w:val="18"/>
                                <w:szCs w:val="18"/>
                              </w:rPr>
                              <w:t>4.1.1.7 Electronic structure</w:t>
                            </w:r>
                          </w:p>
                          <w:p w:rsidR="004D7660" w:rsidRPr="00B1031A" w:rsidRDefault="004D7660" w:rsidP="00B1031A">
                            <w:pPr>
                              <w:rPr>
                                <w:b/>
                                <w:sz w:val="18"/>
                                <w:szCs w:val="18"/>
                              </w:rPr>
                            </w:pPr>
                            <w:r w:rsidRPr="00B1031A">
                              <w:rPr>
                                <w:b/>
                                <w:sz w:val="18"/>
                                <w:szCs w:val="18"/>
                              </w:rPr>
                              <w:t>4.1.2 The periodic table</w:t>
                            </w:r>
                          </w:p>
                          <w:p w:rsidR="004D7660" w:rsidRPr="00B1031A" w:rsidRDefault="004D7660" w:rsidP="00B1031A">
                            <w:pPr>
                              <w:rPr>
                                <w:sz w:val="18"/>
                                <w:szCs w:val="18"/>
                              </w:rPr>
                            </w:pPr>
                            <w:r w:rsidRPr="00B1031A">
                              <w:rPr>
                                <w:sz w:val="18"/>
                                <w:szCs w:val="18"/>
                              </w:rPr>
                              <w:t>4.1.2.1 The periodic table</w:t>
                            </w:r>
                          </w:p>
                          <w:p w:rsidR="004D7660" w:rsidRPr="00B1031A" w:rsidRDefault="004D7660" w:rsidP="00B1031A">
                            <w:pPr>
                              <w:rPr>
                                <w:sz w:val="18"/>
                                <w:szCs w:val="18"/>
                              </w:rPr>
                            </w:pPr>
                            <w:r w:rsidRPr="00B1031A">
                              <w:rPr>
                                <w:sz w:val="18"/>
                                <w:szCs w:val="18"/>
                              </w:rPr>
                              <w:t>4.1.2.2 Development of the periodic table</w:t>
                            </w:r>
                          </w:p>
                          <w:p w:rsidR="004D7660" w:rsidRPr="00B1031A" w:rsidRDefault="004D7660" w:rsidP="00B1031A">
                            <w:pPr>
                              <w:rPr>
                                <w:sz w:val="18"/>
                                <w:szCs w:val="18"/>
                              </w:rPr>
                            </w:pPr>
                            <w:r w:rsidRPr="00B1031A">
                              <w:rPr>
                                <w:sz w:val="18"/>
                                <w:szCs w:val="18"/>
                              </w:rPr>
                              <w:t>4.1.2.3 Metals and non-metals</w:t>
                            </w:r>
                          </w:p>
                          <w:p w:rsidR="004D7660" w:rsidRPr="00B1031A" w:rsidRDefault="004D7660" w:rsidP="00B1031A">
                            <w:pPr>
                              <w:rPr>
                                <w:sz w:val="18"/>
                                <w:szCs w:val="18"/>
                              </w:rPr>
                            </w:pPr>
                            <w:r w:rsidRPr="00B1031A">
                              <w:rPr>
                                <w:sz w:val="18"/>
                                <w:szCs w:val="18"/>
                              </w:rPr>
                              <w:t>4.1.2.4 Group 0</w:t>
                            </w:r>
                          </w:p>
                          <w:p w:rsidR="004D7660" w:rsidRPr="00B1031A" w:rsidRDefault="004D7660" w:rsidP="00B1031A">
                            <w:pPr>
                              <w:rPr>
                                <w:sz w:val="18"/>
                                <w:szCs w:val="18"/>
                              </w:rPr>
                            </w:pPr>
                            <w:r w:rsidRPr="00B1031A">
                              <w:rPr>
                                <w:sz w:val="18"/>
                                <w:szCs w:val="18"/>
                              </w:rPr>
                              <w:t>4.1.2.6 Group 7</w:t>
                            </w:r>
                          </w:p>
                          <w:p w:rsidR="004D7660" w:rsidRPr="00B1031A" w:rsidRDefault="004D7660" w:rsidP="00B1031A">
                            <w:pPr>
                              <w:rPr>
                                <w:b/>
                                <w:sz w:val="18"/>
                                <w:szCs w:val="18"/>
                              </w:rPr>
                            </w:pPr>
                            <w:r w:rsidRPr="00B1031A">
                              <w:rPr>
                                <w:b/>
                                <w:sz w:val="18"/>
                                <w:szCs w:val="18"/>
                              </w:rPr>
                              <w:t>4.1.3 Properties of transition metals (chemistry only)</w:t>
                            </w:r>
                          </w:p>
                          <w:p w:rsidR="004D7660" w:rsidRDefault="004D7660" w:rsidP="00B1031A">
                            <w:pPr>
                              <w:rPr>
                                <w:sz w:val="18"/>
                                <w:szCs w:val="18"/>
                              </w:rPr>
                            </w:pPr>
                            <w:r w:rsidRPr="00B1031A">
                              <w:rPr>
                                <w:sz w:val="18"/>
                                <w:szCs w:val="18"/>
                              </w:rPr>
                              <w:t>4.1.3.1 Comparison with Group 1 elements</w:t>
                            </w:r>
                          </w:p>
                          <w:p w:rsidR="004D7660" w:rsidRDefault="004D7660" w:rsidP="00B1031A">
                            <w:pPr>
                              <w:rPr>
                                <w:sz w:val="18"/>
                                <w:szCs w:val="18"/>
                              </w:rPr>
                            </w:pPr>
                            <w:r w:rsidRPr="00B1031A">
                              <w:rPr>
                                <w:sz w:val="18"/>
                                <w:szCs w:val="18"/>
                              </w:rPr>
                              <w:t>4.1.3.2 Typical properties</w:t>
                            </w:r>
                          </w:p>
                          <w:p w:rsidR="004D7660" w:rsidRPr="00D501CE" w:rsidRDefault="004D7660" w:rsidP="00B1031A">
                            <w:pPr>
                              <w:rPr>
                                <w:b/>
                                <w:sz w:val="32"/>
                                <w:szCs w:val="32"/>
                              </w:rPr>
                            </w:pPr>
                            <w:r w:rsidRPr="00D501CE">
                              <w:rPr>
                                <w:b/>
                                <w:sz w:val="32"/>
                                <w:szCs w:val="32"/>
                              </w:rPr>
                              <w:t xml:space="preserve">Half term </w:t>
                            </w:r>
                          </w:p>
                          <w:p w:rsidR="004D7660" w:rsidRDefault="004D7660" w:rsidP="00B1031A">
                            <w:pPr>
                              <w:rPr>
                                <w:sz w:val="18"/>
                                <w:szCs w:val="18"/>
                              </w:rPr>
                            </w:pPr>
                          </w:p>
                          <w:p w:rsidR="004D7660" w:rsidRPr="00B1031A" w:rsidRDefault="004D7660" w:rsidP="00B1031A">
                            <w:pPr>
                              <w:rPr>
                                <w:sz w:val="18"/>
                                <w:szCs w:val="18"/>
                              </w:rPr>
                            </w:pPr>
                          </w:p>
                          <w:p w:rsidR="004D7660" w:rsidRPr="00B1031A" w:rsidRDefault="004D7660" w:rsidP="00B1031A">
                            <w:pPr>
                              <w:rPr>
                                <w:sz w:val="18"/>
                                <w:szCs w:val="18"/>
                              </w:rPr>
                            </w:pPr>
                          </w:p>
                          <w:p w:rsidR="004D7660" w:rsidRPr="00B1031A" w:rsidRDefault="004D7660" w:rsidP="00B1031A">
                            <w:pPr>
                              <w:rPr>
                                <w:sz w:val="18"/>
                                <w:szCs w:val="18"/>
                              </w:rPr>
                            </w:pPr>
                          </w:p>
                          <w:p w:rsidR="004D7660" w:rsidRPr="00B1031A" w:rsidRDefault="004D7660" w:rsidP="00B1031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15397" id="Text Box 10" o:spid="_x0000_s1029" type="#_x0000_t202" style="position:absolute;margin-left:25.7pt;margin-top:15.75pt;width:311.15pt;height:5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" fillcolor="#f2f2f2 [3052]" strokecolor="black [3213]" strokeweight=".5pt">
                <v:textbox>
                  <w:txbxContent>
                    <w:p w:rsidR="004D7660" w:rsidRPr="00B1031A" w:rsidRDefault="004D7660" w:rsidP="00B1031A">
                      <w:pPr>
                        <w:rPr>
                          <w:b/>
                          <w:sz w:val="18"/>
                          <w:szCs w:val="18"/>
                          <w:u w:val="single"/>
                        </w:rPr>
                      </w:pPr>
                      <w:r w:rsidRPr="00B1031A">
                        <w:rPr>
                          <w:b/>
                          <w:sz w:val="18"/>
                          <w:szCs w:val="18"/>
                          <w:u w:val="single"/>
                        </w:rPr>
                        <w:t xml:space="preserve"> Atomic structure and periodic table  </w:t>
                      </w:r>
                    </w:p>
                    <w:p w:rsidR="004D7660" w:rsidRPr="00B1031A" w:rsidRDefault="004D7660" w:rsidP="00B1031A">
                      <w:pPr>
                        <w:rPr>
                          <w:b/>
                          <w:sz w:val="18"/>
                          <w:szCs w:val="18"/>
                        </w:rPr>
                      </w:pPr>
                      <w:r w:rsidRPr="00B1031A">
                        <w:rPr>
                          <w:b/>
                          <w:sz w:val="18"/>
                          <w:szCs w:val="18"/>
                        </w:rPr>
                        <w:t>4.1.1 A simple model of the atom, symbols, relative atomic mass, electronic charge and isotopes</w:t>
                      </w:r>
                    </w:p>
                    <w:p w:rsidR="004D7660" w:rsidRPr="00B1031A" w:rsidRDefault="004D7660" w:rsidP="00B1031A">
                      <w:pPr>
                        <w:rPr>
                          <w:sz w:val="18"/>
                          <w:szCs w:val="18"/>
                        </w:rPr>
                      </w:pPr>
                      <w:r w:rsidRPr="00B1031A">
                        <w:rPr>
                          <w:sz w:val="18"/>
                          <w:szCs w:val="18"/>
                        </w:rPr>
                        <w:t>4.1.1.3 The development of the model of the atom</w:t>
                      </w:r>
                    </w:p>
                    <w:p w:rsidR="004D7660" w:rsidRPr="00B1031A" w:rsidRDefault="004D7660" w:rsidP="00B1031A">
                      <w:pPr>
                        <w:rPr>
                          <w:sz w:val="18"/>
                          <w:szCs w:val="18"/>
                        </w:rPr>
                      </w:pPr>
                      <w:r w:rsidRPr="00B1031A">
                        <w:rPr>
                          <w:sz w:val="18"/>
                          <w:szCs w:val="18"/>
                        </w:rPr>
                        <w:t>4.1.1.4 Relative electrical charges of subatomic particles</w:t>
                      </w:r>
                    </w:p>
                    <w:p w:rsidR="004D7660" w:rsidRPr="00B1031A" w:rsidRDefault="004D7660" w:rsidP="00B1031A">
                      <w:pPr>
                        <w:rPr>
                          <w:sz w:val="18"/>
                          <w:szCs w:val="18"/>
                        </w:rPr>
                      </w:pPr>
                      <w:r w:rsidRPr="00B1031A">
                        <w:rPr>
                          <w:sz w:val="18"/>
                          <w:szCs w:val="18"/>
                        </w:rPr>
                        <w:t>4.1.1.5 Size and mass of atoms</w:t>
                      </w:r>
                    </w:p>
                    <w:p w:rsidR="004D7660" w:rsidRPr="00B1031A" w:rsidRDefault="004D7660" w:rsidP="00B1031A">
                      <w:pPr>
                        <w:rPr>
                          <w:sz w:val="18"/>
                          <w:szCs w:val="18"/>
                        </w:rPr>
                      </w:pPr>
                      <w:r w:rsidRPr="00B1031A">
                        <w:rPr>
                          <w:sz w:val="18"/>
                          <w:szCs w:val="18"/>
                        </w:rPr>
                        <w:t>4.1.1.6 Relative atomic mass</w:t>
                      </w:r>
                    </w:p>
                    <w:p w:rsidR="004D7660" w:rsidRPr="00B1031A" w:rsidRDefault="004D7660" w:rsidP="00B1031A">
                      <w:pPr>
                        <w:rPr>
                          <w:sz w:val="18"/>
                          <w:szCs w:val="18"/>
                        </w:rPr>
                      </w:pPr>
                      <w:r w:rsidRPr="00B1031A">
                        <w:rPr>
                          <w:sz w:val="18"/>
                          <w:szCs w:val="18"/>
                        </w:rPr>
                        <w:t>4.1.1.7 Electronic structure</w:t>
                      </w:r>
                    </w:p>
                    <w:p w:rsidR="004D7660" w:rsidRPr="00B1031A" w:rsidRDefault="004D7660" w:rsidP="00B1031A">
                      <w:pPr>
                        <w:rPr>
                          <w:b/>
                          <w:sz w:val="18"/>
                          <w:szCs w:val="18"/>
                        </w:rPr>
                      </w:pPr>
                      <w:r w:rsidRPr="00B1031A">
                        <w:rPr>
                          <w:b/>
                          <w:sz w:val="18"/>
                          <w:szCs w:val="18"/>
                        </w:rPr>
                        <w:t>4.1.2 The periodic table</w:t>
                      </w:r>
                    </w:p>
                    <w:p w:rsidR="004D7660" w:rsidRPr="00B1031A" w:rsidRDefault="004D7660" w:rsidP="00B1031A">
                      <w:pPr>
                        <w:rPr>
                          <w:sz w:val="18"/>
                          <w:szCs w:val="18"/>
                        </w:rPr>
                      </w:pPr>
                      <w:r w:rsidRPr="00B1031A">
                        <w:rPr>
                          <w:sz w:val="18"/>
                          <w:szCs w:val="18"/>
                        </w:rPr>
                        <w:t>4.1.2.1 The periodic table</w:t>
                      </w:r>
                    </w:p>
                    <w:p w:rsidR="004D7660" w:rsidRPr="00B1031A" w:rsidRDefault="004D7660" w:rsidP="00B1031A">
                      <w:pPr>
                        <w:rPr>
                          <w:sz w:val="18"/>
                          <w:szCs w:val="18"/>
                        </w:rPr>
                      </w:pPr>
                      <w:r w:rsidRPr="00B1031A">
                        <w:rPr>
                          <w:sz w:val="18"/>
                          <w:szCs w:val="18"/>
                        </w:rPr>
                        <w:t>4.1.2.2 Development of the periodic table</w:t>
                      </w:r>
                    </w:p>
                    <w:p w:rsidR="004D7660" w:rsidRPr="00B1031A" w:rsidRDefault="004D7660" w:rsidP="00B1031A">
                      <w:pPr>
                        <w:rPr>
                          <w:sz w:val="18"/>
                          <w:szCs w:val="18"/>
                        </w:rPr>
                      </w:pPr>
                      <w:r w:rsidRPr="00B1031A">
                        <w:rPr>
                          <w:sz w:val="18"/>
                          <w:szCs w:val="18"/>
                        </w:rPr>
                        <w:t>4.1.2.3 Metals and non-metals</w:t>
                      </w:r>
                    </w:p>
                    <w:p w:rsidR="004D7660" w:rsidRPr="00B1031A" w:rsidRDefault="004D7660" w:rsidP="00B1031A">
                      <w:pPr>
                        <w:rPr>
                          <w:sz w:val="18"/>
                          <w:szCs w:val="18"/>
                        </w:rPr>
                      </w:pPr>
                      <w:r w:rsidRPr="00B1031A">
                        <w:rPr>
                          <w:sz w:val="18"/>
                          <w:szCs w:val="18"/>
                        </w:rPr>
                        <w:t>4.1.2.4 Group 0</w:t>
                      </w:r>
                    </w:p>
                    <w:p w:rsidR="004D7660" w:rsidRPr="00B1031A" w:rsidRDefault="004D7660" w:rsidP="00B1031A">
                      <w:pPr>
                        <w:rPr>
                          <w:sz w:val="18"/>
                          <w:szCs w:val="18"/>
                        </w:rPr>
                      </w:pPr>
                      <w:r w:rsidRPr="00B1031A">
                        <w:rPr>
                          <w:sz w:val="18"/>
                          <w:szCs w:val="18"/>
                        </w:rPr>
                        <w:t>4.1.2.6 Group 7</w:t>
                      </w:r>
                    </w:p>
                    <w:p w:rsidR="004D7660" w:rsidRPr="00B1031A" w:rsidRDefault="004D7660" w:rsidP="00B1031A">
                      <w:pPr>
                        <w:rPr>
                          <w:b/>
                          <w:sz w:val="18"/>
                          <w:szCs w:val="18"/>
                        </w:rPr>
                      </w:pPr>
                      <w:r w:rsidRPr="00B1031A">
                        <w:rPr>
                          <w:b/>
                          <w:sz w:val="18"/>
                          <w:szCs w:val="18"/>
                        </w:rPr>
                        <w:t>4.1.3 Properties of transition metals (chemistry only)</w:t>
                      </w:r>
                    </w:p>
                    <w:p w:rsidR="004D7660" w:rsidRDefault="004D7660" w:rsidP="00B1031A">
                      <w:pPr>
                        <w:rPr>
                          <w:sz w:val="18"/>
                          <w:szCs w:val="18"/>
                        </w:rPr>
                      </w:pPr>
                      <w:r w:rsidRPr="00B1031A">
                        <w:rPr>
                          <w:sz w:val="18"/>
                          <w:szCs w:val="18"/>
                        </w:rPr>
                        <w:t>4.1.3.1 Comparison with Group 1 elements</w:t>
                      </w:r>
                    </w:p>
                    <w:p w:rsidR="004D7660" w:rsidRDefault="004D7660" w:rsidP="00B1031A">
                      <w:pPr>
                        <w:rPr>
                          <w:sz w:val="18"/>
                          <w:szCs w:val="18"/>
                        </w:rPr>
                      </w:pPr>
                      <w:r w:rsidRPr="00B1031A">
                        <w:rPr>
                          <w:sz w:val="18"/>
                          <w:szCs w:val="18"/>
                        </w:rPr>
                        <w:t>4.1.3.2 Typical properties</w:t>
                      </w:r>
                    </w:p>
                    <w:p w:rsidR="004D7660" w:rsidRPr="00D501CE" w:rsidRDefault="004D7660" w:rsidP="00B1031A">
                      <w:pPr>
                        <w:rPr>
                          <w:b/>
                          <w:sz w:val="32"/>
                          <w:szCs w:val="32"/>
                        </w:rPr>
                      </w:pPr>
                      <w:r w:rsidRPr="00D501CE">
                        <w:rPr>
                          <w:b/>
                          <w:sz w:val="32"/>
                          <w:szCs w:val="32"/>
                        </w:rPr>
                        <w:t xml:space="preserve">Half term </w:t>
                      </w:r>
                    </w:p>
                    <w:p w:rsidR="004D7660" w:rsidRDefault="004D7660" w:rsidP="00B1031A">
                      <w:pPr>
                        <w:rPr>
                          <w:sz w:val="18"/>
                          <w:szCs w:val="18"/>
                        </w:rPr>
                      </w:pPr>
                    </w:p>
                    <w:p w:rsidR="004D7660" w:rsidRPr="00B1031A" w:rsidRDefault="004D7660" w:rsidP="00B1031A">
                      <w:pPr>
                        <w:rPr>
                          <w:sz w:val="18"/>
                          <w:szCs w:val="18"/>
                        </w:rPr>
                      </w:pPr>
                    </w:p>
                    <w:p w:rsidR="004D7660" w:rsidRPr="00B1031A" w:rsidRDefault="004D7660" w:rsidP="00B1031A">
                      <w:pPr>
                        <w:rPr>
                          <w:sz w:val="18"/>
                          <w:szCs w:val="18"/>
                        </w:rPr>
                      </w:pPr>
                    </w:p>
                    <w:p w:rsidR="004D7660" w:rsidRPr="00B1031A" w:rsidRDefault="004D7660" w:rsidP="00B1031A">
                      <w:pPr>
                        <w:rPr>
                          <w:sz w:val="18"/>
                          <w:szCs w:val="18"/>
                        </w:rPr>
                      </w:pPr>
                    </w:p>
                    <w:p w:rsidR="004D7660" w:rsidRPr="00B1031A" w:rsidRDefault="004D7660" w:rsidP="00B1031A">
                      <w:pPr>
                        <w:rPr>
                          <w:sz w:val="18"/>
                          <w:szCs w:val="18"/>
                        </w:rPr>
                      </w:pPr>
                    </w:p>
                  </w:txbxContent>
                </v:textbox>
              </v:shape>
            </w:pict>
          </mc:Fallback>
        </mc:AlternateContent>
      </w:r>
      <w:r w:rsidR="00C90971" w:rsidRPr="005E0A11">
        <w:rPr>
          <w:rFonts w:asciiTheme="majorHAnsi" w:hAnsiTheme="majorHAnsi" w:cstheme="majorHAnsi"/>
          <w:noProof/>
          <w:sz w:val="20"/>
          <w:szCs w:val="20"/>
          <w:lang w:eastAsia="en-GB"/>
        </w:rPr>
        <mc:AlternateContent>
          <mc:Choice Requires="wps">
            <w:drawing>
              <wp:inline distT="0" distB="0" distL="0" distR="0" wp14:anchorId="1A6EDEF9" wp14:editId="2A6CC4C2">
                <wp:extent cx="304800" cy="304800"/>
                <wp:effectExtent l="0" t="0" r="0" b="0"/>
                <wp:docPr id="5" name="AutoShape 1" descr="AQA | Logopedia | Fand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E8866" id="AutoShape 1" o:spid="_x0000_s1026" alt="AQA | Logopedia | Fand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9E0FecgCAADY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D862AE" w:rsidRPr="005E0A11" w:rsidRDefault="00D862A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D862AE" w:rsidRPr="005E0A11" w:rsidRDefault="00D862A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D862AE" w:rsidRPr="005E0A11" w:rsidRDefault="00D862A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D862AE" w:rsidRPr="005E0A11" w:rsidRDefault="00D862A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D862AE" w:rsidRPr="005E0A11" w:rsidRDefault="00D862A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D862AE" w:rsidRPr="005E0A11" w:rsidRDefault="00D862A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D862AE" w:rsidRPr="005E0A11" w:rsidRDefault="00D862A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D862AE" w:rsidRPr="005E0A11" w:rsidRDefault="00D862A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D862AE" w:rsidRPr="005E0A11" w:rsidRDefault="00D862A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D862AE" w:rsidRPr="005E0A11" w:rsidRDefault="00D862A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D862AE" w:rsidRDefault="00D862AE"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0F03D1" w:rsidRPr="005E0A11" w:rsidRDefault="000F03D1"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982A88" w:rsidRPr="005E0A11" w:rsidRDefault="00982A88" w:rsidP="00D66C4F">
      <w:pPr>
        <w:rPr>
          <w:rFonts w:asciiTheme="majorHAnsi" w:eastAsia="Times New Roman" w:hAnsiTheme="majorHAnsi" w:cstheme="majorHAnsi"/>
          <w:b/>
          <w:bCs/>
          <w:color w:val="000000" w:themeColor="text1"/>
          <w:sz w:val="20"/>
          <w:szCs w:val="20"/>
          <w:lang w:eastAsia="en-GB"/>
        </w:rPr>
      </w:pPr>
    </w:p>
    <w:p w:rsidR="00EF7A4B" w:rsidRPr="005E0A11" w:rsidRDefault="00EF7A4B" w:rsidP="00D66C4F">
      <w:pPr>
        <w:rPr>
          <w:rFonts w:asciiTheme="majorHAnsi" w:hAnsiTheme="majorHAnsi" w:cstheme="majorHAnsi"/>
          <w:b/>
          <w:sz w:val="20"/>
          <w:szCs w:val="20"/>
          <w:u w:val="single"/>
        </w:rPr>
      </w:pPr>
      <w:r w:rsidRPr="005E0A11">
        <w:rPr>
          <w:rFonts w:asciiTheme="majorHAnsi" w:eastAsia="Times New Roman" w:hAnsiTheme="majorHAnsi" w:cstheme="majorHAnsi"/>
          <w:b/>
          <w:bCs/>
          <w:noProof/>
          <w:color w:val="000000" w:themeColor="text1"/>
          <w:sz w:val="20"/>
          <w:szCs w:val="20"/>
          <w:lang w:eastAsia="en-GB"/>
        </w:rPr>
        <w:lastRenderedPageBreak/>
        <mc:AlternateContent>
          <mc:Choice Requires="wps">
            <w:drawing>
              <wp:anchor distT="0" distB="0" distL="114300" distR="114300" simplePos="0" relativeHeight="251680768" behindDoc="0" locked="0" layoutInCell="1" allowOverlap="1" wp14:anchorId="0D7F31D0" wp14:editId="63A69DCD">
                <wp:simplePos x="0" y="0"/>
                <wp:positionH relativeFrom="margin">
                  <wp:posOffset>3911389</wp:posOffset>
                </wp:positionH>
                <wp:positionV relativeFrom="paragraph">
                  <wp:posOffset>-211</wp:posOffset>
                </wp:positionV>
                <wp:extent cx="2302933" cy="35877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302933" cy="358775"/>
                        </a:xfrm>
                        <a:prstGeom prst="rect">
                          <a:avLst/>
                        </a:prstGeom>
                        <a:noFill/>
                        <a:ln w="6350">
                          <a:noFill/>
                        </a:ln>
                      </wps:spPr>
                      <wps:txbx>
                        <w:txbxContent>
                          <w:p w:rsidR="004D7660" w:rsidRPr="00982A88" w:rsidRDefault="004D7660" w:rsidP="00EF7A4B">
                            <w:pPr>
                              <w:rPr>
                                <w:b/>
                                <w:color w:val="0070C0"/>
                                <w:sz w:val="36"/>
                                <w:szCs w:val="36"/>
                              </w:rPr>
                            </w:pPr>
                            <w:r>
                              <w:rPr>
                                <w:b/>
                                <w:color w:val="0070C0"/>
                                <w:sz w:val="36"/>
                                <w:szCs w:val="36"/>
                              </w:rPr>
                              <w:t xml:space="preserve">Spring </w:t>
                            </w:r>
                            <w:r w:rsidRPr="00982A88">
                              <w:rPr>
                                <w:b/>
                                <w:color w:val="0070C0"/>
                                <w:sz w:val="36"/>
                                <w:szCs w:val="36"/>
                              </w:rPr>
                              <w:t>Term: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F31D0" id="Text Box 8" o:spid="_x0000_s1030" type="#_x0000_t202" style="position:absolute;margin-left:308pt;margin-top:0;width:181.35pt;height:2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" filled="f" stroked="f" strokeweight=".5pt">
                <v:textbox>
                  <w:txbxContent>
                    <w:p w:rsidR="004D7660" w:rsidRPr="00982A88" w:rsidRDefault="004D7660" w:rsidP="00EF7A4B">
                      <w:pPr>
                        <w:rPr>
                          <w:b/>
                          <w:color w:val="0070C0"/>
                          <w:sz w:val="36"/>
                          <w:szCs w:val="36"/>
                        </w:rPr>
                      </w:pPr>
                      <w:r>
                        <w:rPr>
                          <w:b/>
                          <w:color w:val="0070C0"/>
                          <w:sz w:val="36"/>
                          <w:szCs w:val="36"/>
                        </w:rPr>
                        <w:t xml:space="preserve">Spring </w:t>
                      </w:r>
                      <w:r w:rsidRPr="00982A88">
                        <w:rPr>
                          <w:b/>
                          <w:color w:val="0070C0"/>
                          <w:sz w:val="36"/>
                          <w:szCs w:val="36"/>
                        </w:rPr>
                        <w:t>Term: 2025</w:t>
                      </w:r>
                    </w:p>
                  </w:txbxContent>
                </v:textbox>
                <w10:wrap anchorx="margin"/>
              </v:shape>
            </w:pict>
          </mc:Fallback>
        </mc:AlternateContent>
      </w:r>
    </w:p>
    <w:p w:rsidR="00EF7A4B" w:rsidRPr="005E0A11" w:rsidRDefault="006D7ECA" w:rsidP="00D66C4F">
      <w:pPr>
        <w:rPr>
          <w:rFonts w:asciiTheme="majorHAnsi" w:hAnsiTheme="majorHAnsi" w:cstheme="majorHAnsi"/>
          <w:b/>
          <w:sz w:val="20"/>
          <w:szCs w:val="20"/>
          <w:u w:val="single"/>
        </w:rPr>
      </w:pPr>
      <w:r w:rsidRPr="005E0A11">
        <w:rPr>
          <w:rFonts w:asciiTheme="majorHAnsi" w:hAnsiTheme="majorHAnsi" w:cstheme="majorHAnsi"/>
          <w:b/>
          <w:noProof/>
          <w:sz w:val="20"/>
          <w:szCs w:val="20"/>
          <w:u w:val="single"/>
          <w:lang w:eastAsia="en-GB"/>
        </w:rPr>
        <mc:AlternateContent>
          <mc:Choice Requires="wps">
            <w:drawing>
              <wp:anchor distT="0" distB="0" distL="114300" distR="114300" simplePos="0" relativeHeight="251677696" behindDoc="0" locked="0" layoutInCell="1" allowOverlap="1" wp14:anchorId="3BD07FF0" wp14:editId="48C8FA2C">
                <wp:simplePos x="0" y="0"/>
                <wp:positionH relativeFrom="margin">
                  <wp:posOffset>5007065</wp:posOffset>
                </wp:positionH>
                <wp:positionV relativeFrom="paragraph">
                  <wp:posOffset>107769</wp:posOffset>
                </wp:positionV>
                <wp:extent cx="4699000" cy="2252133"/>
                <wp:effectExtent l="0" t="0" r="25400" b="15240"/>
                <wp:wrapNone/>
                <wp:docPr id="3" name="Text Box 3"/>
                <wp:cNvGraphicFramePr/>
                <a:graphic xmlns:a="http://schemas.openxmlformats.org/drawingml/2006/main">
                  <a:graphicData uri="http://schemas.microsoft.com/office/word/2010/wordprocessingShape">
                    <wps:wsp>
                      <wps:cNvSpPr txBox="1"/>
                      <wps:spPr>
                        <a:xfrm>
                          <a:off x="0" y="0"/>
                          <a:ext cx="4699000" cy="2252133"/>
                        </a:xfrm>
                        <a:prstGeom prst="rect">
                          <a:avLst/>
                        </a:prstGeom>
                        <a:solidFill>
                          <a:sysClr val="window" lastClr="FFFFFF">
                            <a:lumMod val="95000"/>
                          </a:sysClr>
                        </a:solidFill>
                        <a:ln w="6350">
                          <a:solidFill>
                            <a:sysClr val="windowText" lastClr="000000"/>
                          </a:solidFill>
                        </a:ln>
                      </wps:spPr>
                      <wps:txbx>
                        <w:txbxContent>
                          <w:p w:rsidR="004D7660" w:rsidRPr="00EF7A4B" w:rsidRDefault="004D7660" w:rsidP="00EF7A4B">
                            <w:pPr>
                              <w:rPr>
                                <w:b/>
                                <w:sz w:val="28"/>
                                <w:szCs w:val="28"/>
                                <w:u w:val="single"/>
                              </w:rPr>
                            </w:pPr>
                            <w:r>
                              <w:rPr>
                                <w:b/>
                                <w:sz w:val="28"/>
                                <w:szCs w:val="28"/>
                                <w:u w:val="single"/>
                              </w:rPr>
                              <w:t xml:space="preserve">4.3 </w:t>
                            </w:r>
                            <w:r w:rsidRPr="00EF7A4B">
                              <w:rPr>
                                <w:b/>
                                <w:sz w:val="28"/>
                                <w:szCs w:val="28"/>
                                <w:u w:val="single"/>
                              </w:rPr>
                              <w:t xml:space="preserve">Quantitative Chemistry </w:t>
                            </w:r>
                          </w:p>
                          <w:p w:rsidR="004D7660" w:rsidRPr="00EF7A4B" w:rsidRDefault="004D7660" w:rsidP="00EF7A4B">
                            <w:r w:rsidRPr="00EF7A4B">
                              <w:rPr>
                                <w:b/>
                              </w:rPr>
                              <w:t>4.3.1</w:t>
                            </w:r>
                            <w:r w:rsidRPr="00EF7A4B">
                              <w:t xml:space="preserve"> Chemical measurements, conservation of mass and the quantitative interpretation of chemical equations</w:t>
                            </w:r>
                          </w:p>
                          <w:p w:rsidR="004D7660" w:rsidRPr="00EF7A4B" w:rsidRDefault="004D7660" w:rsidP="00EF7A4B">
                            <w:r w:rsidRPr="00EF7A4B">
                              <w:rPr>
                                <w:b/>
                              </w:rPr>
                              <w:t>4.3.2</w:t>
                            </w:r>
                            <w:r w:rsidRPr="00EF7A4B">
                              <w:t xml:space="preserve"> Use of amount of substance in relation to masses of pure substances</w:t>
                            </w:r>
                          </w:p>
                          <w:p w:rsidR="004D7660" w:rsidRPr="00EF7A4B" w:rsidRDefault="004D7660" w:rsidP="00EF7A4B">
                            <w:r w:rsidRPr="00EF7A4B">
                              <w:rPr>
                                <w:b/>
                              </w:rPr>
                              <w:t>4.3.3</w:t>
                            </w:r>
                            <w:r w:rsidRPr="00EF7A4B">
                              <w:t xml:space="preserve"> Yield and atom economy of chemical reactions (chemistry only)</w:t>
                            </w:r>
                          </w:p>
                          <w:p w:rsidR="004D7660" w:rsidRPr="00EF7A4B" w:rsidRDefault="004D7660" w:rsidP="00EF7A4B">
                            <w:r w:rsidRPr="00EF7A4B">
                              <w:rPr>
                                <w:b/>
                              </w:rPr>
                              <w:t>4.3.4</w:t>
                            </w:r>
                            <w:r w:rsidRPr="00EF7A4B">
                              <w:t xml:space="preserve"> Using concentrations of solutions in mol/dm 3 (chemistry only) (HT only)</w:t>
                            </w:r>
                          </w:p>
                          <w:p w:rsidR="004D7660" w:rsidRPr="00EF7A4B" w:rsidRDefault="004D7660" w:rsidP="00EF7A4B">
                            <w:r w:rsidRPr="00EF7A4B">
                              <w:rPr>
                                <w:b/>
                              </w:rPr>
                              <w:t>4.3.5</w:t>
                            </w:r>
                            <w:r w:rsidRPr="00EF7A4B">
                              <w:t xml:space="preserve"> Use of amount of substance in relation to volumes of gases (chemistry only) (HT only)</w:t>
                            </w:r>
                          </w:p>
                          <w:p w:rsidR="004D7660" w:rsidRPr="00EF7A4B" w:rsidRDefault="004D7660" w:rsidP="00EF7A4B"/>
                          <w:p w:rsidR="004D7660" w:rsidRPr="00EF7A4B" w:rsidRDefault="004D7660" w:rsidP="00EF7A4B"/>
                          <w:p w:rsidR="004D7660" w:rsidRPr="00EF7A4B" w:rsidRDefault="004D7660" w:rsidP="00EF7A4B"/>
                          <w:p w:rsidR="004D7660" w:rsidRPr="00EF7A4B" w:rsidRDefault="004D7660" w:rsidP="00EF7A4B"/>
                          <w:p w:rsidR="004D7660" w:rsidRPr="00EF7A4B" w:rsidRDefault="004D7660" w:rsidP="00EF7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07FF0" id="Text Box 3" o:spid="_x0000_s1031" type="#_x0000_t202" style="position:absolute;margin-left:394.25pt;margin-top:8.5pt;width:370pt;height:177.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" fillcolor="#f2f2f2" strokecolor="windowText" strokeweight=".5pt">
                <v:textbox>
                  <w:txbxContent>
                    <w:p w:rsidR="004D7660" w:rsidRPr="00EF7A4B" w:rsidRDefault="004D7660" w:rsidP="00EF7A4B">
                      <w:pPr>
                        <w:rPr>
                          <w:b/>
                          <w:sz w:val="28"/>
                          <w:szCs w:val="28"/>
                          <w:u w:val="single"/>
                        </w:rPr>
                      </w:pPr>
                      <w:r>
                        <w:rPr>
                          <w:b/>
                          <w:sz w:val="28"/>
                          <w:szCs w:val="28"/>
                          <w:u w:val="single"/>
                        </w:rPr>
                        <w:t xml:space="preserve">4.3 </w:t>
                      </w:r>
                      <w:r w:rsidRPr="00EF7A4B">
                        <w:rPr>
                          <w:b/>
                          <w:sz w:val="28"/>
                          <w:szCs w:val="28"/>
                          <w:u w:val="single"/>
                        </w:rPr>
                        <w:t xml:space="preserve">Quantitative Chemistry </w:t>
                      </w:r>
                    </w:p>
                    <w:p w:rsidR="004D7660" w:rsidRPr="00EF7A4B" w:rsidRDefault="004D7660" w:rsidP="00EF7A4B">
                      <w:r w:rsidRPr="00EF7A4B">
                        <w:rPr>
                          <w:b/>
                        </w:rPr>
                        <w:t>4.3.1</w:t>
                      </w:r>
                      <w:r w:rsidRPr="00EF7A4B">
                        <w:t xml:space="preserve"> Chemical measurements, conservation of mass and the quantitative interpretation of chemical equations</w:t>
                      </w:r>
                    </w:p>
                    <w:p w:rsidR="004D7660" w:rsidRPr="00EF7A4B" w:rsidRDefault="004D7660" w:rsidP="00EF7A4B">
                      <w:r w:rsidRPr="00EF7A4B">
                        <w:rPr>
                          <w:b/>
                        </w:rPr>
                        <w:t>4.3.2</w:t>
                      </w:r>
                      <w:r w:rsidRPr="00EF7A4B">
                        <w:t xml:space="preserve"> Use of amount of substance in relation to masses of pure substances</w:t>
                      </w:r>
                    </w:p>
                    <w:p w:rsidR="004D7660" w:rsidRPr="00EF7A4B" w:rsidRDefault="004D7660" w:rsidP="00EF7A4B">
                      <w:r w:rsidRPr="00EF7A4B">
                        <w:rPr>
                          <w:b/>
                        </w:rPr>
                        <w:t>4.3.3</w:t>
                      </w:r>
                      <w:r w:rsidRPr="00EF7A4B">
                        <w:t xml:space="preserve"> Yield and atom economy of chemical reactions (chemistry only)</w:t>
                      </w:r>
                    </w:p>
                    <w:p w:rsidR="004D7660" w:rsidRPr="00EF7A4B" w:rsidRDefault="004D7660" w:rsidP="00EF7A4B">
                      <w:r w:rsidRPr="00EF7A4B">
                        <w:rPr>
                          <w:b/>
                        </w:rPr>
                        <w:t>4.3.4</w:t>
                      </w:r>
                      <w:r w:rsidRPr="00EF7A4B">
                        <w:t xml:space="preserve"> Using concentrations of solutions in mol/dm 3 (chemistry only) (HT only)</w:t>
                      </w:r>
                    </w:p>
                    <w:p w:rsidR="004D7660" w:rsidRPr="00EF7A4B" w:rsidRDefault="004D7660" w:rsidP="00EF7A4B">
                      <w:r w:rsidRPr="00EF7A4B">
                        <w:rPr>
                          <w:b/>
                        </w:rPr>
                        <w:t>4.3.5</w:t>
                      </w:r>
                      <w:r w:rsidRPr="00EF7A4B">
                        <w:t xml:space="preserve"> Use of amount of substance in relation to volumes of gases (chemistry only) (HT only)</w:t>
                      </w:r>
                    </w:p>
                    <w:p w:rsidR="004D7660" w:rsidRPr="00EF7A4B" w:rsidRDefault="004D7660" w:rsidP="00EF7A4B"/>
                    <w:p w:rsidR="004D7660" w:rsidRPr="00EF7A4B" w:rsidRDefault="004D7660" w:rsidP="00EF7A4B"/>
                    <w:p w:rsidR="004D7660" w:rsidRPr="00EF7A4B" w:rsidRDefault="004D7660" w:rsidP="00EF7A4B"/>
                    <w:p w:rsidR="004D7660" w:rsidRPr="00EF7A4B" w:rsidRDefault="004D7660" w:rsidP="00EF7A4B"/>
                    <w:p w:rsidR="004D7660" w:rsidRPr="00EF7A4B" w:rsidRDefault="004D7660" w:rsidP="00EF7A4B"/>
                  </w:txbxContent>
                </v:textbox>
                <w10:wrap anchorx="margin"/>
              </v:shape>
            </w:pict>
          </mc:Fallback>
        </mc:AlternateContent>
      </w:r>
      <w:r w:rsidRPr="005E0A11">
        <w:rPr>
          <w:rFonts w:asciiTheme="majorHAnsi" w:hAnsiTheme="majorHAnsi" w:cstheme="majorHAnsi"/>
          <w:b/>
          <w:noProof/>
          <w:sz w:val="20"/>
          <w:szCs w:val="20"/>
          <w:u w:val="single"/>
          <w:lang w:eastAsia="en-GB"/>
        </w:rPr>
        <mc:AlternateContent>
          <mc:Choice Requires="wps">
            <w:drawing>
              <wp:anchor distT="0" distB="0" distL="114300" distR="114300" simplePos="0" relativeHeight="251682816" behindDoc="0" locked="0" layoutInCell="1" allowOverlap="1" wp14:anchorId="7962546D" wp14:editId="4C4DDC20">
                <wp:simplePos x="0" y="0"/>
                <wp:positionH relativeFrom="margin">
                  <wp:align>left</wp:align>
                </wp:positionH>
                <wp:positionV relativeFrom="paragraph">
                  <wp:posOffset>88537</wp:posOffset>
                </wp:positionV>
                <wp:extent cx="4699000" cy="2251710"/>
                <wp:effectExtent l="0" t="0" r="25400" b="15240"/>
                <wp:wrapNone/>
                <wp:docPr id="9" name="Text Box 9"/>
                <wp:cNvGraphicFramePr/>
                <a:graphic xmlns:a="http://schemas.openxmlformats.org/drawingml/2006/main">
                  <a:graphicData uri="http://schemas.microsoft.com/office/word/2010/wordprocessingShape">
                    <wps:wsp>
                      <wps:cNvSpPr txBox="1"/>
                      <wps:spPr>
                        <a:xfrm>
                          <a:off x="0" y="0"/>
                          <a:ext cx="4699000" cy="2251710"/>
                        </a:xfrm>
                        <a:prstGeom prst="rect">
                          <a:avLst/>
                        </a:prstGeom>
                        <a:solidFill>
                          <a:sysClr val="window" lastClr="FFFFFF">
                            <a:lumMod val="95000"/>
                          </a:sysClr>
                        </a:solidFill>
                        <a:ln w="6350">
                          <a:solidFill>
                            <a:sysClr val="windowText" lastClr="000000"/>
                          </a:solidFill>
                        </a:ln>
                      </wps:spPr>
                      <wps:txbx>
                        <w:txbxContent>
                          <w:p w:rsidR="004D7660" w:rsidRDefault="004D7660" w:rsidP="00EF7A4B">
                            <w:pPr>
                              <w:rPr>
                                <w:b/>
                                <w:sz w:val="28"/>
                                <w:szCs w:val="28"/>
                                <w:u w:val="single"/>
                              </w:rPr>
                            </w:pPr>
                            <w:r>
                              <w:rPr>
                                <w:b/>
                                <w:sz w:val="28"/>
                                <w:szCs w:val="28"/>
                                <w:u w:val="single"/>
                              </w:rPr>
                              <w:t xml:space="preserve">4.4 Chemical Change </w:t>
                            </w:r>
                          </w:p>
                          <w:p w:rsidR="004D7660" w:rsidRPr="00613E54" w:rsidRDefault="004D7660" w:rsidP="00EF7A4B">
                            <w:pPr>
                              <w:rPr>
                                <w:sz w:val="28"/>
                                <w:szCs w:val="28"/>
                              </w:rPr>
                            </w:pPr>
                            <w:r w:rsidRPr="00613E54">
                              <w:rPr>
                                <w:b/>
                                <w:sz w:val="28"/>
                                <w:szCs w:val="28"/>
                              </w:rPr>
                              <w:t>4.4.1</w:t>
                            </w:r>
                            <w:r w:rsidRPr="00613E54">
                              <w:rPr>
                                <w:sz w:val="28"/>
                                <w:szCs w:val="28"/>
                              </w:rPr>
                              <w:t xml:space="preserve"> Reactivity of metals</w:t>
                            </w:r>
                          </w:p>
                          <w:p w:rsidR="004D7660" w:rsidRPr="00613E54" w:rsidRDefault="004D7660" w:rsidP="00EF7A4B">
                            <w:pPr>
                              <w:rPr>
                                <w:sz w:val="28"/>
                                <w:szCs w:val="28"/>
                              </w:rPr>
                            </w:pPr>
                            <w:r w:rsidRPr="00613E54">
                              <w:rPr>
                                <w:b/>
                                <w:sz w:val="28"/>
                                <w:szCs w:val="28"/>
                              </w:rPr>
                              <w:t>4.4.2</w:t>
                            </w:r>
                            <w:r w:rsidRPr="00613E54">
                              <w:rPr>
                                <w:sz w:val="28"/>
                                <w:szCs w:val="28"/>
                              </w:rPr>
                              <w:t xml:space="preserve"> Reactions of acids</w:t>
                            </w:r>
                          </w:p>
                          <w:p w:rsidR="004D7660" w:rsidRPr="00613E54" w:rsidRDefault="004D7660" w:rsidP="00EF7A4B">
                            <w:pPr>
                              <w:rPr>
                                <w:sz w:val="28"/>
                                <w:szCs w:val="28"/>
                              </w:rPr>
                            </w:pPr>
                            <w:r w:rsidRPr="00613E54">
                              <w:rPr>
                                <w:b/>
                                <w:sz w:val="28"/>
                                <w:szCs w:val="28"/>
                              </w:rPr>
                              <w:t>4.4.3</w:t>
                            </w:r>
                            <w:r w:rsidRPr="00613E54">
                              <w:rPr>
                                <w:sz w:val="28"/>
                                <w:szCs w:val="28"/>
                              </w:rPr>
                              <w:t xml:space="preserve"> Electrolysis</w:t>
                            </w:r>
                          </w:p>
                          <w:p w:rsidR="004D7660" w:rsidRPr="00EF7A4B" w:rsidRDefault="004D7660" w:rsidP="00EF7A4B"/>
                          <w:p w:rsidR="004D7660" w:rsidRPr="00EF7A4B" w:rsidRDefault="004D7660" w:rsidP="00EF7A4B"/>
                          <w:p w:rsidR="004D7660" w:rsidRPr="00EF7A4B" w:rsidRDefault="004D7660" w:rsidP="00EF7A4B"/>
                          <w:p w:rsidR="004D7660" w:rsidRPr="00EF7A4B" w:rsidRDefault="004D7660" w:rsidP="00EF7A4B"/>
                          <w:p w:rsidR="004D7660" w:rsidRPr="00EF7A4B" w:rsidRDefault="004D7660" w:rsidP="00EF7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2546D" id="Text Box 9" o:spid="_x0000_s1032" type="#_x0000_t202" style="position:absolute;margin-left:0;margin-top:6.95pt;width:370pt;height:177.3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" fillcolor="#f2f2f2" strokecolor="windowText" strokeweight=".5pt">
                <v:textbox>
                  <w:txbxContent>
                    <w:p w:rsidR="004D7660" w:rsidRDefault="004D7660" w:rsidP="00EF7A4B">
                      <w:pPr>
                        <w:rPr>
                          <w:b/>
                          <w:sz w:val="28"/>
                          <w:szCs w:val="28"/>
                          <w:u w:val="single"/>
                        </w:rPr>
                      </w:pPr>
                      <w:r>
                        <w:rPr>
                          <w:b/>
                          <w:sz w:val="28"/>
                          <w:szCs w:val="28"/>
                          <w:u w:val="single"/>
                        </w:rPr>
                        <w:t xml:space="preserve">4.4 Chemical Change </w:t>
                      </w:r>
                    </w:p>
                    <w:p w:rsidR="004D7660" w:rsidRPr="00613E54" w:rsidRDefault="004D7660" w:rsidP="00EF7A4B">
                      <w:pPr>
                        <w:rPr>
                          <w:sz w:val="28"/>
                          <w:szCs w:val="28"/>
                        </w:rPr>
                      </w:pPr>
                      <w:r w:rsidRPr="00613E54">
                        <w:rPr>
                          <w:b/>
                          <w:sz w:val="28"/>
                          <w:szCs w:val="28"/>
                        </w:rPr>
                        <w:t>4.4.1</w:t>
                      </w:r>
                      <w:r w:rsidRPr="00613E54">
                        <w:rPr>
                          <w:sz w:val="28"/>
                          <w:szCs w:val="28"/>
                        </w:rPr>
                        <w:t xml:space="preserve"> Reactivity of metals</w:t>
                      </w:r>
                    </w:p>
                    <w:p w:rsidR="004D7660" w:rsidRPr="00613E54" w:rsidRDefault="004D7660" w:rsidP="00EF7A4B">
                      <w:pPr>
                        <w:rPr>
                          <w:sz w:val="28"/>
                          <w:szCs w:val="28"/>
                        </w:rPr>
                      </w:pPr>
                      <w:r w:rsidRPr="00613E54">
                        <w:rPr>
                          <w:b/>
                          <w:sz w:val="28"/>
                          <w:szCs w:val="28"/>
                        </w:rPr>
                        <w:t>4.4.2</w:t>
                      </w:r>
                      <w:r w:rsidRPr="00613E54">
                        <w:rPr>
                          <w:sz w:val="28"/>
                          <w:szCs w:val="28"/>
                        </w:rPr>
                        <w:t xml:space="preserve"> Reactions of acids</w:t>
                      </w:r>
                    </w:p>
                    <w:p w:rsidR="004D7660" w:rsidRPr="00613E54" w:rsidRDefault="004D7660" w:rsidP="00EF7A4B">
                      <w:pPr>
                        <w:rPr>
                          <w:sz w:val="28"/>
                          <w:szCs w:val="28"/>
                        </w:rPr>
                      </w:pPr>
                      <w:r w:rsidRPr="00613E54">
                        <w:rPr>
                          <w:b/>
                          <w:sz w:val="28"/>
                          <w:szCs w:val="28"/>
                        </w:rPr>
                        <w:t>4.4.3</w:t>
                      </w:r>
                      <w:r w:rsidRPr="00613E54">
                        <w:rPr>
                          <w:sz w:val="28"/>
                          <w:szCs w:val="28"/>
                        </w:rPr>
                        <w:t xml:space="preserve"> Electrolysis</w:t>
                      </w:r>
                    </w:p>
                    <w:p w:rsidR="004D7660" w:rsidRPr="00EF7A4B" w:rsidRDefault="004D7660" w:rsidP="00EF7A4B"/>
                    <w:p w:rsidR="004D7660" w:rsidRPr="00EF7A4B" w:rsidRDefault="004D7660" w:rsidP="00EF7A4B"/>
                    <w:p w:rsidR="004D7660" w:rsidRPr="00EF7A4B" w:rsidRDefault="004D7660" w:rsidP="00EF7A4B"/>
                    <w:p w:rsidR="004D7660" w:rsidRPr="00EF7A4B" w:rsidRDefault="004D7660" w:rsidP="00EF7A4B"/>
                    <w:p w:rsidR="004D7660" w:rsidRPr="00EF7A4B" w:rsidRDefault="004D7660" w:rsidP="00EF7A4B"/>
                  </w:txbxContent>
                </v:textbox>
                <w10:wrap anchorx="margin"/>
              </v:shape>
            </w:pict>
          </mc:Fallback>
        </mc:AlternateContent>
      </w:r>
    </w:p>
    <w:p w:rsidR="00EF7A4B" w:rsidRPr="005E0A11" w:rsidRDefault="00EF7A4B"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EF7A4B" w:rsidRDefault="00EF7A4B" w:rsidP="00D66C4F">
      <w:pPr>
        <w:rPr>
          <w:rFonts w:asciiTheme="majorHAnsi" w:hAnsiTheme="majorHAnsi" w:cstheme="majorHAnsi"/>
          <w:b/>
          <w:sz w:val="20"/>
          <w:szCs w:val="20"/>
          <w:u w:val="single"/>
        </w:rPr>
      </w:pPr>
    </w:p>
    <w:p w:rsidR="000F03D1" w:rsidRPr="005E0A11" w:rsidRDefault="000F03D1"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EF7A4B" w:rsidRPr="005E0A11" w:rsidRDefault="00982A88" w:rsidP="00EF7A4B">
      <w:pPr>
        <w:rPr>
          <w:rFonts w:asciiTheme="majorHAnsi" w:hAnsiTheme="majorHAnsi" w:cstheme="majorHAnsi"/>
          <w:b/>
          <w:sz w:val="20"/>
          <w:szCs w:val="20"/>
        </w:rPr>
      </w:pPr>
      <w:r w:rsidRPr="005E0A11">
        <w:rPr>
          <w:rFonts w:asciiTheme="majorHAnsi" w:eastAsia="Times New Roman" w:hAnsiTheme="majorHAnsi" w:cstheme="majorHAnsi"/>
          <w:b/>
          <w:bCs/>
          <w:noProof/>
          <w:color w:val="000000" w:themeColor="text1"/>
          <w:sz w:val="20"/>
          <w:szCs w:val="20"/>
          <w:lang w:eastAsia="en-GB"/>
        </w:rPr>
        <mc:AlternateContent>
          <mc:Choice Requires="wps">
            <w:drawing>
              <wp:anchor distT="0" distB="0" distL="114300" distR="114300" simplePos="0" relativeHeight="251687936" behindDoc="0" locked="0" layoutInCell="1" allowOverlap="1" wp14:anchorId="1FF4E259" wp14:editId="109C2F6D">
                <wp:simplePos x="0" y="0"/>
                <wp:positionH relativeFrom="margin">
                  <wp:posOffset>3403177</wp:posOffset>
                </wp:positionH>
                <wp:positionV relativeFrom="paragraph">
                  <wp:posOffset>4445</wp:posOffset>
                </wp:positionV>
                <wp:extent cx="2302933" cy="35877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2302933" cy="358775"/>
                        </a:xfrm>
                        <a:prstGeom prst="rect">
                          <a:avLst/>
                        </a:prstGeom>
                        <a:noFill/>
                        <a:ln w="6350">
                          <a:noFill/>
                        </a:ln>
                      </wps:spPr>
                      <wps:txbx>
                        <w:txbxContent>
                          <w:p w:rsidR="004D7660" w:rsidRPr="00982A88" w:rsidRDefault="004D7660" w:rsidP="00982A88">
                            <w:pPr>
                              <w:rPr>
                                <w:b/>
                                <w:color w:val="0070C0"/>
                                <w:sz w:val="36"/>
                                <w:szCs w:val="36"/>
                              </w:rPr>
                            </w:pPr>
                            <w:r>
                              <w:rPr>
                                <w:b/>
                                <w:color w:val="0070C0"/>
                                <w:sz w:val="36"/>
                                <w:szCs w:val="36"/>
                              </w:rPr>
                              <w:t xml:space="preserve">Summer </w:t>
                            </w:r>
                            <w:r w:rsidRPr="00982A88">
                              <w:rPr>
                                <w:b/>
                                <w:color w:val="0070C0"/>
                                <w:sz w:val="36"/>
                                <w:szCs w:val="36"/>
                              </w:rPr>
                              <w:t>Term: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4E259" id="Text Box 14" o:spid="_x0000_s1033" type="#_x0000_t202" style="position:absolute;margin-left:267.95pt;margin-top:.35pt;width:181.35pt;height:28.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" filled="f" stroked="f" strokeweight=".5pt">
                <v:textbox>
                  <w:txbxContent>
                    <w:p w:rsidR="004D7660" w:rsidRPr="00982A88" w:rsidRDefault="004D7660" w:rsidP="00982A88">
                      <w:pPr>
                        <w:rPr>
                          <w:b/>
                          <w:color w:val="0070C0"/>
                          <w:sz w:val="36"/>
                          <w:szCs w:val="36"/>
                        </w:rPr>
                      </w:pPr>
                      <w:r>
                        <w:rPr>
                          <w:b/>
                          <w:color w:val="0070C0"/>
                          <w:sz w:val="36"/>
                          <w:szCs w:val="36"/>
                        </w:rPr>
                        <w:t xml:space="preserve">Summer </w:t>
                      </w:r>
                      <w:r w:rsidRPr="00982A88">
                        <w:rPr>
                          <w:b/>
                          <w:color w:val="0070C0"/>
                          <w:sz w:val="36"/>
                          <w:szCs w:val="36"/>
                        </w:rPr>
                        <w:t>Term: 2025</w:t>
                      </w:r>
                    </w:p>
                  </w:txbxContent>
                </v:textbox>
                <w10:wrap anchorx="margin"/>
              </v:shape>
            </w:pict>
          </mc:Fallback>
        </mc:AlternateContent>
      </w:r>
      <w:r w:rsidRPr="005E0A11">
        <w:rPr>
          <w:rFonts w:asciiTheme="majorHAnsi" w:hAnsiTheme="majorHAnsi" w:cstheme="majorHAnsi"/>
          <w:b/>
          <w:sz w:val="20"/>
          <w:szCs w:val="20"/>
        </w:rPr>
        <w:t xml:space="preserve">                       </w:t>
      </w:r>
    </w:p>
    <w:p w:rsidR="00EF7A4B" w:rsidRPr="005E0A11" w:rsidRDefault="000F03D1" w:rsidP="00D66C4F">
      <w:pPr>
        <w:rPr>
          <w:rFonts w:asciiTheme="majorHAnsi" w:hAnsiTheme="majorHAnsi" w:cstheme="majorHAnsi"/>
          <w:b/>
          <w:sz w:val="20"/>
          <w:szCs w:val="20"/>
          <w:u w:val="single"/>
        </w:rPr>
      </w:pPr>
      <w:r w:rsidRPr="005E0A11">
        <w:rPr>
          <w:rFonts w:asciiTheme="majorHAnsi" w:hAnsiTheme="majorHAnsi" w:cstheme="majorHAnsi"/>
          <w:b/>
          <w:noProof/>
          <w:sz w:val="20"/>
          <w:szCs w:val="20"/>
          <w:u w:val="single"/>
          <w:lang w:eastAsia="en-GB"/>
        </w:rPr>
        <mc:AlternateContent>
          <mc:Choice Requires="wps">
            <w:drawing>
              <wp:anchor distT="0" distB="0" distL="114300" distR="114300" simplePos="0" relativeHeight="251684864" behindDoc="0" locked="0" layoutInCell="1" allowOverlap="1" wp14:anchorId="2B13FDB3" wp14:editId="38F88ED3">
                <wp:simplePos x="0" y="0"/>
                <wp:positionH relativeFrom="margin">
                  <wp:align>left</wp:align>
                </wp:positionH>
                <wp:positionV relativeFrom="paragraph">
                  <wp:posOffset>100330</wp:posOffset>
                </wp:positionV>
                <wp:extent cx="4699000" cy="2599267"/>
                <wp:effectExtent l="0" t="0" r="25400" b="10795"/>
                <wp:wrapNone/>
                <wp:docPr id="11" name="Text Box 11"/>
                <wp:cNvGraphicFramePr/>
                <a:graphic xmlns:a="http://schemas.openxmlformats.org/drawingml/2006/main">
                  <a:graphicData uri="http://schemas.microsoft.com/office/word/2010/wordprocessingShape">
                    <wps:wsp>
                      <wps:cNvSpPr txBox="1"/>
                      <wps:spPr>
                        <a:xfrm>
                          <a:off x="0" y="0"/>
                          <a:ext cx="4699000" cy="2599267"/>
                        </a:xfrm>
                        <a:prstGeom prst="rect">
                          <a:avLst/>
                        </a:prstGeom>
                        <a:solidFill>
                          <a:sysClr val="window" lastClr="FFFFFF">
                            <a:lumMod val="95000"/>
                          </a:sysClr>
                        </a:solidFill>
                        <a:ln w="6350">
                          <a:solidFill>
                            <a:sysClr val="windowText" lastClr="000000"/>
                          </a:solidFill>
                        </a:ln>
                      </wps:spPr>
                      <wps:txbx>
                        <w:txbxContent>
                          <w:p w:rsidR="004D7660" w:rsidRDefault="004D7660" w:rsidP="00EF7A4B">
                            <w:pPr>
                              <w:rPr>
                                <w:b/>
                                <w:sz w:val="28"/>
                                <w:szCs w:val="28"/>
                                <w:u w:val="single"/>
                              </w:rPr>
                            </w:pPr>
                            <w:r w:rsidRPr="00982A88">
                              <w:rPr>
                                <w:b/>
                                <w:sz w:val="28"/>
                                <w:szCs w:val="28"/>
                                <w:u w:val="single"/>
                              </w:rPr>
                              <w:t>4.5 Energy changes</w:t>
                            </w:r>
                          </w:p>
                          <w:p w:rsidR="004D7660" w:rsidRDefault="004D7660" w:rsidP="00EF7A4B">
                            <w:r w:rsidRPr="00982A88">
                              <w:t>4.5.1 Exothermic and endothermic reactions</w:t>
                            </w:r>
                          </w:p>
                          <w:p w:rsidR="004D7660" w:rsidRDefault="004D7660" w:rsidP="00EF7A4B">
                            <w:r w:rsidRPr="00982A88">
                              <w:t>4.5.1.1 Energy transfer during exothermic and endothermic reactions</w:t>
                            </w:r>
                          </w:p>
                          <w:p w:rsidR="004D7660" w:rsidRDefault="004D7660" w:rsidP="00EF7A4B">
                            <w:r w:rsidRPr="00982A88">
                              <w:t>4.5.1.2 Reaction profiles</w:t>
                            </w:r>
                          </w:p>
                          <w:p w:rsidR="004D7660" w:rsidRDefault="004D7660" w:rsidP="00EF7A4B">
                            <w:r w:rsidRPr="00982A88">
                              <w:t>4.5.1.3 The energy change of reactions (HT only</w:t>
                            </w:r>
                          </w:p>
                          <w:p w:rsidR="004D7660" w:rsidRDefault="004D7660" w:rsidP="00EF7A4B">
                            <w:r w:rsidRPr="00982A88">
                              <w:t>4.5.2 Chemical cells and fuel cells (chemistry only)</w:t>
                            </w:r>
                          </w:p>
                          <w:p w:rsidR="004D7660" w:rsidRDefault="004D7660" w:rsidP="00EF7A4B">
                            <w:r w:rsidRPr="00982A88">
                              <w:t>4.5.2.1 Cells and batteries</w:t>
                            </w:r>
                          </w:p>
                          <w:p w:rsidR="004D7660" w:rsidRPr="00EF7A4B" w:rsidRDefault="004D7660" w:rsidP="00EF7A4B">
                            <w:r w:rsidRPr="00982A88">
                              <w:t>4.5.2.2 Fuel cells</w:t>
                            </w:r>
                          </w:p>
                          <w:p w:rsidR="004D7660" w:rsidRPr="00EF7A4B" w:rsidRDefault="004D7660" w:rsidP="00EF7A4B"/>
                          <w:p w:rsidR="004D7660" w:rsidRPr="00EF7A4B" w:rsidRDefault="004D7660" w:rsidP="00EF7A4B"/>
                          <w:p w:rsidR="004D7660" w:rsidRPr="00EF7A4B" w:rsidRDefault="004D7660" w:rsidP="00EF7A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3FDB3" id="Text Box 11" o:spid="_x0000_s1034" type="#_x0000_t202" style="position:absolute;margin-left:0;margin-top:7.9pt;width:370pt;height:204.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" fillcolor="#f2f2f2" strokecolor="windowText" strokeweight=".5pt">
                <v:textbox>
                  <w:txbxContent>
                    <w:p w:rsidR="004D7660" w:rsidRDefault="004D7660" w:rsidP="00EF7A4B">
                      <w:pPr>
                        <w:rPr>
                          <w:b/>
                          <w:sz w:val="28"/>
                          <w:szCs w:val="28"/>
                          <w:u w:val="single"/>
                        </w:rPr>
                      </w:pPr>
                      <w:r w:rsidRPr="00982A88">
                        <w:rPr>
                          <w:b/>
                          <w:sz w:val="28"/>
                          <w:szCs w:val="28"/>
                          <w:u w:val="single"/>
                        </w:rPr>
                        <w:t>4.5 Energy changes</w:t>
                      </w:r>
                    </w:p>
                    <w:p w:rsidR="004D7660" w:rsidRDefault="004D7660" w:rsidP="00EF7A4B">
                      <w:r w:rsidRPr="00982A88">
                        <w:t>4.5.1 Exothermic and endothermic reactions</w:t>
                      </w:r>
                    </w:p>
                    <w:p w:rsidR="004D7660" w:rsidRDefault="004D7660" w:rsidP="00EF7A4B">
                      <w:r w:rsidRPr="00982A88">
                        <w:t>4.5.1.1 Energy transfer during exothermic and endothermic reactions</w:t>
                      </w:r>
                    </w:p>
                    <w:p w:rsidR="004D7660" w:rsidRDefault="004D7660" w:rsidP="00EF7A4B">
                      <w:r w:rsidRPr="00982A88">
                        <w:t>4.5.1.2 Reaction profiles</w:t>
                      </w:r>
                    </w:p>
                    <w:p w:rsidR="004D7660" w:rsidRDefault="004D7660" w:rsidP="00EF7A4B">
                      <w:r w:rsidRPr="00982A88">
                        <w:t>4.5.1.3 The energy change of reactions (HT only</w:t>
                      </w:r>
                    </w:p>
                    <w:p w:rsidR="004D7660" w:rsidRDefault="004D7660" w:rsidP="00EF7A4B">
                      <w:r w:rsidRPr="00982A88">
                        <w:t>4.5.2 Chemical cells and fuel cells (chemistry only)</w:t>
                      </w:r>
                    </w:p>
                    <w:p w:rsidR="004D7660" w:rsidRDefault="004D7660" w:rsidP="00EF7A4B">
                      <w:r w:rsidRPr="00982A88">
                        <w:t>4.5.2.1 Cells and batteries</w:t>
                      </w:r>
                    </w:p>
                    <w:p w:rsidR="004D7660" w:rsidRPr="00EF7A4B" w:rsidRDefault="004D7660" w:rsidP="00EF7A4B">
                      <w:r w:rsidRPr="00982A88">
                        <w:t>4.5.2.2 Fuel cells</w:t>
                      </w:r>
                    </w:p>
                    <w:p w:rsidR="004D7660" w:rsidRPr="00EF7A4B" w:rsidRDefault="004D7660" w:rsidP="00EF7A4B"/>
                    <w:p w:rsidR="004D7660" w:rsidRPr="00EF7A4B" w:rsidRDefault="004D7660" w:rsidP="00EF7A4B"/>
                    <w:p w:rsidR="004D7660" w:rsidRPr="00EF7A4B" w:rsidRDefault="004D7660" w:rsidP="00EF7A4B"/>
                  </w:txbxContent>
                </v:textbox>
                <w10:wrap anchorx="margin"/>
              </v:shape>
            </w:pict>
          </mc:Fallback>
        </mc:AlternateContent>
      </w:r>
      <w:r w:rsidR="00982A88" w:rsidRPr="005E0A11">
        <w:rPr>
          <w:rFonts w:asciiTheme="majorHAnsi" w:hAnsiTheme="majorHAnsi" w:cstheme="majorHAnsi"/>
          <w:b/>
          <w:noProof/>
          <w:sz w:val="20"/>
          <w:szCs w:val="20"/>
          <w:u w:val="single"/>
          <w:lang w:eastAsia="en-GB"/>
        </w:rPr>
        <mc:AlternateContent>
          <mc:Choice Requires="wps">
            <w:drawing>
              <wp:anchor distT="0" distB="0" distL="114300" distR="114300" simplePos="0" relativeHeight="251685888" behindDoc="0" locked="0" layoutInCell="1" allowOverlap="1" wp14:anchorId="5A156BE5" wp14:editId="02D9132D">
                <wp:simplePos x="0" y="0"/>
                <wp:positionH relativeFrom="margin">
                  <wp:posOffset>5028565</wp:posOffset>
                </wp:positionH>
                <wp:positionV relativeFrom="paragraph">
                  <wp:posOffset>8043</wp:posOffset>
                </wp:positionV>
                <wp:extent cx="4699000" cy="3810000"/>
                <wp:effectExtent l="0" t="0" r="25400" b="19050"/>
                <wp:wrapNone/>
                <wp:docPr id="13" name="Text Box 13"/>
                <wp:cNvGraphicFramePr/>
                <a:graphic xmlns:a="http://schemas.openxmlformats.org/drawingml/2006/main">
                  <a:graphicData uri="http://schemas.microsoft.com/office/word/2010/wordprocessingShape">
                    <wps:wsp>
                      <wps:cNvSpPr txBox="1"/>
                      <wps:spPr>
                        <a:xfrm>
                          <a:off x="0" y="0"/>
                          <a:ext cx="4699000" cy="3810000"/>
                        </a:xfrm>
                        <a:prstGeom prst="rect">
                          <a:avLst/>
                        </a:prstGeom>
                        <a:solidFill>
                          <a:sysClr val="window" lastClr="FFFFFF">
                            <a:lumMod val="95000"/>
                          </a:sysClr>
                        </a:solidFill>
                        <a:ln w="6350">
                          <a:solidFill>
                            <a:sysClr val="windowText" lastClr="000000"/>
                          </a:solidFill>
                        </a:ln>
                      </wps:spPr>
                      <wps:txbx>
                        <w:txbxContent>
                          <w:p w:rsidR="004D7660" w:rsidRPr="00613E54" w:rsidRDefault="004D7660" w:rsidP="00EF7A4B">
                            <w:pPr>
                              <w:rPr>
                                <w:b/>
                                <w:sz w:val="28"/>
                                <w:szCs w:val="28"/>
                              </w:rPr>
                            </w:pPr>
                            <w:r w:rsidRPr="00613E54">
                              <w:rPr>
                                <w:b/>
                                <w:sz w:val="28"/>
                                <w:szCs w:val="28"/>
                              </w:rPr>
                              <w:t>4.6 The rate and extent of chemical change</w:t>
                            </w:r>
                          </w:p>
                          <w:p w:rsidR="004D7660" w:rsidRPr="00982A88" w:rsidRDefault="004D7660" w:rsidP="00982A88">
                            <w:pPr>
                              <w:rPr>
                                <w:sz w:val="18"/>
                                <w:szCs w:val="18"/>
                              </w:rPr>
                            </w:pPr>
                            <w:r w:rsidRPr="00982A88">
                              <w:rPr>
                                <w:sz w:val="18"/>
                                <w:szCs w:val="18"/>
                              </w:rPr>
                              <w:t>4.6.1 Rate of reaction</w:t>
                            </w:r>
                          </w:p>
                          <w:p w:rsidR="004D7660" w:rsidRPr="00982A88" w:rsidRDefault="004D7660" w:rsidP="00982A88">
                            <w:pPr>
                              <w:rPr>
                                <w:sz w:val="18"/>
                                <w:szCs w:val="18"/>
                              </w:rPr>
                            </w:pPr>
                            <w:r w:rsidRPr="00982A88">
                              <w:rPr>
                                <w:sz w:val="18"/>
                                <w:szCs w:val="18"/>
                              </w:rPr>
                              <w:t>4.6.1.1 Calculating rates of reactions</w:t>
                            </w:r>
                          </w:p>
                          <w:p w:rsidR="004D7660" w:rsidRPr="00982A88" w:rsidRDefault="004D7660" w:rsidP="00982A88">
                            <w:pPr>
                              <w:rPr>
                                <w:sz w:val="18"/>
                                <w:szCs w:val="18"/>
                              </w:rPr>
                            </w:pPr>
                            <w:r w:rsidRPr="00982A88">
                              <w:rPr>
                                <w:sz w:val="18"/>
                                <w:szCs w:val="18"/>
                              </w:rPr>
                              <w:t>4.6.1.2 Factors which affect the rates of chemical reactions</w:t>
                            </w:r>
                          </w:p>
                          <w:p w:rsidR="004D7660" w:rsidRPr="00982A88" w:rsidRDefault="004D7660" w:rsidP="00982A88">
                            <w:pPr>
                              <w:rPr>
                                <w:sz w:val="18"/>
                                <w:szCs w:val="18"/>
                              </w:rPr>
                            </w:pPr>
                            <w:r w:rsidRPr="00982A88">
                              <w:rPr>
                                <w:sz w:val="18"/>
                                <w:szCs w:val="18"/>
                              </w:rPr>
                              <w:t>4.6.1.3 Collision theory and activation energy</w:t>
                            </w:r>
                          </w:p>
                          <w:p w:rsidR="004D7660" w:rsidRPr="00982A88" w:rsidRDefault="004D7660" w:rsidP="00982A88">
                            <w:pPr>
                              <w:rPr>
                                <w:sz w:val="18"/>
                                <w:szCs w:val="18"/>
                              </w:rPr>
                            </w:pPr>
                            <w:r w:rsidRPr="00982A88">
                              <w:rPr>
                                <w:sz w:val="18"/>
                                <w:szCs w:val="18"/>
                              </w:rPr>
                              <w:t>4.6.1.4 Catalysts</w:t>
                            </w:r>
                          </w:p>
                          <w:p w:rsidR="004D7660" w:rsidRPr="00982A88" w:rsidRDefault="004D7660" w:rsidP="00982A88">
                            <w:pPr>
                              <w:rPr>
                                <w:sz w:val="18"/>
                                <w:szCs w:val="18"/>
                              </w:rPr>
                            </w:pPr>
                            <w:r w:rsidRPr="00982A88">
                              <w:rPr>
                                <w:sz w:val="18"/>
                                <w:szCs w:val="18"/>
                              </w:rPr>
                              <w:t>4.6.2 Reversible reactions and dynamic equilibrium</w:t>
                            </w:r>
                          </w:p>
                          <w:p w:rsidR="004D7660" w:rsidRPr="00982A88" w:rsidRDefault="004D7660" w:rsidP="00982A88">
                            <w:pPr>
                              <w:rPr>
                                <w:sz w:val="18"/>
                                <w:szCs w:val="18"/>
                              </w:rPr>
                            </w:pPr>
                            <w:r w:rsidRPr="00982A88">
                              <w:rPr>
                                <w:sz w:val="18"/>
                                <w:szCs w:val="18"/>
                              </w:rPr>
                              <w:t>4.6.2.1 Reversible reactions</w:t>
                            </w:r>
                          </w:p>
                          <w:p w:rsidR="004D7660" w:rsidRPr="00982A88" w:rsidRDefault="004D7660" w:rsidP="00982A88">
                            <w:pPr>
                              <w:rPr>
                                <w:sz w:val="18"/>
                                <w:szCs w:val="18"/>
                              </w:rPr>
                            </w:pPr>
                            <w:r w:rsidRPr="00982A88">
                              <w:rPr>
                                <w:sz w:val="18"/>
                                <w:szCs w:val="18"/>
                              </w:rPr>
                              <w:t>4.6.2.2 Energy changes and reversible reactions</w:t>
                            </w:r>
                          </w:p>
                          <w:p w:rsidR="004D7660" w:rsidRPr="00982A88" w:rsidRDefault="004D7660" w:rsidP="00982A88">
                            <w:pPr>
                              <w:rPr>
                                <w:sz w:val="18"/>
                                <w:szCs w:val="18"/>
                              </w:rPr>
                            </w:pPr>
                            <w:r w:rsidRPr="00982A88">
                              <w:rPr>
                                <w:sz w:val="18"/>
                                <w:szCs w:val="18"/>
                              </w:rPr>
                              <w:t>4.6.2.3 Equilibrium</w:t>
                            </w:r>
                          </w:p>
                          <w:p w:rsidR="004D7660" w:rsidRPr="00982A88" w:rsidRDefault="004D7660" w:rsidP="00982A88">
                            <w:pPr>
                              <w:rPr>
                                <w:sz w:val="18"/>
                                <w:szCs w:val="18"/>
                              </w:rPr>
                            </w:pPr>
                            <w:r w:rsidRPr="00982A88">
                              <w:rPr>
                                <w:sz w:val="18"/>
                                <w:szCs w:val="18"/>
                              </w:rPr>
                              <w:t>4.6.2.4 The effect of changing conditions on equilibrium (HT only)</w:t>
                            </w:r>
                          </w:p>
                          <w:p w:rsidR="004D7660" w:rsidRPr="00982A88" w:rsidRDefault="004D7660" w:rsidP="00982A88">
                            <w:pPr>
                              <w:rPr>
                                <w:sz w:val="18"/>
                                <w:szCs w:val="18"/>
                              </w:rPr>
                            </w:pPr>
                            <w:r w:rsidRPr="00982A88">
                              <w:rPr>
                                <w:sz w:val="18"/>
                                <w:szCs w:val="18"/>
                              </w:rPr>
                              <w:t>4.6.2.5 The effect of changing concentration (HT only)</w:t>
                            </w:r>
                          </w:p>
                          <w:p w:rsidR="004D7660" w:rsidRDefault="004D7660" w:rsidP="00982A88">
                            <w:pPr>
                              <w:rPr>
                                <w:sz w:val="18"/>
                                <w:szCs w:val="18"/>
                              </w:rPr>
                            </w:pPr>
                            <w:r w:rsidRPr="00982A88">
                              <w:rPr>
                                <w:sz w:val="18"/>
                                <w:szCs w:val="18"/>
                              </w:rPr>
                              <w:t>4.6.2.6 The effect of temperature changes on equilibrium (HT only)</w:t>
                            </w:r>
                          </w:p>
                          <w:p w:rsidR="004D7660" w:rsidRPr="00982A88" w:rsidRDefault="004D7660" w:rsidP="00982A88">
                            <w:pPr>
                              <w:rPr>
                                <w:sz w:val="18"/>
                                <w:szCs w:val="18"/>
                              </w:rPr>
                            </w:pPr>
                            <w:r w:rsidRPr="00982A88">
                              <w:rPr>
                                <w:sz w:val="18"/>
                                <w:szCs w:val="18"/>
                              </w:rPr>
                              <w:t>4.6.2.7 The effect of pressure changes on equilibrium (HT only)</w:t>
                            </w:r>
                          </w:p>
                          <w:p w:rsidR="004D7660" w:rsidRPr="00982A88" w:rsidRDefault="004D7660" w:rsidP="00982A88">
                            <w:pPr>
                              <w:rPr>
                                <w:sz w:val="18"/>
                                <w:szCs w:val="18"/>
                              </w:rPr>
                            </w:pPr>
                          </w:p>
                          <w:p w:rsidR="004D7660" w:rsidRPr="00982A88" w:rsidRDefault="004D7660" w:rsidP="00EF7A4B">
                            <w:pPr>
                              <w:rPr>
                                <w:sz w:val="18"/>
                                <w:szCs w:val="18"/>
                              </w:rPr>
                            </w:pPr>
                          </w:p>
                          <w:p w:rsidR="004D7660" w:rsidRPr="00982A88" w:rsidRDefault="004D7660" w:rsidP="00EF7A4B">
                            <w:pPr>
                              <w:rPr>
                                <w:sz w:val="18"/>
                                <w:szCs w:val="18"/>
                              </w:rPr>
                            </w:pPr>
                          </w:p>
                          <w:p w:rsidR="004D7660" w:rsidRPr="00982A88" w:rsidRDefault="004D7660" w:rsidP="00EF7A4B">
                            <w:pPr>
                              <w:rPr>
                                <w:sz w:val="18"/>
                                <w:szCs w:val="18"/>
                              </w:rPr>
                            </w:pPr>
                          </w:p>
                          <w:p w:rsidR="004D7660" w:rsidRPr="00982A88" w:rsidRDefault="004D7660" w:rsidP="00EF7A4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56BE5" id="Text Box 13" o:spid="_x0000_s1035" type="#_x0000_t202" style="position:absolute;margin-left:395.95pt;margin-top:.65pt;width:370pt;height:300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" fillcolor="#f2f2f2" strokecolor="windowText" strokeweight=".5pt">
                <v:textbox>
                  <w:txbxContent>
                    <w:p w:rsidR="004D7660" w:rsidRPr="00613E54" w:rsidRDefault="004D7660" w:rsidP="00EF7A4B">
                      <w:pPr>
                        <w:rPr>
                          <w:b/>
                          <w:sz w:val="28"/>
                          <w:szCs w:val="28"/>
                        </w:rPr>
                      </w:pPr>
                      <w:r w:rsidRPr="00613E54">
                        <w:rPr>
                          <w:b/>
                          <w:sz w:val="28"/>
                          <w:szCs w:val="28"/>
                        </w:rPr>
                        <w:t>4.6 The rate and extent of chemical change</w:t>
                      </w:r>
                    </w:p>
                    <w:p w:rsidR="004D7660" w:rsidRPr="00982A88" w:rsidRDefault="004D7660" w:rsidP="00982A88">
                      <w:pPr>
                        <w:rPr>
                          <w:sz w:val="18"/>
                          <w:szCs w:val="18"/>
                        </w:rPr>
                      </w:pPr>
                      <w:r w:rsidRPr="00982A88">
                        <w:rPr>
                          <w:sz w:val="18"/>
                          <w:szCs w:val="18"/>
                        </w:rPr>
                        <w:t>4.6.1 Rate of reaction</w:t>
                      </w:r>
                    </w:p>
                    <w:p w:rsidR="004D7660" w:rsidRPr="00982A88" w:rsidRDefault="004D7660" w:rsidP="00982A88">
                      <w:pPr>
                        <w:rPr>
                          <w:sz w:val="18"/>
                          <w:szCs w:val="18"/>
                        </w:rPr>
                      </w:pPr>
                      <w:r w:rsidRPr="00982A88">
                        <w:rPr>
                          <w:sz w:val="18"/>
                          <w:szCs w:val="18"/>
                        </w:rPr>
                        <w:t>4.6.1.1 Calculating rates of reactions</w:t>
                      </w:r>
                    </w:p>
                    <w:p w:rsidR="004D7660" w:rsidRPr="00982A88" w:rsidRDefault="004D7660" w:rsidP="00982A88">
                      <w:pPr>
                        <w:rPr>
                          <w:sz w:val="18"/>
                          <w:szCs w:val="18"/>
                        </w:rPr>
                      </w:pPr>
                      <w:r w:rsidRPr="00982A88">
                        <w:rPr>
                          <w:sz w:val="18"/>
                          <w:szCs w:val="18"/>
                        </w:rPr>
                        <w:t>4.6.1.2 Factors which affect the rates of chemical reactions</w:t>
                      </w:r>
                    </w:p>
                    <w:p w:rsidR="004D7660" w:rsidRPr="00982A88" w:rsidRDefault="004D7660" w:rsidP="00982A88">
                      <w:pPr>
                        <w:rPr>
                          <w:sz w:val="18"/>
                          <w:szCs w:val="18"/>
                        </w:rPr>
                      </w:pPr>
                      <w:r w:rsidRPr="00982A88">
                        <w:rPr>
                          <w:sz w:val="18"/>
                          <w:szCs w:val="18"/>
                        </w:rPr>
                        <w:t>4.6.1.3 Collision theory and activation energy</w:t>
                      </w:r>
                    </w:p>
                    <w:p w:rsidR="004D7660" w:rsidRPr="00982A88" w:rsidRDefault="004D7660" w:rsidP="00982A88">
                      <w:pPr>
                        <w:rPr>
                          <w:sz w:val="18"/>
                          <w:szCs w:val="18"/>
                        </w:rPr>
                      </w:pPr>
                      <w:r w:rsidRPr="00982A88">
                        <w:rPr>
                          <w:sz w:val="18"/>
                          <w:szCs w:val="18"/>
                        </w:rPr>
                        <w:t>4.6.1.4 Catalysts</w:t>
                      </w:r>
                    </w:p>
                    <w:p w:rsidR="004D7660" w:rsidRPr="00982A88" w:rsidRDefault="004D7660" w:rsidP="00982A88">
                      <w:pPr>
                        <w:rPr>
                          <w:sz w:val="18"/>
                          <w:szCs w:val="18"/>
                        </w:rPr>
                      </w:pPr>
                      <w:r w:rsidRPr="00982A88">
                        <w:rPr>
                          <w:sz w:val="18"/>
                          <w:szCs w:val="18"/>
                        </w:rPr>
                        <w:t>4.6.2 Reversible reactions and dynamic equilibrium</w:t>
                      </w:r>
                    </w:p>
                    <w:p w:rsidR="004D7660" w:rsidRPr="00982A88" w:rsidRDefault="004D7660" w:rsidP="00982A88">
                      <w:pPr>
                        <w:rPr>
                          <w:sz w:val="18"/>
                          <w:szCs w:val="18"/>
                        </w:rPr>
                      </w:pPr>
                      <w:r w:rsidRPr="00982A88">
                        <w:rPr>
                          <w:sz w:val="18"/>
                          <w:szCs w:val="18"/>
                        </w:rPr>
                        <w:t>4.6.2.1 Reversible reactions</w:t>
                      </w:r>
                    </w:p>
                    <w:p w:rsidR="004D7660" w:rsidRPr="00982A88" w:rsidRDefault="004D7660" w:rsidP="00982A88">
                      <w:pPr>
                        <w:rPr>
                          <w:sz w:val="18"/>
                          <w:szCs w:val="18"/>
                        </w:rPr>
                      </w:pPr>
                      <w:r w:rsidRPr="00982A88">
                        <w:rPr>
                          <w:sz w:val="18"/>
                          <w:szCs w:val="18"/>
                        </w:rPr>
                        <w:t>4.6.2.2 Energy changes and reversible reactions</w:t>
                      </w:r>
                    </w:p>
                    <w:p w:rsidR="004D7660" w:rsidRPr="00982A88" w:rsidRDefault="004D7660" w:rsidP="00982A88">
                      <w:pPr>
                        <w:rPr>
                          <w:sz w:val="18"/>
                          <w:szCs w:val="18"/>
                        </w:rPr>
                      </w:pPr>
                      <w:r w:rsidRPr="00982A88">
                        <w:rPr>
                          <w:sz w:val="18"/>
                          <w:szCs w:val="18"/>
                        </w:rPr>
                        <w:t>4.6.2.3 Equilibrium</w:t>
                      </w:r>
                    </w:p>
                    <w:p w:rsidR="004D7660" w:rsidRPr="00982A88" w:rsidRDefault="004D7660" w:rsidP="00982A88">
                      <w:pPr>
                        <w:rPr>
                          <w:sz w:val="18"/>
                          <w:szCs w:val="18"/>
                        </w:rPr>
                      </w:pPr>
                      <w:r w:rsidRPr="00982A88">
                        <w:rPr>
                          <w:sz w:val="18"/>
                          <w:szCs w:val="18"/>
                        </w:rPr>
                        <w:t>4.6.2.4 The effect of changing conditions on equilibrium (HT only)</w:t>
                      </w:r>
                    </w:p>
                    <w:p w:rsidR="004D7660" w:rsidRPr="00982A88" w:rsidRDefault="004D7660" w:rsidP="00982A88">
                      <w:pPr>
                        <w:rPr>
                          <w:sz w:val="18"/>
                          <w:szCs w:val="18"/>
                        </w:rPr>
                      </w:pPr>
                      <w:r w:rsidRPr="00982A88">
                        <w:rPr>
                          <w:sz w:val="18"/>
                          <w:szCs w:val="18"/>
                        </w:rPr>
                        <w:t>4.6.2.5 The effect of changing concentration (HT only)</w:t>
                      </w:r>
                    </w:p>
                    <w:p w:rsidR="004D7660" w:rsidRDefault="004D7660" w:rsidP="00982A88">
                      <w:pPr>
                        <w:rPr>
                          <w:sz w:val="18"/>
                          <w:szCs w:val="18"/>
                        </w:rPr>
                      </w:pPr>
                      <w:r w:rsidRPr="00982A88">
                        <w:rPr>
                          <w:sz w:val="18"/>
                          <w:szCs w:val="18"/>
                        </w:rPr>
                        <w:t>4.6.2.6 The effect of temperature changes on equilibrium (HT only)</w:t>
                      </w:r>
                    </w:p>
                    <w:p w:rsidR="004D7660" w:rsidRPr="00982A88" w:rsidRDefault="004D7660" w:rsidP="00982A88">
                      <w:pPr>
                        <w:rPr>
                          <w:sz w:val="18"/>
                          <w:szCs w:val="18"/>
                        </w:rPr>
                      </w:pPr>
                      <w:r w:rsidRPr="00982A88">
                        <w:rPr>
                          <w:sz w:val="18"/>
                          <w:szCs w:val="18"/>
                        </w:rPr>
                        <w:t>4.6.2.7 The effect of pressure changes on equilibrium (HT only)</w:t>
                      </w:r>
                    </w:p>
                    <w:p w:rsidR="004D7660" w:rsidRPr="00982A88" w:rsidRDefault="004D7660" w:rsidP="00982A88">
                      <w:pPr>
                        <w:rPr>
                          <w:sz w:val="18"/>
                          <w:szCs w:val="18"/>
                        </w:rPr>
                      </w:pPr>
                    </w:p>
                    <w:p w:rsidR="004D7660" w:rsidRPr="00982A88" w:rsidRDefault="004D7660" w:rsidP="00EF7A4B">
                      <w:pPr>
                        <w:rPr>
                          <w:sz w:val="18"/>
                          <w:szCs w:val="18"/>
                        </w:rPr>
                      </w:pPr>
                    </w:p>
                    <w:p w:rsidR="004D7660" w:rsidRPr="00982A88" w:rsidRDefault="004D7660" w:rsidP="00EF7A4B">
                      <w:pPr>
                        <w:rPr>
                          <w:sz w:val="18"/>
                          <w:szCs w:val="18"/>
                        </w:rPr>
                      </w:pPr>
                    </w:p>
                    <w:p w:rsidR="004D7660" w:rsidRPr="00982A88" w:rsidRDefault="004D7660" w:rsidP="00EF7A4B">
                      <w:pPr>
                        <w:rPr>
                          <w:sz w:val="18"/>
                          <w:szCs w:val="18"/>
                        </w:rPr>
                      </w:pPr>
                    </w:p>
                    <w:p w:rsidR="004D7660" w:rsidRPr="00982A88" w:rsidRDefault="004D7660" w:rsidP="00EF7A4B">
                      <w:pPr>
                        <w:rPr>
                          <w:sz w:val="18"/>
                          <w:szCs w:val="18"/>
                        </w:rPr>
                      </w:pPr>
                    </w:p>
                  </w:txbxContent>
                </v:textbox>
                <w10:wrap anchorx="margin"/>
              </v:shape>
            </w:pict>
          </mc:Fallback>
        </mc:AlternateContent>
      </w:r>
    </w:p>
    <w:p w:rsidR="00EF7A4B" w:rsidRPr="005E0A11" w:rsidRDefault="00EF7A4B"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EF7A4B" w:rsidRPr="005E0A11" w:rsidRDefault="00EF7A4B" w:rsidP="00D66C4F">
      <w:pPr>
        <w:rPr>
          <w:rFonts w:asciiTheme="majorHAnsi" w:hAnsiTheme="majorHAnsi" w:cstheme="majorHAnsi"/>
          <w:b/>
          <w:sz w:val="20"/>
          <w:szCs w:val="20"/>
          <w:u w:val="single"/>
        </w:rPr>
      </w:pPr>
    </w:p>
    <w:p w:rsidR="00B4206D" w:rsidRPr="005E0A11" w:rsidRDefault="00B4206D" w:rsidP="00D66C4F">
      <w:pPr>
        <w:rPr>
          <w:rFonts w:asciiTheme="majorHAnsi" w:hAnsiTheme="majorHAnsi" w:cstheme="majorHAnsi"/>
          <w:b/>
          <w:sz w:val="20"/>
          <w:szCs w:val="20"/>
          <w:u w:val="single"/>
        </w:rPr>
      </w:pPr>
    </w:p>
    <w:p w:rsidR="000F03D1" w:rsidRDefault="000F03D1" w:rsidP="00D66C4F">
      <w:pPr>
        <w:rPr>
          <w:rFonts w:asciiTheme="majorHAnsi" w:hAnsiTheme="majorHAnsi" w:cstheme="majorHAnsi"/>
          <w:b/>
          <w:sz w:val="20"/>
          <w:szCs w:val="20"/>
          <w:u w:val="single"/>
        </w:rPr>
      </w:pPr>
    </w:p>
    <w:p w:rsidR="000F03D1" w:rsidRDefault="000F03D1" w:rsidP="00D66C4F">
      <w:pPr>
        <w:rPr>
          <w:rFonts w:asciiTheme="majorHAnsi" w:hAnsiTheme="majorHAnsi" w:cstheme="majorHAnsi"/>
          <w:b/>
          <w:sz w:val="20"/>
          <w:szCs w:val="20"/>
          <w:u w:val="single"/>
        </w:rPr>
      </w:pPr>
    </w:p>
    <w:p w:rsidR="00D66C4F" w:rsidRPr="005E0A11" w:rsidRDefault="002052C8" w:rsidP="00D66C4F">
      <w:pPr>
        <w:rPr>
          <w:rFonts w:asciiTheme="majorHAnsi" w:hAnsiTheme="majorHAnsi" w:cstheme="majorHAnsi"/>
          <w:b/>
          <w:sz w:val="20"/>
          <w:szCs w:val="20"/>
          <w:u w:val="single"/>
        </w:rPr>
      </w:pPr>
      <w:r w:rsidRPr="005E0A11">
        <w:rPr>
          <w:rFonts w:asciiTheme="majorHAnsi" w:hAnsiTheme="majorHAnsi" w:cstheme="majorHAnsi"/>
          <w:b/>
          <w:sz w:val="20"/>
          <w:szCs w:val="20"/>
          <w:u w:val="single"/>
        </w:rPr>
        <w:lastRenderedPageBreak/>
        <w:t>Curriculum</w:t>
      </w:r>
      <w:r w:rsidR="0035322A" w:rsidRPr="005E0A11">
        <w:rPr>
          <w:rFonts w:asciiTheme="majorHAnsi" w:hAnsiTheme="majorHAnsi" w:cstheme="majorHAnsi"/>
          <w:b/>
          <w:sz w:val="20"/>
          <w:szCs w:val="20"/>
          <w:u w:val="single"/>
        </w:rPr>
        <w:t xml:space="preserve"> </w:t>
      </w:r>
      <w:r w:rsidR="00D66C4F" w:rsidRPr="005E0A11">
        <w:rPr>
          <w:rFonts w:asciiTheme="majorHAnsi" w:hAnsiTheme="majorHAnsi" w:cstheme="majorHAnsi"/>
          <w:b/>
          <w:sz w:val="20"/>
          <w:szCs w:val="20"/>
          <w:u w:val="single"/>
        </w:rPr>
        <w:t xml:space="preserve">Intent and Implementation </w:t>
      </w:r>
    </w:p>
    <w:p w:rsidR="00D66C4F" w:rsidRPr="005E0A11" w:rsidRDefault="00D66C4F" w:rsidP="00D66C4F">
      <w:pPr>
        <w:rPr>
          <w:rFonts w:asciiTheme="majorHAnsi" w:hAnsiTheme="majorHAnsi" w:cstheme="majorHAnsi"/>
          <w:b/>
          <w:sz w:val="20"/>
          <w:szCs w:val="20"/>
          <w:u w:val="single"/>
        </w:rPr>
      </w:pPr>
      <w:r w:rsidRPr="005E0A11">
        <w:rPr>
          <w:rFonts w:asciiTheme="majorHAnsi" w:hAnsiTheme="majorHAnsi" w:cstheme="majorHAnsi"/>
          <w:b/>
          <w:sz w:val="20"/>
          <w:szCs w:val="20"/>
          <w:u w:val="single"/>
        </w:rPr>
        <w:t>Vision:</w:t>
      </w: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Our vision here in the Chemistry department is to inspire and equip students with the knowledge, skills, and enthusiasm necessary to understand and apply chemical principles through hands-on experiments, fostering a deeper appreciation of the scientific method and its impact on the world around us.</w:t>
      </w:r>
    </w:p>
    <w:p w:rsidR="00D66C4F" w:rsidRPr="005E0A11" w:rsidRDefault="00D66C4F" w:rsidP="00D66C4F">
      <w:pPr>
        <w:rPr>
          <w:rFonts w:asciiTheme="majorHAnsi" w:hAnsiTheme="majorHAnsi" w:cstheme="majorHAnsi"/>
          <w:b/>
          <w:sz w:val="20"/>
          <w:szCs w:val="20"/>
          <w:u w:val="single"/>
        </w:rPr>
      </w:pPr>
      <w:r w:rsidRPr="005E0A11">
        <w:rPr>
          <w:rFonts w:asciiTheme="majorHAnsi" w:hAnsiTheme="majorHAnsi" w:cstheme="majorHAnsi"/>
          <w:b/>
          <w:sz w:val="20"/>
          <w:szCs w:val="20"/>
          <w:u w:val="single"/>
        </w:rPr>
        <w:t>Mission:</w:t>
      </w: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Our mission is to provide a stimulating and supportive learning environment where students can develop their practical chemistry skills, critical thinking, and scientific literacy. We aim to cultivate curiosity, innovation, and a lifelong passion for science through engaging and meaningful laboratory experiences. Through our practical chemistry curriculum, we aim to nurture inquisitive minds, develop competent and confident individuals, and inspire the next generation of scientists.</w:t>
      </w:r>
    </w:p>
    <w:p w:rsidR="00D66C4F" w:rsidRPr="005E0A11" w:rsidRDefault="00D66C4F" w:rsidP="00D66C4F">
      <w:pPr>
        <w:spacing w:after="0"/>
        <w:rPr>
          <w:rFonts w:asciiTheme="majorHAnsi" w:hAnsiTheme="majorHAnsi" w:cstheme="majorHAnsi"/>
          <w:b/>
          <w:sz w:val="20"/>
          <w:szCs w:val="20"/>
          <w:u w:val="single"/>
        </w:rPr>
      </w:pPr>
      <w:r w:rsidRPr="005E0A11">
        <w:rPr>
          <w:rFonts w:asciiTheme="majorHAnsi" w:hAnsiTheme="majorHAnsi" w:cstheme="majorHAnsi"/>
          <w:b/>
          <w:sz w:val="20"/>
          <w:szCs w:val="20"/>
          <w:u w:val="single"/>
        </w:rPr>
        <w:t>Goals:</w:t>
      </w:r>
    </w:p>
    <w:p w:rsidR="00D66C4F" w:rsidRPr="005E0A11" w:rsidRDefault="00D66C4F" w:rsidP="00D66C4F">
      <w:pPr>
        <w:spacing w:after="0"/>
        <w:rPr>
          <w:rFonts w:asciiTheme="majorHAnsi" w:hAnsiTheme="majorHAnsi" w:cstheme="majorHAnsi"/>
          <w:sz w:val="20"/>
          <w:szCs w:val="20"/>
        </w:rPr>
      </w:pPr>
      <w:r w:rsidRPr="005E0A11">
        <w:rPr>
          <w:rFonts w:asciiTheme="majorHAnsi" w:hAnsiTheme="majorHAnsi" w:cstheme="majorHAnsi"/>
          <w:sz w:val="20"/>
          <w:szCs w:val="20"/>
        </w:rPr>
        <w:t>Develop Scientific skills:</w:t>
      </w:r>
    </w:p>
    <w:p w:rsidR="00D66C4F" w:rsidRPr="005E0A11" w:rsidRDefault="00D66C4F" w:rsidP="00D66C4F">
      <w:pPr>
        <w:spacing w:after="0"/>
        <w:rPr>
          <w:rFonts w:asciiTheme="majorHAnsi" w:hAnsiTheme="majorHAnsi" w:cstheme="majorHAnsi"/>
          <w:sz w:val="20"/>
          <w:szCs w:val="20"/>
        </w:rPr>
      </w:pPr>
      <w:r w:rsidRPr="005E0A11">
        <w:rPr>
          <w:rFonts w:asciiTheme="majorHAnsi" w:hAnsiTheme="majorHAnsi" w:cstheme="majorHAnsi"/>
          <w:sz w:val="20"/>
          <w:szCs w:val="20"/>
        </w:rPr>
        <w:t>We work hard to ensure that all students are helped to develop the following scientific Skills:</w:t>
      </w:r>
    </w:p>
    <w:p w:rsidR="00D66C4F" w:rsidRPr="005E0A11" w:rsidRDefault="00D66C4F" w:rsidP="00D66C4F">
      <w:pPr>
        <w:pStyle w:val="ListParagraph"/>
        <w:numPr>
          <w:ilvl w:val="0"/>
          <w:numId w:val="36"/>
        </w:numPr>
        <w:rPr>
          <w:rFonts w:asciiTheme="majorHAnsi" w:hAnsiTheme="majorHAnsi" w:cstheme="majorHAnsi"/>
          <w:sz w:val="20"/>
          <w:szCs w:val="20"/>
        </w:rPr>
      </w:pPr>
      <w:r w:rsidRPr="005E0A11">
        <w:rPr>
          <w:rFonts w:asciiTheme="majorHAnsi" w:hAnsiTheme="majorHAnsi" w:cstheme="majorHAnsi"/>
          <w:sz w:val="20"/>
          <w:szCs w:val="20"/>
        </w:rPr>
        <w:t>Acquire essential laboratory techniques and safety practices.</w:t>
      </w:r>
    </w:p>
    <w:p w:rsidR="00D66C4F" w:rsidRPr="005E0A11" w:rsidRDefault="00D66C4F" w:rsidP="00D66C4F">
      <w:pPr>
        <w:pStyle w:val="ListParagraph"/>
        <w:numPr>
          <w:ilvl w:val="0"/>
          <w:numId w:val="36"/>
        </w:numPr>
        <w:rPr>
          <w:rFonts w:asciiTheme="majorHAnsi" w:hAnsiTheme="majorHAnsi" w:cstheme="majorHAnsi"/>
          <w:sz w:val="20"/>
          <w:szCs w:val="20"/>
        </w:rPr>
      </w:pPr>
      <w:r w:rsidRPr="005E0A11">
        <w:rPr>
          <w:rFonts w:asciiTheme="majorHAnsi" w:hAnsiTheme="majorHAnsi" w:cstheme="majorHAnsi"/>
          <w:sz w:val="20"/>
          <w:szCs w:val="20"/>
        </w:rPr>
        <w:t>Promote precision, accuracy, and attention to detail in experimental work.</w:t>
      </w:r>
    </w:p>
    <w:p w:rsidR="00D66C4F" w:rsidRPr="005E0A11" w:rsidRDefault="00D66C4F" w:rsidP="00D66C4F">
      <w:pPr>
        <w:pStyle w:val="ListParagraph"/>
        <w:numPr>
          <w:ilvl w:val="0"/>
          <w:numId w:val="36"/>
        </w:numPr>
        <w:rPr>
          <w:rFonts w:asciiTheme="majorHAnsi" w:hAnsiTheme="majorHAnsi" w:cstheme="majorHAnsi"/>
          <w:sz w:val="20"/>
          <w:szCs w:val="20"/>
        </w:rPr>
      </w:pPr>
      <w:r w:rsidRPr="005E0A11">
        <w:rPr>
          <w:rFonts w:asciiTheme="majorHAnsi" w:hAnsiTheme="majorHAnsi" w:cstheme="majorHAnsi"/>
          <w:sz w:val="20"/>
          <w:szCs w:val="20"/>
        </w:rPr>
        <w:t>Develop independent and collaborative problem-solving abilities.</w:t>
      </w: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Enhance Scientific Understanding</w:t>
      </w:r>
    </w:p>
    <w:p w:rsidR="00D66C4F" w:rsidRPr="005E0A11" w:rsidRDefault="00D66C4F" w:rsidP="00D66C4F">
      <w:pPr>
        <w:pStyle w:val="ListParagraph"/>
        <w:numPr>
          <w:ilvl w:val="0"/>
          <w:numId w:val="37"/>
        </w:numPr>
        <w:rPr>
          <w:rFonts w:asciiTheme="majorHAnsi" w:hAnsiTheme="majorHAnsi" w:cstheme="majorHAnsi"/>
          <w:sz w:val="20"/>
          <w:szCs w:val="20"/>
        </w:rPr>
      </w:pPr>
      <w:r w:rsidRPr="005E0A11">
        <w:rPr>
          <w:rFonts w:asciiTheme="majorHAnsi" w:hAnsiTheme="majorHAnsi" w:cstheme="majorHAnsi"/>
          <w:sz w:val="20"/>
          <w:szCs w:val="20"/>
        </w:rPr>
        <w:t>All students are helped to reinforce their theoretical knowledge through practical application.</w:t>
      </w:r>
    </w:p>
    <w:p w:rsidR="00D66C4F" w:rsidRPr="005E0A11" w:rsidRDefault="00D66C4F" w:rsidP="00D66C4F">
      <w:pPr>
        <w:pStyle w:val="ListParagraph"/>
        <w:numPr>
          <w:ilvl w:val="0"/>
          <w:numId w:val="37"/>
        </w:numPr>
        <w:rPr>
          <w:rFonts w:asciiTheme="majorHAnsi" w:hAnsiTheme="majorHAnsi" w:cstheme="majorHAnsi"/>
          <w:sz w:val="20"/>
          <w:szCs w:val="20"/>
        </w:rPr>
      </w:pPr>
      <w:r w:rsidRPr="005E0A11">
        <w:rPr>
          <w:rFonts w:asciiTheme="majorHAnsi" w:hAnsiTheme="majorHAnsi" w:cstheme="majorHAnsi"/>
          <w:sz w:val="20"/>
          <w:szCs w:val="20"/>
        </w:rPr>
        <w:t>Teachers must foster an understanding of the scientific method, including hypothesis formulation, experimental design, data collection, and analysis.</w:t>
      </w:r>
    </w:p>
    <w:p w:rsidR="00D66C4F" w:rsidRPr="005E0A11" w:rsidRDefault="00D66C4F" w:rsidP="00D66C4F">
      <w:pPr>
        <w:pStyle w:val="ListParagraph"/>
        <w:numPr>
          <w:ilvl w:val="0"/>
          <w:numId w:val="37"/>
        </w:numPr>
        <w:rPr>
          <w:rFonts w:asciiTheme="majorHAnsi" w:hAnsiTheme="majorHAnsi" w:cstheme="majorHAnsi"/>
          <w:sz w:val="20"/>
          <w:szCs w:val="20"/>
        </w:rPr>
      </w:pPr>
      <w:r w:rsidRPr="005E0A11">
        <w:rPr>
          <w:rFonts w:asciiTheme="majorHAnsi" w:hAnsiTheme="majorHAnsi" w:cstheme="majorHAnsi"/>
          <w:sz w:val="20"/>
          <w:szCs w:val="20"/>
        </w:rPr>
        <w:t>Students are helped to see the relevance of chemistry in everyday life and its applications in various fields such as medicine, industry, and environmental science.</w:t>
      </w:r>
    </w:p>
    <w:p w:rsidR="00D66C4F" w:rsidRPr="005E0A11" w:rsidRDefault="00D66C4F" w:rsidP="00D66C4F">
      <w:pPr>
        <w:rPr>
          <w:rFonts w:asciiTheme="majorHAnsi" w:hAnsiTheme="majorHAnsi" w:cstheme="majorHAnsi"/>
          <w:b/>
          <w:sz w:val="20"/>
          <w:szCs w:val="20"/>
          <w:u w:val="single"/>
        </w:rPr>
      </w:pPr>
      <w:r w:rsidRPr="005E0A11">
        <w:rPr>
          <w:rFonts w:asciiTheme="majorHAnsi" w:hAnsiTheme="majorHAnsi" w:cstheme="majorHAnsi"/>
          <w:b/>
          <w:sz w:val="20"/>
          <w:szCs w:val="20"/>
          <w:u w:val="single"/>
        </w:rPr>
        <w:t>Promote Inquiry and Critical Thinking:</w:t>
      </w: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Teachers at Brook sixth form stimulate curiosity and questioning, encourage students to analyse and interpret data, draw conclusions, and communicate findings effectively. Through class discussions, students are helped to develop the ability to critically evaluate scientific information and experimental outcomes.</w:t>
      </w:r>
    </w:p>
    <w:p w:rsidR="00D66C4F" w:rsidRPr="005E0A11" w:rsidRDefault="00D66C4F" w:rsidP="00D66C4F">
      <w:pPr>
        <w:rPr>
          <w:rFonts w:asciiTheme="majorHAnsi" w:hAnsiTheme="majorHAnsi" w:cstheme="majorHAnsi"/>
          <w:b/>
          <w:sz w:val="20"/>
          <w:szCs w:val="20"/>
          <w:u w:val="single"/>
        </w:rPr>
      </w:pPr>
    </w:p>
    <w:p w:rsidR="00D66C4F" w:rsidRPr="005E0A11" w:rsidRDefault="00D66C4F" w:rsidP="00D66C4F">
      <w:pPr>
        <w:rPr>
          <w:rFonts w:asciiTheme="majorHAnsi" w:hAnsiTheme="majorHAnsi" w:cstheme="majorHAnsi"/>
          <w:b/>
          <w:sz w:val="20"/>
          <w:szCs w:val="20"/>
          <w:u w:val="single"/>
        </w:rPr>
      </w:pPr>
    </w:p>
    <w:p w:rsidR="00D66C4F" w:rsidRPr="005E0A11" w:rsidRDefault="00D66C4F" w:rsidP="00D66C4F">
      <w:pPr>
        <w:rPr>
          <w:rFonts w:asciiTheme="majorHAnsi" w:hAnsiTheme="majorHAnsi" w:cstheme="majorHAnsi"/>
          <w:b/>
          <w:sz w:val="20"/>
          <w:szCs w:val="20"/>
          <w:u w:val="single"/>
        </w:rPr>
      </w:pPr>
    </w:p>
    <w:p w:rsidR="00D66C4F" w:rsidRPr="005E0A11" w:rsidRDefault="00D66C4F" w:rsidP="00D66C4F">
      <w:pPr>
        <w:rPr>
          <w:rFonts w:asciiTheme="majorHAnsi" w:hAnsiTheme="majorHAnsi" w:cstheme="majorHAnsi"/>
          <w:b/>
          <w:sz w:val="20"/>
          <w:szCs w:val="20"/>
          <w:u w:val="single"/>
        </w:rPr>
      </w:pPr>
      <w:r w:rsidRPr="005E0A11">
        <w:rPr>
          <w:rFonts w:asciiTheme="majorHAnsi" w:hAnsiTheme="majorHAnsi" w:cstheme="majorHAnsi"/>
          <w:b/>
          <w:sz w:val="20"/>
          <w:szCs w:val="20"/>
          <w:u w:val="single"/>
        </w:rPr>
        <w:t>Cultivate a Safe and Supportive Learning Environment:</w:t>
      </w: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Here in the chemistry department, we understand the importance of safety and we take on the challenge to ensure all students understand and adhere to safety protocols. The science team provides equal opportunities for all students to participate and succeed in laboratory activities. We celebrate and welcome the diversity of our students, hence foster a collaborative and respectful atmosphere that supports diverse learning needs and styles.</w:t>
      </w:r>
    </w:p>
    <w:p w:rsidR="00D66C4F" w:rsidRPr="005E0A11" w:rsidRDefault="00D66C4F" w:rsidP="00D66C4F">
      <w:pPr>
        <w:rPr>
          <w:rFonts w:asciiTheme="majorHAnsi" w:hAnsiTheme="majorHAnsi" w:cstheme="majorHAnsi"/>
          <w:b/>
          <w:sz w:val="20"/>
          <w:szCs w:val="20"/>
          <w:u w:val="single"/>
        </w:rPr>
      </w:pPr>
      <w:r w:rsidRPr="005E0A11">
        <w:rPr>
          <w:rFonts w:asciiTheme="majorHAnsi" w:hAnsiTheme="majorHAnsi" w:cstheme="majorHAnsi"/>
          <w:b/>
          <w:sz w:val="20"/>
          <w:szCs w:val="20"/>
          <w:u w:val="single"/>
        </w:rPr>
        <w:t>Prepare our students for Future Endeavours:</w:t>
      </w: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lastRenderedPageBreak/>
        <w:t>Here in the Chemistry department, we know that transferable skills are critical for science students as they equip them with versatile abilities that are valuable across various professional and academic fields. Whatever, endeavours our students may pursue in their future careers, we equip them with the skills and confidence needed for higher education and careers in science and related fields.</w:t>
      </w: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As a team, we aim at developing them into lifelong learners with the ability to adapt in an ever-changing scientific landscape. In addition, we encourage ethical and responsible conduct in scientific practice.</w:t>
      </w:r>
    </w:p>
    <w:p w:rsidR="00D66C4F" w:rsidRPr="005E0A11" w:rsidRDefault="00D66C4F" w:rsidP="00D66C4F">
      <w:pPr>
        <w:rPr>
          <w:rFonts w:asciiTheme="majorHAnsi" w:hAnsiTheme="majorHAnsi" w:cstheme="majorHAnsi"/>
          <w:b/>
          <w:sz w:val="20"/>
          <w:szCs w:val="20"/>
          <w:u w:val="single"/>
        </w:rPr>
      </w:pPr>
      <w:r w:rsidRPr="005E0A11">
        <w:rPr>
          <w:rFonts w:asciiTheme="majorHAnsi" w:hAnsiTheme="majorHAnsi" w:cstheme="majorHAnsi"/>
          <w:b/>
          <w:sz w:val="20"/>
          <w:szCs w:val="20"/>
          <w:u w:val="single"/>
        </w:rPr>
        <w:t>Implementation:</w:t>
      </w:r>
    </w:p>
    <w:p w:rsidR="00D66C4F" w:rsidRPr="005E0A11" w:rsidRDefault="00D66C4F" w:rsidP="00D66C4F">
      <w:pPr>
        <w:rPr>
          <w:rFonts w:asciiTheme="majorHAnsi" w:hAnsiTheme="majorHAnsi" w:cstheme="majorHAnsi"/>
          <w:b/>
          <w:sz w:val="20"/>
          <w:szCs w:val="20"/>
        </w:rPr>
      </w:pPr>
      <w:r w:rsidRPr="005E0A11">
        <w:rPr>
          <w:rFonts w:asciiTheme="majorHAnsi" w:hAnsiTheme="majorHAnsi" w:cstheme="majorHAnsi"/>
          <w:b/>
          <w:sz w:val="20"/>
          <w:szCs w:val="20"/>
        </w:rPr>
        <w:t xml:space="preserve">Constructive learning: </w:t>
      </w: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 xml:space="preserve">We understand the need to place the learner in the centre of their learning journey.  Therefore, the department adopt and implement the constructive learning approach in our lessons, enabling learners actively construct their own understanding and knowledge through experiences and reflecting on those experiences. We therefore emphasise of hands-on activities, critical thinking, and collaboration, allowing students to connect new information to prior knowledge and apply it in meaningful ways and ultimately take responsibility for their learning. </w:t>
      </w:r>
    </w:p>
    <w:p w:rsidR="00D66C4F" w:rsidRPr="005E0A11" w:rsidRDefault="00D66C4F" w:rsidP="00D66C4F">
      <w:pPr>
        <w:rPr>
          <w:rFonts w:asciiTheme="majorHAnsi" w:hAnsiTheme="majorHAnsi" w:cstheme="majorHAnsi"/>
          <w:b/>
          <w:sz w:val="20"/>
          <w:szCs w:val="20"/>
        </w:rPr>
      </w:pPr>
      <w:r w:rsidRPr="005E0A11">
        <w:rPr>
          <w:rFonts w:asciiTheme="majorHAnsi" w:hAnsiTheme="majorHAnsi" w:cstheme="majorHAnsi"/>
          <w:b/>
          <w:sz w:val="20"/>
          <w:szCs w:val="20"/>
        </w:rPr>
        <w:t>Structured Curriculum:</w:t>
      </w: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 xml:space="preserve"> A well-organized sequence of practical activities aligned with theoretical lessons, progressing from fundamental techniques to more complex experiments. We work collaboratively at helping our learner link ideas across different areas of the curriculum.</w:t>
      </w:r>
    </w:p>
    <w:p w:rsidR="00D66C4F" w:rsidRPr="005E0A11" w:rsidRDefault="00D66C4F" w:rsidP="00D66C4F">
      <w:pPr>
        <w:rPr>
          <w:rFonts w:asciiTheme="majorHAnsi" w:hAnsiTheme="majorHAnsi" w:cstheme="majorHAnsi"/>
          <w:b/>
          <w:sz w:val="20"/>
          <w:szCs w:val="20"/>
          <w:u w:val="single"/>
        </w:rPr>
      </w:pPr>
      <w:r w:rsidRPr="005E0A11">
        <w:rPr>
          <w:rFonts w:asciiTheme="majorHAnsi" w:hAnsiTheme="majorHAnsi" w:cstheme="majorHAnsi"/>
          <w:b/>
          <w:sz w:val="20"/>
          <w:szCs w:val="20"/>
          <w:u w:val="single"/>
        </w:rPr>
        <w:t xml:space="preserve">Resources and Support: </w:t>
      </w: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We adapt learning to the very needs of individual students in order to help them reach their potential. In addition, we provide appropriate materials, equipment, and guidance to facilitate effective learning experiences.</w:t>
      </w:r>
    </w:p>
    <w:p w:rsidR="00D66C4F" w:rsidRPr="005E0A11" w:rsidRDefault="00D66C4F" w:rsidP="00D66C4F">
      <w:pPr>
        <w:rPr>
          <w:rFonts w:asciiTheme="majorHAnsi" w:hAnsiTheme="majorHAnsi" w:cstheme="majorHAnsi"/>
          <w:b/>
          <w:sz w:val="20"/>
          <w:szCs w:val="20"/>
          <w:u w:val="single"/>
        </w:rPr>
      </w:pPr>
      <w:r w:rsidRPr="005E0A11">
        <w:rPr>
          <w:rFonts w:asciiTheme="majorHAnsi" w:hAnsiTheme="majorHAnsi" w:cstheme="majorHAnsi"/>
          <w:b/>
          <w:sz w:val="20"/>
          <w:szCs w:val="20"/>
          <w:u w:val="single"/>
        </w:rPr>
        <w:t>Assessment and Feedback:</w:t>
      </w: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We aim at developing our students into reflective learners, through regular formative and summative assessments to monitor progress, identify areas for improvement, and provide constructive feedback.</w:t>
      </w:r>
    </w:p>
    <w:p w:rsidR="00D66C4F" w:rsidRDefault="00D66C4F"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Default="005E0A11" w:rsidP="00D66C4F">
      <w:pPr>
        <w:rPr>
          <w:rFonts w:asciiTheme="majorHAnsi" w:hAnsiTheme="majorHAnsi" w:cstheme="majorHAnsi"/>
          <w:sz w:val="20"/>
          <w:szCs w:val="20"/>
        </w:rPr>
      </w:pPr>
    </w:p>
    <w:p w:rsidR="005E0A11" w:rsidRPr="005E0A11" w:rsidRDefault="005E0A11" w:rsidP="00D66C4F">
      <w:pPr>
        <w:rPr>
          <w:rFonts w:asciiTheme="majorHAnsi" w:hAnsiTheme="majorHAnsi" w:cstheme="majorHAnsi"/>
          <w:sz w:val="20"/>
          <w:szCs w:val="20"/>
        </w:rPr>
      </w:pPr>
    </w:p>
    <w:tbl>
      <w:tblPr>
        <w:tblStyle w:val="TableGrid1"/>
        <w:tblpPr w:leftFromText="180" w:rightFromText="180" w:vertAnchor="text" w:horzAnchor="margin" w:tblpY="-178"/>
        <w:tblW w:w="15588" w:type="dxa"/>
        <w:tblLook w:val="04A0" w:firstRow="1" w:lastRow="0" w:firstColumn="1" w:lastColumn="0" w:noHBand="0" w:noVBand="1"/>
      </w:tblPr>
      <w:tblGrid>
        <w:gridCol w:w="5382"/>
        <w:gridCol w:w="5245"/>
        <w:gridCol w:w="4961"/>
      </w:tblGrid>
      <w:tr w:rsidR="00D66C4F" w:rsidRPr="005E0A11" w:rsidTr="00D66C4F">
        <w:trPr>
          <w:trHeight w:val="274"/>
        </w:trPr>
        <w:tc>
          <w:tcPr>
            <w:tcW w:w="15588" w:type="dxa"/>
            <w:gridSpan w:val="3"/>
            <w:shd w:val="clear" w:color="auto" w:fill="FBE4D5" w:themeFill="accent2" w:themeFillTint="33"/>
          </w:tcPr>
          <w:p w:rsidR="00D66C4F" w:rsidRPr="005E0A11" w:rsidRDefault="00D66C4F" w:rsidP="00D66C4F">
            <w:pPr>
              <w:pStyle w:val="Heading3"/>
              <w:outlineLvl w:val="2"/>
              <w:rPr>
                <w:rFonts w:asciiTheme="majorHAnsi" w:hAnsiTheme="majorHAnsi" w:cstheme="majorHAnsi"/>
                <w:sz w:val="20"/>
                <w:szCs w:val="20"/>
              </w:rPr>
            </w:pPr>
            <w:r w:rsidRPr="005E0A11">
              <w:rPr>
                <w:rFonts w:asciiTheme="majorHAnsi" w:hAnsiTheme="majorHAnsi" w:cstheme="majorHAnsi"/>
                <w:sz w:val="20"/>
                <w:szCs w:val="20"/>
              </w:rPr>
              <w:lastRenderedPageBreak/>
              <w:t>4.1 Atomic structure and the periodic table</w:t>
            </w:r>
          </w:p>
        </w:tc>
      </w:tr>
      <w:tr w:rsidR="00D66C4F" w:rsidRPr="005E0A11" w:rsidTr="00D66C4F">
        <w:tc>
          <w:tcPr>
            <w:tcW w:w="5382" w:type="dxa"/>
            <w:shd w:val="clear" w:color="auto" w:fill="FBE4D5" w:themeFill="accent2" w:themeFillTint="33"/>
          </w:tcPr>
          <w:p w:rsidR="00D66C4F" w:rsidRPr="005E0A11" w:rsidRDefault="00D66C4F" w:rsidP="00D66C4F">
            <w:pPr>
              <w:rPr>
                <w:rFonts w:asciiTheme="majorHAnsi" w:hAnsiTheme="majorHAnsi" w:cstheme="majorHAnsi"/>
                <w:b/>
                <w:sz w:val="20"/>
                <w:szCs w:val="20"/>
              </w:rPr>
            </w:pPr>
            <w:r w:rsidRPr="005E0A11">
              <w:rPr>
                <w:rFonts w:asciiTheme="majorHAnsi" w:hAnsiTheme="majorHAnsi" w:cstheme="majorHAnsi"/>
                <w:b/>
                <w:sz w:val="20"/>
                <w:szCs w:val="20"/>
              </w:rPr>
              <w:t xml:space="preserve">Afl strategies: </w:t>
            </w:r>
          </w:p>
        </w:tc>
        <w:tc>
          <w:tcPr>
            <w:tcW w:w="5245" w:type="dxa"/>
            <w:shd w:val="clear" w:color="auto" w:fill="FBE4D5" w:themeFill="accent2" w:themeFillTint="33"/>
          </w:tcPr>
          <w:p w:rsidR="00D66C4F" w:rsidRPr="005E0A11" w:rsidRDefault="00D66C4F" w:rsidP="00D66C4F">
            <w:pPr>
              <w:rPr>
                <w:rFonts w:asciiTheme="majorHAnsi" w:hAnsiTheme="majorHAnsi" w:cstheme="majorHAnsi"/>
                <w:b/>
                <w:sz w:val="20"/>
                <w:szCs w:val="20"/>
              </w:rPr>
            </w:pPr>
            <w:r w:rsidRPr="005E0A11">
              <w:rPr>
                <w:rFonts w:asciiTheme="majorHAnsi" w:hAnsiTheme="majorHAnsi" w:cstheme="majorHAnsi"/>
                <w:b/>
                <w:sz w:val="20"/>
                <w:szCs w:val="20"/>
              </w:rPr>
              <w:t xml:space="preserve">Retrieval : </w:t>
            </w:r>
          </w:p>
        </w:tc>
        <w:tc>
          <w:tcPr>
            <w:tcW w:w="4961" w:type="dxa"/>
            <w:shd w:val="clear" w:color="auto" w:fill="FBE4D5" w:themeFill="accent2" w:themeFillTint="33"/>
          </w:tcPr>
          <w:p w:rsidR="00D66C4F" w:rsidRPr="005E0A11" w:rsidRDefault="00D66C4F" w:rsidP="00D66C4F">
            <w:pPr>
              <w:rPr>
                <w:rFonts w:asciiTheme="majorHAnsi" w:hAnsiTheme="majorHAnsi" w:cstheme="majorHAnsi"/>
                <w:b/>
                <w:sz w:val="20"/>
                <w:szCs w:val="20"/>
              </w:rPr>
            </w:pPr>
            <w:r w:rsidRPr="005E0A11">
              <w:rPr>
                <w:rFonts w:asciiTheme="majorHAnsi" w:hAnsiTheme="majorHAnsi" w:cstheme="majorHAnsi"/>
                <w:b/>
                <w:sz w:val="20"/>
                <w:szCs w:val="20"/>
              </w:rPr>
              <w:t>Inclusivity and Differentiations:</w:t>
            </w:r>
          </w:p>
        </w:tc>
      </w:tr>
      <w:tr w:rsidR="00D66C4F" w:rsidRPr="005E0A11" w:rsidTr="00D66C4F">
        <w:trPr>
          <w:trHeight w:val="2541"/>
        </w:trPr>
        <w:tc>
          <w:tcPr>
            <w:tcW w:w="5382" w:type="dxa"/>
          </w:tcPr>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Low/high stake Quizzes, Targeted Questioning, Peer Talk and responses Peer Assessment &amp; Self-Assessment, Thumb signs pose-pause –pounce, exit and self-peer assessment etc.</w:t>
            </w:r>
          </w:p>
          <w:p w:rsidR="00D66C4F" w:rsidRPr="005E0A11" w:rsidRDefault="00D66C4F" w:rsidP="00D66C4F">
            <w:pPr>
              <w:rPr>
                <w:rFonts w:asciiTheme="majorHAnsi" w:hAnsiTheme="majorHAnsi" w:cstheme="majorHAnsi"/>
                <w:sz w:val="20"/>
                <w:szCs w:val="20"/>
              </w:rPr>
            </w:pPr>
          </w:p>
          <w:p w:rsidR="00D66C4F" w:rsidRPr="005E0A11" w:rsidRDefault="00D66C4F" w:rsidP="00D66C4F">
            <w:pPr>
              <w:rPr>
                <w:rFonts w:asciiTheme="majorHAnsi" w:hAnsiTheme="majorHAnsi" w:cstheme="majorHAnsi"/>
                <w:sz w:val="20"/>
                <w:szCs w:val="20"/>
              </w:rPr>
            </w:pPr>
          </w:p>
          <w:p w:rsidR="00D66C4F" w:rsidRPr="005E0A11" w:rsidRDefault="00D66C4F" w:rsidP="00D66C4F">
            <w:pPr>
              <w:rPr>
                <w:rFonts w:asciiTheme="majorHAnsi" w:hAnsiTheme="majorHAnsi" w:cstheme="majorHAnsi"/>
                <w:sz w:val="20"/>
                <w:szCs w:val="20"/>
              </w:rPr>
            </w:pPr>
          </w:p>
        </w:tc>
        <w:tc>
          <w:tcPr>
            <w:tcW w:w="5245" w:type="dxa"/>
          </w:tcPr>
          <w:p w:rsidR="00D66C4F" w:rsidRPr="005E0A11" w:rsidRDefault="00D66C4F" w:rsidP="00D66C4F">
            <w:pPr>
              <w:rPr>
                <w:rFonts w:asciiTheme="majorHAnsi" w:hAnsiTheme="majorHAnsi" w:cstheme="majorHAnsi"/>
                <w:sz w:val="20"/>
                <w:szCs w:val="20"/>
              </w:rPr>
            </w:pP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b/>
                <w:sz w:val="20"/>
                <w:szCs w:val="20"/>
                <w:u w:val="single"/>
              </w:rPr>
              <w:t>Retrieval:</w:t>
            </w: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Starter-  Retrieval at the start of each lesson/ Quizzes to retrieve previous knowledge/ opportunities in the lesson to link new knowledge to previous knowledge.</w:t>
            </w:r>
          </w:p>
          <w:p w:rsidR="00D66C4F" w:rsidRPr="005E0A11" w:rsidRDefault="00D66C4F" w:rsidP="00D66C4F">
            <w:pPr>
              <w:rPr>
                <w:rFonts w:asciiTheme="majorHAnsi" w:hAnsiTheme="majorHAnsi" w:cstheme="majorHAnsi"/>
                <w:b/>
                <w:sz w:val="20"/>
                <w:szCs w:val="20"/>
                <w:u w:val="single"/>
              </w:rPr>
            </w:pPr>
            <w:r w:rsidRPr="005E0A11">
              <w:rPr>
                <w:rFonts w:asciiTheme="majorHAnsi" w:hAnsiTheme="majorHAnsi" w:cstheme="majorHAnsi"/>
                <w:b/>
                <w:sz w:val="20"/>
                <w:szCs w:val="20"/>
                <w:u w:val="single"/>
              </w:rPr>
              <w:t>Strategies:</w:t>
            </w:r>
          </w:p>
          <w:p w:rsidR="00D66C4F" w:rsidRPr="005E0A11" w:rsidRDefault="00D66C4F" w:rsidP="00D66C4F">
            <w:pPr>
              <w:numPr>
                <w:ilvl w:val="0"/>
                <w:numId w:val="14"/>
              </w:numPr>
              <w:contextualSpacing/>
              <w:rPr>
                <w:rFonts w:asciiTheme="majorHAnsi" w:hAnsiTheme="majorHAnsi" w:cstheme="majorHAnsi"/>
                <w:sz w:val="20"/>
                <w:szCs w:val="20"/>
              </w:rPr>
            </w:pPr>
            <w:r w:rsidRPr="005E0A11">
              <w:rPr>
                <w:rFonts w:asciiTheme="majorHAnsi" w:hAnsiTheme="majorHAnsi" w:cstheme="majorHAnsi"/>
                <w:sz w:val="20"/>
                <w:szCs w:val="20"/>
              </w:rPr>
              <w:t>Spaced retrieval (to combats the forgetting curve)</w:t>
            </w:r>
          </w:p>
          <w:p w:rsidR="00D66C4F" w:rsidRPr="005E0A11" w:rsidRDefault="00D66C4F" w:rsidP="00D66C4F">
            <w:pPr>
              <w:numPr>
                <w:ilvl w:val="0"/>
                <w:numId w:val="14"/>
              </w:numPr>
              <w:contextualSpacing/>
              <w:rPr>
                <w:rFonts w:asciiTheme="majorHAnsi" w:hAnsiTheme="majorHAnsi" w:cstheme="majorHAnsi"/>
                <w:sz w:val="20"/>
                <w:szCs w:val="20"/>
              </w:rPr>
            </w:pPr>
            <w:r w:rsidRPr="005E0A11">
              <w:rPr>
                <w:rFonts w:asciiTheme="majorHAnsi" w:hAnsiTheme="majorHAnsi" w:cstheme="majorHAnsi"/>
                <w:sz w:val="20"/>
                <w:szCs w:val="20"/>
              </w:rPr>
              <w:t>Retrieval mats/grids</w:t>
            </w:r>
          </w:p>
          <w:p w:rsidR="00D66C4F" w:rsidRPr="005E0A11" w:rsidRDefault="00D66C4F" w:rsidP="00D66C4F">
            <w:pPr>
              <w:numPr>
                <w:ilvl w:val="0"/>
                <w:numId w:val="14"/>
              </w:numPr>
              <w:contextualSpacing/>
              <w:rPr>
                <w:rFonts w:asciiTheme="majorHAnsi" w:hAnsiTheme="majorHAnsi" w:cstheme="majorHAnsi"/>
                <w:sz w:val="20"/>
                <w:szCs w:val="20"/>
              </w:rPr>
            </w:pPr>
            <w:r w:rsidRPr="005E0A11">
              <w:rPr>
                <w:rFonts w:asciiTheme="majorHAnsi" w:hAnsiTheme="majorHAnsi" w:cstheme="majorHAnsi"/>
                <w:sz w:val="20"/>
                <w:szCs w:val="20"/>
              </w:rPr>
              <w:t>Draw it !..label it!</w:t>
            </w:r>
          </w:p>
          <w:p w:rsidR="00D66C4F" w:rsidRPr="005E0A11" w:rsidRDefault="00D66C4F" w:rsidP="00D66C4F">
            <w:pPr>
              <w:numPr>
                <w:ilvl w:val="0"/>
                <w:numId w:val="14"/>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Free recall Concept mapping </w:t>
            </w:r>
          </w:p>
          <w:p w:rsidR="00D66C4F" w:rsidRPr="005E0A11" w:rsidRDefault="00D66C4F" w:rsidP="00D66C4F">
            <w:pPr>
              <w:numPr>
                <w:ilvl w:val="0"/>
                <w:numId w:val="14"/>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Peer teaching </w:t>
            </w:r>
          </w:p>
        </w:tc>
        <w:tc>
          <w:tcPr>
            <w:tcW w:w="4961" w:type="dxa"/>
            <w:vMerge w:val="restart"/>
          </w:tcPr>
          <w:p w:rsidR="00D66C4F" w:rsidRPr="005E0A11" w:rsidRDefault="00D66C4F" w:rsidP="00D66C4F">
            <w:pPr>
              <w:rPr>
                <w:rFonts w:asciiTheme="majorHAnsi" w:hAnsiTheme="majorHAnsi" w:cstheme="majorHAnsi"/>
                <w:sz w:val="20"/>
                <w:szCs w:val="20"/>
              </w:rPr>
            </w:pPr>
          </w:p>
          <w:p w:rsidR="00D66C4F" w:rsidRPr="005E0A11" w:rsidRDefault="00D66C4F" w:rsidP="00D66C4F">
            <w:pPr>
              <w:rPr>
                <w:rFonts w:asciiTheme="majorHAnsi" w:hAnsiTheme="majorHAnsi" w:cstheme="majorHAnsi"/>
                <w:b/>
                <w:sz w:val="20"/>
                <w:szCs w:val="20"/>
                <w:u w:val="single"/>
              </w:rPr>
            </w:pPr>
            <w:r w:rsidRPr="005E0A11">
              <w:rPr>
                <w:rFonts w:asciiTheme="majorHAnsi" w:hAnsiTheme="majorHAnsi" w:cstheme="majorHAnsi"/>
                <w:b/>
                <w:sz w:val="20"/>
                <w:szCs w:val="20"/>
                <w:u w:val="single"/>
              </w:rPr>
              <w:t>Inclusivity and Differentiations:</w:t>
            </w: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To ensure we provide a supportive environment and meet the individual learning needs of our SEND students we adopt the following strategies in our science lessons:</w:t>
            </w:r>
          </w:p>
          <w:p w:rsidR="00D66C4F" w:rsidRPr="005E0A11" w:rsidRDefault="00D66C4F" w:rsidP="00D66C4F">
            <w:pPr>
              <w:numPr>
                <w:ilvl w:val="0"/>
                <w:numId w:val="15"/>
              </w:numPr>
              <w:contextualSpacing/>
              <w:rPr>
                <w:rFonts w:asciiTheme="majorHAnsi" w:hAnsiTheme="majorHAnsi" w:cstheme="majorHAnsi"/>
                <w:sz w:val="20"/>
                <w:szCs w:val="20"/>
              </w:rPr>
            </w:pPr>
            <w:r w:rsidRPr="005E0A11">
              <w:rPr>
                <w:rFonts w:asciiTheme="majorHAnsi" w:hAnsiTheme="majorHAnsi" w:cstheme="majorHAnsi"/>
                <w:sz w:val="20"/>
                <w:szCs w:val="20"/>
              </w:rPr>
              <w:t>Chunk information into manageable bite sized tasks</w:t>
            </w:r>
          </w:p>
          <w:p w:rsidR="00D66C4F" w:rsidRPr="005E0A11" w:rsidRDefault="00D66C4F" w:rsidP="00D66C4F">
            <w:pPr>
              <w:numPr>
                <w:ilvl w:val="0"/>
                <w:numId w:val="15"/>
              </w:numPr>
              <w:contextualSpacing/>
              <w:rPr>
                <w:rFonts w:asciiTheme="majorHAnsi" w:hAnsiTheme="majorHAnsi" w:cstheme="majorHAnsi"/>
                <w:sz w:val="20"/>
                <w:szCs w:val="20"/>
              </w:rPr>
            </w:pPr>
            <w:r w:rsidRPr="005E0A11">
              <w:rPr>
                <w:rFonts w:asciiTheme="majorHAnsi" w:hAnsiTheme="majorHAnsi" w:cstheme="majorHAnsi"/>
                <w:sz w:val="20"/>
                <w:szCs w:val="20"/>
              </w:rPr>
              <w:t>Provide Visual /multisensory aids to help students develop understanding</w:t>
            </w:r>
          </w:p>
          <w:p w:rsidR="00D66C4F" w:rsidRPr="005E0A11" w:rsidRDefault="00D66C4F" w:rsidP="00D66C4F">
            <w:pPr>
              <w:numPr>
                <w:ilvl w:val="0"/>
                <w:numId w:val="15"/>
              </w:numPr>
              <w:contextualSpacing/>
              <w:rPr>
                <w:rFonts w:asciiTheme="majorHAnsi" w:hAnsiTheme="majorHAnsi" w:cstheme="majorHAnsi"/>
                <w:sz w:val="20"/>
                <w:szCs w:val="20"/>
              </w:rPr>
            </w:pPr>
            <w:r w:rsidRPr="005E0A11">
              <w:rPr>
                <w:rFonts w:asciiTheme="majorHAnsi" w:hAnsiTheme="majorHAnsi" w:cstheme="majorHAnsi"/>
                <w:sz w:val="20"/>
                <w:szCs w:val="20"/>
              </w:rPr>
              <w:t>Provide tiered activities/HW that allows all learners to make progress at their own pace</w:t>
            </w:r>
          </w:p>
          <w:p w:rsidR="00D66C4F" w:rsidRPr="005E0A11" w:rsidRDefault="00D66C4F" w:rsidP="00D66C4F">
            <w:pPr>
              <w:numPr>
                <w:ilvl w:val="0"/>
                <w:numId w:val="15"/>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Flexible groupings to provide effective collaboration </w:t>
            </w:r>
          </w:p>
          <w:p w:rsidR="00D66C4F" w:rsidRPr="005E0A11" w:rsidRDefault="00D66C4F" w:rsidP="00D66C4F">
            <w:pPr>
              <w:numPr>
                <w:ilvl w:val="0"/>
                <w:numId w:val="15"/>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Provide text that caters to the reading ages of individual learners </w:t>
            </w:r>
          </w:p>
          <w:p w:rsidR="00D66C4F" w:rsidRPr="005E0A11" w:rsidRDefault="00D66C4F" w:rsidP="00D66C4F">
            <w:pPr>
              <w:rPr>
                <w:rFonts w:asciiTheme="majorHAnsi" w:hAnsiTheme="majorHAnsi" w:cstheme="majorHAnsi"/>
                <w:i/>
                <w:sz w:val="20"/>
                <w:szCs w:val="20"/>
              </w:rPr>
            </w:pPr>
            <w:r w:rsidRPr="005E0A11">
              <w:rPr>
                <w:rFonts w:asciiTheme="majorHAnsi" w:hAnsiTheme="majorHAnsi" w:cstheme="majorHAnsi"/>
                <w:i/>
                <w:color w:val="FF0000"/>
                <w:sz w:val="20"/>
                <w:szCs w:val="20"/>
              </w:rPr>
              <w:t xml:space="preserve">SEND support (K) and EHCP (E= statemented) – for pupils with IEPs targets in their pupil past-ports are used to inform planning  </w:t>
            </w:r>
          </w:p>
        </w:tc>
      </w:tr>
      <w:tr w:rsidR="00D66C4F" w:rsidRPr="005E0A11" w:rsidTr="00D66C4F">
        <w:trPr>
          <w:trHeight w:val="1442"/>
        </w:trPr>
        <w:tc>
          <w:tcPr>
            <w:tcW w:w="5382" w:type="dxa"/>
          </w:tcPr>
          <w:p w:rsidR="00D66C4F" w:rsidRPr="005E0A11" w:rsidRDefault="00D66C4F" w:rsidP="00D66C4F">
            <w:pPr>
              <w:rPr>
                <w:rFonts w:asciiTheme="majorHAnsi" w:hAnsiTheme="majorHAnsi" w:cstheme="majorHAnsi"/>
                <w:b/>
                <w:sz w:val="20"/>
                <w:szCs w:val="20"/>
                <w:u w:val="single"/>
              </w:rPr>
            </w:pPr>
            <w:r w:rsidRPr="005E0A11">
              <w:rPr>
                <w:rFonts w:asciiTheme="majorHAnsi" w:hAnsiTheme="majorHAnsi" w:cstheme="majorHAnsi"/>
                <w:b/>
                <w:sz w:val="20"/>
                <w:szCs w:val="20"/>
                <w:u w:val="single"/>
              </w:rPr>
              <w:t>Prior learning:</w:t>
            </w:r>
          </w:p>
          <w:p w:rsidR="00D66C4F" w:rsidRPr="005E0A11" w:rsidRDefault="00D66C4F" w:rsidP="00D66C4F">
            <w:pPr>
              <w:pStyle w:val="ListParagraph"/>
              <w:numPr>
                <w:ilvl w:val="0"/>
                <w:numId w:val="35"/>
              </w:numPr>
              <w:rPr>
                <w:rFonts w:asciiTheme="majorHAnsi" w:hAnsiTheme="majorHAnsi" w:cstheme="majorHAnsi"/>
                <w:sz w:val="20"/>
                <w:szCs w:val="20"/>
              </w:rPr>
            </w:pPr>
            <w:r w:rsidRPr="005E0A11">
              <w:rPr>
                <w:rFonts w:asciiTheme="majorHAnsi" w:hAnsiTheme="majorHAnsi" w:cstheme="majorHAnsi"/>
                <w:sz w:val="20"/>
                <w:szCs w:val="20"/>
              </w:rPr>
              <w:t xml:space="preserve">Particle theory </w:t>
            </w:r>
          </w:p>
          <w:p w:rsidR="00D66C4F" w:rsidRPr="005E0A11" w:rsidRDefault="00D66C4F" w:rsidP="00D66C4F">
            <w:pPr>
              <w:pStyle w:val="ListParagraph"/>
              <w:numPr>
                <w:ilvl w:val="0"/>
                <w:numId w:val="35"/>
              </w:numPr>
              <w:rPr>
                <w:rFonts w:asciiTheme="majorHAnsi" w:hAnsiTheme="majorHAnsi" w:cstheme="majorHAnsi"/>
                <w:sz w:val="20"/>
                <w:szCs w:val="20"/>
              </w:rPr>
            </w:pPr>
            <w:r w:rsidRPr="005E0A11">
              <w:rPr>
                <w:rFonts w:asciiTheme="majorHAnsi" w:hAnsiTheme="majorHAnsi" w:cstheme="majorHAnsi"/>
                <w:sz w:val="20"/>
                <w:szCs w:val="20"/>
              </w:rPr>
              <w:t xml:space="preserve">States of matter </w:t>
            </w:r>
          </w:p>
          <w:p w:rsidR="00D66C4F" w:rsidRPr="005E0A11" w:rsidRDefault="00D66C4F" w:rsidP="00D66C4F">
            <w:pPr>
              <w:pStyle w:val="ListParagraph"/>
              <w:numPr>
                <w:ilvl w:val="0"/>
                <w:numId w:val="35"/>
              </w:numPr>
              <w:rPr>
                <w:rFonts w:asciiTheme="majorHAnsi" w:hAnsiTheme="majorHAnsi" w:cstheme="majorHAnsi"/>
                <w:sz w:val="20"/>
                <w:szCs w:val="20"/>
              </w:rPr>
            </w:pPr>
            <w:r w:rsidRPr="005E0A11">
              <w:rPr>
                <w:rFonts w:asciiTheme="majorHAnsi" w:hAnsiTheme="majorHAnsi" w:cstheme="majorHAnsi"/>
                <w:sz w:val="20"/>
                <w:szCs w:val="20"/>
              </w:rPr>
              <w:t>Atoms elements and compounds</w:t>
            </w:r>
          </w:p>
          <w:p w:rsidR="00D66C4F" w:rsidRPr="005E0A11" w:rsidRDefault="00D66C4F" w:rsidP="00D66C4F">
            <w:pPr>
              <w:pStyle w:val="ListParagraph"/>
              <w:numPr>
                <w:ilvl w:val="0"/>
                <w:numId w:val="35"/>
              </w:numPr>
              <w:rPr>
                <w:rFonts w:asciiTheme="majorHAnsi" w:hAnsiTheme="majorHAnsi" w:cstheme="majorHAnsi"/>
                <w:sz w:val="20"/>
                <w:szCs w:val="20"/>
              </w:rPr>
            </w:pPr>
            <w:r w:rsidRPr="005E0A11">
              <w:rPr>
                <w:rFonts w:asciiTheme="majorHAnsi" w:hAnsiTheme="majorHAnsi" w:cstheme="majorHAnsi"/>
                <w:sz w:val="20"/>
                <w:szCs w:val="20"/>
              </w:rPr>
              <w:t xml:space="preserve">Chemical symbols </w:t>
            </w:r>
          </w:p>
          <w:p w:rsidR="00D66C4F" w:rsidRPr="005E0A11" w:rsidRDefault="00D66C4F" w:rsidP="00D66C4F">
            <w:pPr>
              <w:pStyle w:val="ListParagraph"/>
              <w:numPr>
                <w:ilvl w:val="0"/>
                <w:numId w:val="35"/>
              </w:numPr>
              <w:rPr>
                <w:rFonts w:asciiTheme="majorHAnsi" w:hAnsiTheme="majorHAnsi" w:cstheme="majorHAnsi"/>
                <w:b/>
                <w:sz w:val="20"/>
                <w:szCs w:val="20"/>
                <w:u w:val="single"/>
              </w:rPr>
            </w:pPr>
            <w:r w:rsidRPr="005E0A11">
              <w:rPr>
                <w:rFonts w:asciiTheme="majorHAnsi" w:hAnsiTheme="majorHAnsi" w:cstheme="majorHAnsi"/>
                <w:sz w:val="20"/>
                <w:szCs w:val="20"/>
              </w:rPr>
              <w:t>Maths - algebra</w:t>
            </w:r>
          </w:p>
        </w:tc>
        <w:tc>
          <w:tcPr>
            <w:tcW w:w="5245" w:type="dxa"/>
          </w:tcPr>
          <w:p w:rsidR="00D66C4F" w:rsidRPr="005E0A11" w:rsidRDefault="00D66C4F" w:rsidP="00D66C4F">
            <w:pPr>
              <w:rPr>
                <w:rFonts w:asciiTheme="majorHAnsi" w:hAnsiTheme="majorHAnsi" w:cstheme="majorHAnsi"/>
                <w:sz w:val="20"/>
                <w:szCs w:val="20"/>
              </w:rPr>
            </w:pPr>
          </w:p>
        </w:tc>
        <w:tc>
          <w:tcPr>
            <w:tcW w:w="4961" w:type="dxa"/>
            <w:vMerge/>
          </w:tcPr>
          <w:p w:rsidR="00D66C4F" w:rsidRPr="005E0A11" w:rsidRDefault="00D66C4F" w:rsidP="00D66C4F">
            <w:pPr>
              <w:rPr>
                <w:rFonts w:asciiTheme="majorHAnsi" w:hAnsiTheme="majorHAnsi" w:cstheme="majorHAnsi"/>
                <w:sz w:val="20"/>
                <w:szCs w:val="20"/>
              </w:rPr>
            </w:pPr>
          </w:p>
        </w:tc>
      </w:tr>
      <w:tr w:rsidR="00D66C4F" w:rsidRPr="005E0A11" w:rsidTr="00D66C4F">
        <w:tc>
          <w:tcPr>
            <w:tcW w:w="5382" w:type="dxa"/>
            <w:shd w:val="clear" w:color="auto" w:fill="FBE4D5" w:themeFill="accent2" w:themeFillTint="33"/>
          </w:tcPr>
          <w:p w:rsidR="00D66C4F" w:rsidRPr="005E0A11" w:rsidRDefault="00D66C4F" w:rsidP="00D66C4F">
            <w:pPr>
              <w:rPr>
                <w:rFonts w:asciiTheme="majorHAnsi" w:hAnsiTheme="majorHAnsi" w:cstheme="majorHAnsi"/>
                <w:b/>
                <w:sz w:val="20"/>
                <w:szCs w:val="20"/>
              </w:rPr>
            </w:pPr>
            <w:r w:rsidRPr="005E0A11">
              <w:rPr>
                <w:rFonts w:asciiTheme="majorHAnsi" w:hAnsiTheme="majorHAnsi" w:cstheme="majorHAnsi"/>
                <w:b/>
                <w:sz w:val="20"/>
                <w:szCs w:val="20"/>
              </w:rPr>
              <w:t>Literacy in  Chemistry:</w:t>
            </w:r>
          </w:p>
        </w:tc>
        <w:tc>
          <w:tcPr>
            <w:tcW w:w="5245" w:type="dxa"/>
            <w:shd w:val="clear" w:color="auto" w:fill="FBE4D5" w:themeFill="accent2" w:themeFillTint="33"/>
          </w:tcPr>
          <w:p w:rsidR="00D66C4F" w:rsidRPr="005E0A11" w:rsidRDefault="00D66C4F" w:rsidP="00D66C4F">
            <w:pPr>
              <w:rPr>
                <w:rFonts w:asciiTheme="majorHAnsi" w:hAnsiTheme="majorHAnsi" w:cstheme="majorHAnsi"/>
                <w:b/>
                <w:sz w:val="20"/>
                <w:szCs w:val="20"/>
              </w:rPr>
            </w:pPr>
            <w:r w:rsidRPr="005E0A11">
              <w:rPr>
                <w:rFonts w:asciiTheme="majorHAnsi" w:hAnsiTheme="majorHAnsi" w:cstheme="majorHAnsi"/>
                <w:b/>
                <w:sz w:val="20"/>
                <w:szCs w:val="20"/>
              </w:rPr>
              <w:t>Reflection:</w:t>
            </w:r>
          </w:p>
        </w:tc>
        <w:tc>
          <w:tcPr>
            <w:tcW w:w="4961" w:type="dxa"/>
            <w:shd w:val="clear" w:color="auto" w:fill="FBE4D5" w:themeFill="accent2" w:themeFillTint="33"/>
          </w:tcPr>
          <w:p w:rsidR="00D66C4F" w:rsidRPr="005E0A11" w:rsidRDefault="00D66C4F" w:rsidP="00D66C4F">
            <w:pPr>
              <w:rPr>
                <w:rFonts w:asciiTheme="majorHAnsi" w:hAnsiTheme="majorHAnsi" w:cstheme="majorHAnsi"/>
                <w:b/>
                <w:sz w:val="20"/>
                <w:szCs w:val="20"/>
              </w:rPr>
            </w:pPr>
            <w:r w:rsidRPr="005E0A11">
              <w:rPr>
                <w:rFonts w:asciiTheme="majorHAnsi" w:hAnsiTheme="majorHAnsi" w:cstheme="majorHAnsi"/>
                <w:b/>
                <w:sz w:val="20"/>
                <w:szCs w:val="20"/>
              </w:rPr>
              <w:t>Numeracy and practical  Skills:</w:t>
            </w:r>
          </w:p>
        </w:tc>
      </w:tr>
      <w:tr w:rsidR="00D66C4F" w:rsidRPr="005E0A11" w:rsidTr="00D66C4F">
        <w:tc>
          <w:tcPr>
            <w:tcW w:w="5382" w:type="dxa"/>
          </w:tcPr>
          <w:p w:rsidR="00D66C4F" w:rsidRPr="005E0A11" w:rsidRDefault="00D66C4F" w:rsidP="00D66C4F">
            <w:pPr>
              <w:rPr>
                <w:rFonts w:asciiTheme="majorHAnsi" w:hAnsiTheme="majorHAnsi" w:cstheme="majorHAnsi"/>
                <w:sz w:val="20"/>
                <w:szCs w:val="20"/>
              </w:rPr>
            </w:pPr>
          </w:p>
          <w:p w:rsidR="00D66C4F" w:rsidRPr="005E0A11" w:rsidRDefault="00D66C4F" w:rsidP="00D66C4F">
            <w:pPr>
              <w:numPr>
                <w:ilvl w:val="0"/>
                <w:numId w:val="17"/>
              </w:numPr>
              <w:contextualSpacing/>
              <w:rPr>
                <w:rFonts w:asciiTheme="majorHAnsi" w:hAnsiTheme="majorHAnsi" w:cstheme="majorHAnsi"/>
                <w:b/>
                <w:sz w:val="20"/>
                <w:szCs w:val="20"/>
              </w:rPr>
            </w:pPr>
            <w:r w:rsidRPr="005E0A11">
              <w:rPr>
                <w:rFonts w:asciiTheme="majorHAnsi" w:hAnsiTheme="majorHAnsi" w:cstheme="majorHAnsi"/>
                <w:b/>
                <w:sz w:val="20"/>
                <w:szCs w:val="20"/>
              </w:rPr>
              <w:t xml:space="preserve">Response to six markers (two-week cycle) </w:t>
            </w:r>
          </w:p>
          <w:p w:rsidR="00D66C4F" w:rsidRPr="005E0A11" w:rsidRDefault="00D66C4F" w:rsidP="00D66C4F">
            <w:pPr>
              <w:numPr>
                <w:ilvl w:val="0"/>
                <w:numId w:val="16"/>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Teacher provide detailed feedback to a six marker response with focus on; </w:t>
            </w:r>
            <w:r w:rsidRPr="005E0A11">
              <w:rPr>
                <w:rFonts w:asciiTheme="majorHAnsi" w:hAnsiTheme="majorHAnsi" w:cstheme="majorHAnsi"/>
                <w:b/>
                <w:sz w:val="20"/>
                <w:szCs w:val="20"/>
              </w:rPr>
              <w:t>content</w:t>
            </w:r>
            <w:r w:rsidRPr="005E0A11">
              <w:rPr>
                <w:rFonts w:asciiTheme="majorHAnsi" w:hAnsiTheme="majorHAnsi" w:cstheme="majorHAnsi"/>
                <w:sz w:val="20"/>
                <w:szCs w:val="20"/>
              </w:rPr>
              <w:t xml:space="preserve">, use of </w:t>
            </w:r>
            <w:r w:rsidRPr="005E0A11">
              <w:rPr>
                <w:rFonts w:asciiTheme="majorHAnsi" w:hAnsiTheme="majorHAnsi" w:cstheme="majorHAnsi"/>
                <w:b/>
                <w:sz w:val="20"/>
                <w:szCs w:val="20"/>
              </w:rPr>
              <w:t>key terms,</w:t>
            </w:r>
            <w:r w:rsidRPr="005E0A11">
              <w:rPr>
                <w:rFonts w:asciiTheme="majorHAnsi" w:hAnsiTheme="majorHAnsi" w:cstheme="majorHAnsi"/>
                <w:sz w:val="20"/>
                <w:szCs w:val="20"/>
              </w:rPr>
              <w:t xml:space="preserve"> SPAG, </w:t>
            </w:r>
            <w:r w:rsidRPr="005E0A11">
              <w:rPr>
                <w:rFonts w:asciiTheme="majorHAnsi" w:hAnsiTheme="majorHAnsi" w:cstheme="majorHAnsi"/>
                <w:b/>
                <w:sz w:val="20"/>
                <w:szCs w:val="20"/>
              </w:rPr>
              <w:t>presentation</w:t>
            </w:r>
            <w:r w:rsidRPr="005E0A11">
              <w:rPr>
                <w:rFonts w:asciiTheme="majorHAnsi" w:hAnsiTheme="majorHAnsi" w:cstheme="majorHAnsi"/>
                <w:sz w:val="20"/>
                <w:szCs w:val="20"/>
              </w:rPr>
              <w:t xml:space="preserve">, </w:t>
            </w:r>
            <w:r w:rsidRPr="005E0A11">
              <w:rPr>
                <w:rFonts w:asciiTheme="majorHAnsi" w:hAnsiTheme="majorHAnsi" w:cstheme="majorHAnsi"/>
                <w:b/>
                <w:sz w:val="20"/>
                <w:szCs w:val="20"/>
              </w:rPr>
              <w:t>command words</w:t>
            </w:r>
            <w:r w:rsidRPr="005E0A11">
              <w:rPr>
                <w:rFonts w:asciiTheme="majorHAnsi" w:hAnsiTheme="majorHAnsi" w:cstheme="majorHAnsi"/>
                <w:sz w:val="20"/>
                <w:szCs w:val="20"/>
              </w:rPr>
              <w:t xml:space="preserve"> and </w:t>
            </w:r>
            <w:r w:rsidRPr="005E0A11">
              <w:rPr>
                <w:rFonts w:asciiTheme="majorHAnsi" w:hAnsiTheme="majorHAnsi" w:cstheme="majorHAnsi"/>
                <w:b/>
                <w:sz w:val="20"/>
                <w:szCs w:val="20"/>
              </w:rPr>
              <w:t>coherence</w:t>
            </w:r>
            <w:r w:rsidRPr="005E0A11">
              <w:rPr>
                <w:rFonts w:asciiTheme="majorHAnsi" w:hAnsiTheme="majorHAnsi" w:cstheme="majorHAnsi"/>
                <w:sz w:val="20"/>
                <w:szCs w:val="20"/>
              </w:rPr>
              <w:t xml:space="preserve">, </w:t>
            </w:r>
            <w:r w:rsidRPr="005E0A11">
              <w:rPr>
                <w:rFonts w:asciiTheme="majorHAnsi" w:hAnsiTheme="majorHAnsi" w:cstheme="majorHAnsi"/>
                <w:b/>
                <w:sz w:val="20"/>
                <w:szCs w:val="20"/>
              </w:rPr>
              <w:t>logical reasoning</w:t>
            </w:r>
            <w:r w:rsidRPr="005E0A11">
              <w:rPr>
                <w:rFonts w:asciiTheme="majorHAnsi" w:hAnsiTheme="majorHAnsi" w:cstheme="majorHAnsi"/>
                <w:sz w:val="20"/>
                <w:szCs w:val="20"/>
              </w:rPr>
              <w:t xml:space="preserve"> </w:t>
            </w:r>
          </w:p>
          <w:p w:rsidR="00D66C4F" w:rsidRPr="005E0A11" w:rsidRDefault="00D66C4F" w:rsidP="00D66C4F">
            <w:pPr>
              <w:numPr>
                <w:ilvl w:val="0"/>
                <w:numId w:val="16"/>
              </w:numPr>
              <w:contextualSpacing/>
              <w:rPr>
                <w:rFonts w:asciiTheme="majorHAnsi" w:hAnsiTheme="majorHAnsi" w:cstheme="majorHAnsi"/>
                <w:sz w:val="20"/>
                <w:szCs w:val="20"/>
              </w:rPr>
            </w:pPr>
            <w:r w:rsidRPr="005E0A11">
              <w:rPr>
                <w:rFonts w:asciiTheme="majorHAnsi" w:hAnsiTheme="majorHAnsi" w:cstheme="majorHAnsi"/>
                <w:sz w:val="20"/>
                <w:szCs w:val="20"/>
              </w:rPr>
              <w:t>Student respond and improve their work</w:t>
            </w:r>
          </w:p>
          <w:p w:rsidR="00D66C4F" w:rsidRPr="005E0A11" w:rsidRDefault="00D66C4F" w:rsidP="00D66C4F">
            <w:pPr>
              <w:rPr>
                <w:rFonts w:asciiTheme="majorHAnsi" w:hAnsiTheme="majorHAnsi" w:cstheme="majorHAnsi"/>
                <w:sz w:val="20"/>
                <w:szCs w:val="20"/>
              </w:rPr>
            </w:pPr>
          </w:p>
          <w:p w:rsidR="00D66C4F" w:rsidRPr="005E0A11" w:rsidRDefault="00D66C4F" w:rsidP="00D66C4F">
            <w:pPr>
              <w:numPr>
                <w:ilvl w:val="0"/>
                <w:numId w:val="17"/>
              </w:numPr>
              <w:contextualSpacing/>
              <w:rPr>
                <w:rFonts w:asciiTheme="majorHAnsi" w:hAnsiTheme="majorHAnsi" w:cstheme="majorHAnsi"/>
                <w:b/>
                <w:sz w:val="20"/>
                <w:szCs w:val="20"/>
              </w:rPr>
            </w:pPr>
            <w:r w:rsidRPr="005E0A11">
              <w:rPr>
                <w:rFonts w:asciiTheme="majorHAnsi" w:hAnsiTheme="majorHAnsi" w:cstheme="majorHAnsi"/>
                <w:b/>
                <w:sz w:val="20"/>
                <w:szCs w:val="20"/>
              </w:rPr>
              <w:t>Frayers model</w:t>
            </w:r>
          </w:p>
          <w:p w:rsidR="00D66C4F" w:rsidRPr="005E0A11" w:rsidRDefault="00D66C4F" w:rsidP="00D66C4F">
            <w:pPr>
              <w:numPr>
                <w:ilvl w:val="0"/>
                <w:numId w:val="17"/>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Writing descriptions/observation during experiments </w:t>
            </w:r>
          </w:p>
          <w:p w:rsidR="00D66C4F" w:rsidRPr="005E0A11" w:rsidRDefault="00D66C4F" w:rsidP="00D66C4F">
            <w:pPr>
              <w:numPr>
                <w:ilvl w:val="0"/>
                <w:numId w:val="17"/>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Lesson </w:t>
            </w:r>
            <w:r w:rsidRPr="005E0A11">
              <w:rPr>
                <w:rFonts w:asciiTheme="majorHAnsi" w:hAnsiTheme="majorHAnsi" w:cstheme="majorHAnsi"/>
                <w:b/>
                <w:sz w:val="20"/>
                <w:szCs w:val="20"/>
              </w:rPr>
              <w:t>key terms</w:t>
            </w:r>
            <w:r w:rsidRPr="005E0A11">
              <w:rPr>
                <w:rFonts w:asciiTheme="majorHAnsi" w:hAnsiTheme="majorHAnsi" w:cstheme="majorHAnsi"/>
                <w:sz w:val="20"/>
                <w:szCs w:val="20"/>
              </w:rPr>
              <w:t xml:space="preserve"> provided during lessons</w:t>
            </w:r>
          </w:p>
          <w:p w:rsidR="00D66C4F" w:rsidRPr="005E0A11" w:rsidRDefault="00D66C4F" w:rsidP="00D66C4F">
            <w:pPr>
              <w:numPr>
                <w:ilvl w:val="0"/>
                <w:numId w:val="17"/>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Claim –Evidence –Reasoning </w:t>
            </w:r>
          </w:p>
          <w:p w:rsidR="00D66C4F" w:rsidRPr="005E0A11" w:rsidRDefault="00D66C4F" w:rsidP="00D66C4F">
            <w:pPr>
              <w:numPr>
                <w:ilvl w:val="0"/>
                <w:numId w:val="17"/>
              </w:numPr>
              <w:contextualSpacing/>
              <w:rPr>
                <w:rFonts w:asciiTheme="majorHAnsi" w:hAnsiTheme="majorHAnsi" w:cstheme="majorHAnsi"/>
                <w:sz w:val="20"/>
                <w:szCs w:val="20"/>
              </w:rPr>
            </w:pPr>
            <w:r w:rsidRPr="005E0A11">
              <w:rPr>
                <w:rFonts w:asciiTheme="majorHAnsi" w:hAnsiTheme="majorHAnsi" w:cstheme="majorHAnsi"/>
                <w:b/>
                <w:sz w:val="20"/>
                <w:szCs w:val="20"/>
              </w:rPr>
              <w:t>Read</w:t>
            </w:r>
            <w:r w:rsidRPr="005E0A11">
              <w:rPr>
                <w:rFonts w:asciiTheme="majorHAnsi" w:hAnsiTheme="majorHAnsi" w:cstheme="majorHAnsi"/>
                <w:sz w:val="20"/>
                <w:szCs w:val="20"/>
              </w:rPr>
              <w:t xml:space="preserve"> and </w:t>
            </w:r>
            <w:r w:rsidRPr="005E0A11">
              <w:rPr>
                <w:rFonts w:asciiTheme="majorHAnsi" w:hAnsiTheme="majorHAnsi" w:cstheme="majorHAnsi"/>
                <w:b/>
                <w:sz w:val="20"/>
                <w:szCs w:val="20"/>
              </w:rPr>
              <w:t>translate</w:t>
            </w:r>
            <w:r w:rsidRPr="005E0A11">
              <w:rPr>
                <w:rFonts w:asciiTheme="majorHAnsi" w:hAnsiTheme="majorHAnsi" w:cstheme="majorHAnsi"/>
                <w:sz w:val="20"/>
                <w:szCs w:val="20"/>
              </w:rPr>
              <w:t xml:space="preserve"> information into other formats </w:t>
            </w:r>
          </w:p>
          <w:p w:rsidR="00D66C4F" w:rsidRPr="005E0A11" w:rsidRDefault="00D66C4F" w:rsidP="00D66C4F">
            <w:pPr>
              <w:rPr>
                <w:rFonts w:asciiTheme="majorHAnsi" w:hAnsiTheme="majorHAnsi" w:cstheme="majorHAnsi"/>
                <w:sz w:val="20"/>
                <w:szCs w:val="20"/>
              </w:rPr>
            </w:pPr>
          </w:p>
        </w:tc>
        <w:tc>
          <w:tcPr>
            <w:tcW w:w="5245" w:type="dxa"/>
          </w:tcPr>
          <w:p w:rsidR="00D66C4F" w:rsidRPr="005E0A11" w:rsidRDefault="00D66C4F" w:rsidP="00D66C4F">
            <w:pPr>
              <w:rPr>
                <w:rFonts w:asciiTheme="majorHAnsi" w:hAnsiTheme="majorHAnsi" w:cstheme="majorHAnsi"/>
                <w:sz w:val="20"/>
                <w:szCs w:val="20"/>
              </w:rPr>
            </w:pPr>
          </w:p>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Students are encouraged to reflect and to evaluate their own and others' which work fosters reflective learning and helps them understand how to improve. The following strategies are employed:</w:t>
            </w:r>
          </w:p>
          <w:p w:rsidR="00D66C4F" w:rsidRPr="005E0A11" w:rsidRDefault="00D66C4F" w:rsidP="00D66C4F">
            <w:pPr>
              <w:numPr>
                <w:ilvl w:val="0"/>
                <w:numId w:val="18"/>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Peer on peer/self-assessment during lesson  </w:t>
            </w:r>
          </w:p>
          <w:p w:rsidR="00D66C4F" w:rsidRPr="005E0A11" w:rsidRDefault="00D66C4F" w:rsidP="00D66C4F">
            <w:pPr>
              <w:numPr>
                <w:ilvl w:val="0"/>
                <w:numId w:val="18"/>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Teacher feedback and student respond to improve </w:t>
            </w:r>
          </w:p>
          <w:p w:rsidR="00D66C4F" w:rsidRPr="005E0A11" w:rsidRDefault="00D66C4F" w:rsidP="00D66C4F">
            <w:pPr>
              <w:numPr>
                <w:ilvl w:val="0"/>
                <w:numId w:val="18"/>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End of unit/end of topic assessments are used to help student reflect and improve </w:t>
            </w:r>
          </w:p>
          <w:p w:rsidR="00D66C4F" w:rsidRPr="005E0A11" w:rsidRDefault="00D66C4F" w:rsidP="00D66C4F">
            <w:pPr>
              <w:rPr>
                <w:rFonts w:asciiTheme="majorHAnsi" w:hAnsiTheme="majorHAnsi" w:cstheme="majorHAnsi"/>
                <w:sz w:val="20"/>
                <w:szCs w:val="20"/>
              </w:rPr>
            </w:pPr>
          </w:p>
          <w:p w:rsidR="00D66C4F" w:rsidRPr="005E0A11" w:rsidRDefault="00D66C4F" w:rsidP="00D66C4F">
            <w:pPr>
              <w:rPr>
                <w:rFonts w:asciiTheme="majorHAnsi" w:hAnsiTheme="majorHAnsi" w:cstheme="majorHAnsi"/>
                <w:sz w:val="20"/>
                <w:szCs w:val="20"/>
              </w:rPr>
            </w:pPr>
          </w:p>
        </w:tc>
        <w:tc>
          <w:tcPr>
            <w:tcW w:w="4961" w:type="dxa"/>
          </w:tcPr>
          <w:p w:rsidR="00D66C4F" w:rsidRPr="005E0A11" w:rsidRDefault="00D66C4F" w:rsidP="00D66C4F">
            <w:pPr>
              <w:rPr>
                <w:rFonts w:asciiTheme="majorHAnsi" w:hAnsiTheme="majorHAnsi" w:cstheme="majorHAnsi"/>
                <w:sz w:val="20"/>
                <w:szCs w:val="20"/>
              </w:rPr>
            </w:pPr>
            <w:r w:rsidRPr="005E0A11">
              <w:rPr>
                <w:rFonts w:asciiTheme="majorHAnsi" w:hAnsiTheme="majorHAnsi" w:cstheme="majorHAnsi"/>
                <w:sz w:val="20"/>
                <w:szCs w:val="20"/>
              </w:rPr>
              <w:t>Practical sessions are used to develop the following skills:</w:t>
            </w:r>
          </w:p>
          <w:p w:rsidR="00D66C4F" w:rsidRPr="005E0A11" w:rsidRDefault="00D66C4F" w:rsidP="00D66C4F">
            <w:pPr>
              <w:numPr>
                <w:ilvl w:val="0"/>
                <w:numId w:val="19"/>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Choosing appropropriate graph, identifying variables and controls </w:t>
            </w:r>
          </w:p>
          <w:p w:rsidR="00D66C4F" w:rsidRPr="005E0A11" w:rsidRDefault="00D66C4F" w:rsidP="00D66C4F">
            <w:pPr>
              <w:numPr>
                <w:ilvl w:val="0"/>
                <w:numId w:val="19"/>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Collecting and Recording data, interpreting, evaluating and describing trends and drawing conclusions </w:t>
            </w:r>
          </w:p>
          <w:p w:rsidR="00D66C4F" w:rsidRPr="005E0A11" w:rsidRDefault="00D66C4F" w:rsidP="00D66C4F">
            <w:pPr>
              <w:numPr>
                <w:ilvl w:val="0"/>
                <w:numId w:val="19"/>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Observing safety protocols and setting up apparatus safely  </w:t>
            </w:r>
          </w:p>
          <w:p w:rsidR="00D66C4F" w:rsidRPr="005E0A11" w:rsidRDefault="00D66C4F" w:rsidP="00D66C4F">
            <w:pPr>
              <w:numPr>
                <w:ilvl w:val="0"/>
                <w:numId w:val="19"/>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Carrying out repeats, testing reliability of test data and identifying anomalous data </w:t>
            </w:r>
          </w:p>
          <w:p w:rsidR="00D66C4F" w:rsidRPr="005E0A11" w:rsidRDefault="00D66C4F" w:rsidP="00D66C4F">
            <w:pPr>
              <w:numPr>
                <w:ilvl w:val="0"/>
                <w:numId w:val="19"/>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Drawing conclusions </w:t>
            </w:r>
          </w:p>
          <w:p w:rsidR="00D66C4F" w:rsidRPr="005E0A11" w:rsidRDefault="00D66C4F" w:rsidP="00D66C4F">
            <w:pPr>
              <w:numPr>
                <w:ilvl w:val="0"/>
                <w:numId w:val="19"/>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Calculating averages/mean </w:t>
            </w:r>
          </w:p>
          <w:p w:rsidR="00D66C4F" w:rsidRPr="005E0A11" w:rsidRDefault="00D66C4F" w:rsidP="00D66C4F">
            <w:pPr>
              <w:rPr>
                <w:rFonts w:asciiTheme="majorHAnsi" w:hAnsiTheme="majorHAnsi" w:cstheme="majorHAnsi"/>
                <w:sz w:val="20"/>
                <w:szCs w:val="20"/>
              </w:rPr>
            </w:pPr>
          </w:p>
        </w:tc>
      </w:tr>
    </w:tbl>
    <w:p w:rsidR="00D66C4F" w:rsidRPr="005E0A11" w:rsidRDefault="00D66C4F"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tbl>
      <w:tblPr>
        <w:tblStyle w:val="TableGrid"/>
        <w:tblpPr w:leftFromText="180" w:rightFromText="180" w:vertAnchor="text" w:horzAnchor="margin" w:tblpY="-719"/>
        <w:tblW w:w="15588" w:type="dxa"/>
        <w:tblLook w:val="04A0" w:firstRow="1" w:lastRow="0" w:firstColumn="1" w:lastColumn="0" w:noHBand="0" w:noVBand="1"/>
      </w:tblPr>
      <w:tblGrid>
        <w:gridCol w:w="1046"/>
        <w:gridCol w:w="5062"/>
        <w:gridCol w:w="4443"/>
        <w:gridCol w:w="3619"/>
        <w:gridCol w:w="1418"/>
      </w:tblGrid>
      <w:tr w:rsidR="00065E77" w:rsidRPr="005E0A11" w:rsidTr="00D830CA">
        <w:trPr>
          <w:trHeight w:val="274"/>
        </w:trPr>
        <w:tc>
          <w:tcPr>
            <w:tcW w:w="1046"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lastRenderedPageBreak/>
              <w:t>Week</w:t>
            </w:r>
          </w:p>
        </w:tc>
        <w:tc>
          <w:tcPr>
            <w:tcW w:w="5062" w:type="dxa"/>
          </w:tcPr>
          <w:p w:rsidR="00065E77" w:rsidRPr="005E0A11" w:rsidRDefault="00065E77" w:rsidP="002C11B3">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 xml:space="preserve">Learning </w:t>
            </w:r>
            <w:r w:rsidR="002C11B3" w:rsidRPr="005E0A11">
              <w:rPr>
                <w:rFonts w:asciiTheme="majorHAnsi" w:eastAsia="Times New Roman" w:hAnsiTheme="majorHAnsi" w:cstheme="majorHAnsi"/>
                <w:b/>
                <w:bCs/>
                <w:color w:val="000000" w:themeColor="text1"/>
                <w:sz w:val="20"/>
                <w:szCs w:val="20"/>
                <w:lang w:eastAsia="en-GB"/>
              </w:rPr>
              <w:t>Outcome</w:t>
            </w:r>
            <w:r w:rsidRPr="005E0A11">
              <w:rPr>
                <w:rFonts w:asciiTheme="majorHAnsi" w:eastAsia="Times New Roman" w:hAnsiTheme="majorHAnsi" w:cstheme="majorHAnsi"/>
                <w:b/>
                <w:bCs/>
                <w:color w:val="000000" w:themeColor="text1"/>
                <w:sz w:val="20"/>
                <w:szCs w:val="20"/>
                <w:lang w:eastAsia="en-GB"/>
              </w:rPr>
              <w:t xml:space="preserve"> </w:t>
            </w:r>
          </w:p>
        </w:tc>
        <w:tc>
          <w:tcPr>
            <w:tcW w:w="4443"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Teaching strategies</w:t>
            </w:r>
          </w:p>
        </w:tc>
        <w:tc>
          <w:tcPr>
            <w:tcW w:w="3619"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 xml:space="preserve">Skill Development </w:t>
            </w:r>
          </w:p>
        </w:tc>
        <w:tc>
          <w:tcPr>
            <w:tcW w:w="1418"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 xml:space="preserve">Required Practical </w:t>
            </w:r>
          </w:p>
        </w:tc>
      </w:tr>
      <w:tr w:rsidR="00065E77" w:rsidRPr="005E0A11" w:rsidTr="00D830CA">
        <w:tc>
          <w:tcPr>
            <w:tcW w:w="1046"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 xml:space="preserve">Week 1 </w:t>
            </w:r>
          </w:p>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FF0000"/>
                <w:sz w:val="20"/>
                <w:szCs w:val="20"/>
                <w:lang w:eastAsia="en-GB"/>
              </w:rPr>
            </w:pPr>
            <w:r w:rsidRPr="005E0A11">
              <w:rPr>
                <w:rFonts w:asciiTheme="majorHAnsi" w:eastAsia="Times New Roman" w:hAnsiTheme="majorHAnsi" w:cstheme="majorHAnsi"/>
                <w:b/>
                <w:bCs/>
                <w:color w:val="FF0000"/>
                <w:sz w:val="20"/>
                <w:szCs w:val="20"/>
                <w:lang w:eastAsia="en-GB"/>
              </w:rPr>
              <w:t>3/9</w:t>
            </w:r>
            <w:r w:rsidR="008922B3" w:rsidRPr="005E0A11">
              <w:rPr>
                <w:rFonts w:asciiTheme="majorHAnsi" w:eastAsia="Times New Roman" w:hAnsiTheme="majorHAnsi" w:cstheme="majorHAnsi"/>
                <w:b/>
                <w:bCs/>
                <w:color w:val="FF0000"/>
                <w:sz w:val="20"/>
                <w:szCs w:val="20"/>
                <w:lang w:eastAsia="en-GB"/>
              </w:rPr>
              <w:t>/24</w:t>
            </w:r>
          </w:p>
          <w:p w:rsidR="00065E77" w:rsidRPr="005E0A11" w:rsidRDefault="00065E77" w:rsidP="00065E77">
            <w:p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
                <w:bCs/>
                <w:color w:val="FF0000"/>
                <w:sz w:val="20"/>
                <w:szCs w:val="20"/>
                <w:lang w:eastAsia="en-GB"/>
              </w:rPr>
              <w:t>6/9</w:t>
            </w:r>
            <w:r w:rsidR="008922B3" w:rsidRPr="005E0A11">
              <w:rPr>
                <w:rFonts w:asciiTheme="majorHAnsi" w:eastAsia="Times New Roman" w:hAnsiTheme="majorHAnsi" w:cstheme="majorHAnsi"/>
                <w:b/>
                <w:bCs/>
                <w:color w:val="FF0000"/>
                <w:sz w:val="20"/>
                <w:szCs w:val="20"/>
                <w:lang w:eastAsia="en-GB"/>
              </w:rPr>
              <w:t>/24</w:t>
            </w:r>
          </w:p>
        </w:tc>
        <w:tc>
          <w:tcPr>
            <w:tcW w:w="5062" w:type="dxa"/>
          </w:tcPr>
          <w:p w:rsidR="00065E77" w:rsidRPr="005E0A11" w:rsidRDefault="00065E77" w:rsidP="00065E77">
            <w:pPr>
              <w:spacing w:before="100" w:beforeAutospacing="1"/>
              <w:outlineLvl w:val="3"/>
              <w:rPr>
                <w:rFonts w:asciiTheme="majorHAnsi" w:hAnsiTheme="majorHAnsi" w:cstheme="majorHAnsi"/>
                <w:b/>
                <w:color w:val="000000" w:themeColor="text1"/>
                <w:sz w:val="20"/>
                <w:szCs w:val="20"/>
                <w:u w:val="single"/>
              </w:rPr>
            </w:pPr>
            <w:r w:rsidRPr="005E0A11">
              <w:rPr>
                <w:rFonts w:asciiTheme="majorHAnsi" w:hAnsiTheme="majorHAnsi" w:cstheme="majorHAnsi"/>
                <w:b/>
                <w:color w:val="000000" w:themeColor="text1"/>
                <w:sz w:val="20"/>
                <w:szCs w:val="20"/>
                <w:u w:val="single"/>
              </w:rPr>
              <w:t>Lesson 1: Basic Concepts of Atomic Structure</w:t>
            </w:r>
          </w:p>
          <w:p w:rsidR="00065E77" w:rsidRPr="005E0A11" w:rsidRDefault="00065E77" w:rsidP="00065E77">
            <w:pPr>
              <w:spacing w:before="100" w:beforeAutospacing="1"/>
              <w:outlineLvl w:val="3"/>
              <w:rPr>
                <w:rFonts w:asciiTheme="majorHAnsi" w:hAnsiTheme="majorHAnsi" w:cstheme="majorHAnsi"/>
                <w:b/>
                <w:color w:val="000000" w:themeColor="text1"/>
                <w:sz w:val="20"/>
                <w:szCs w:val="20"/>
                <w:u w:val="single"/>
              </w:rPr>
            </w:pPr>
            <w:r w:rsidRPr="005E0A11">
              <w:rPr>
                <w:rFonts w:asciiTheme="majorHAnsi" w:hAnsiTheme="majorHAnsi" w:cstheme="majorHAnsi"/>
                <w:color w:val="000000" w:themeColor="text1"/>
                <w:sz w:val="20"/>
                <w:szCs w:val="20"/>
                <w:u w:val="single"/>
              </w:rPr>
              <w:t>Learning Objectives:</w:t>
            </w:r>
          </w:p>
          <w:p w:rsidR="00065E77" w:rsidRPr="005E0A11" w:rsidRDefault="00065E77" w:rsidP="00065E77">
            <w:pPr>
              <w:pStyle w:val="ListParagraph"/>
              <w:numPr>
                <w:ilvl w:val="0"/>
                <w:numId w:val="1"/>
              </w:numPr>
              <w:outlineLvl w:val="3"/>
              <w:rPr>
                <w:rFonts w:asciiTheme="majorHAnsi" w:hAnsiTheme="majorHAnsi" w:cstheme="majorHAnsi"/>
                <w:color w:val="000000" w:themeColor="text1"/>
                <w:sz w:val="20"/>
                <w:szCs w:val="20"/>
              </w:rPr>
            </w:pPr>
            <w:r w:rsidRPr="005E0A11">
              <w:rPr>
                <w:rFonts w:asciiTheme="majorHAnsi" w:hAnsiTheme="majorHAnsi" w:cstheme="majorHAnsi"/>
                <w:color w:val="000000" w:themeColor="text1"/>
                <w:sz w:val="20"/>
                <w:szCs w:val="20"/>
              </w:rPr>
              <w:t>Understand the basic structure of the atom (protons, neutrons, electrons).</w:t>
            </w:r>
          </w:p>
          <w:p w:rsidR="00065E77" w:rsidRPr="005E0A11" w:rsidRDefault="00065E77" w:rsidP="00065E77">
            <w:pPr>
              <w:pStyle w:val="ListParagraph"/>
              <w:numPr>
                <w:ilvl w:val="0"/>
                <w:numId w:val="1"/>
              </w:numPr>
              <w:outlineLvl w:val="3"/>
              <w:rPr>
                <w:rFonts w:asciiTheme="majorHAnsi" w:eastAsia="Times New Roman" w:hAnsiTheme="majorHAnsi" w:cstheme="majorHAnsi"/>
                <w:b/>
                <w:bCs/>
                <w:color w:val="000000" w:themeColor="text1"/>
                <w:sz w:val="20"/>
                <w:szCs w:val="20"/>
                <w:lang w:eastAsia="en-GB"/>
              </w:rPr>
            </w:pPr>
            <w:r w:rsidRPr="005E0A11">
              <w:rPr>
                <w:rFonts w:asciiTheme="majorHAnsi" w:hAnsiTheme="majorHAnsi" w:cstheme="majorHAnsi"/>
                <w:color w:val="000000" w:themeColor="text1"/>
                <w:sz w:val="20"/>
                <w:szCs w:val="20"/>
              </w:rPr>
              <w:t>Define atomic number, mass number, and their significance.</w:t>
            </w:r>
          </w:p>
          <w:p w:rsidR="00065E77" w:rsidRPr="005E0A11" w:rsidRDefault="00065E77" w:rsidP="00065E77">
            <w:pPr>
              <w:pStyle w:val="ListParagraph"/>
              <w:numPr>
                <w:ilvl w:val="0"/>
                <w:numId w:val="1"/>
              </w:numPr>
              <w:spacing w:after="160" w:line="259" w:lineRule="auto"/>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Calculate the number of protons, neutrons, and electrons in an atom or ion.</w:t>
            </w:r>
          </w:p>
          <w:p w:rsidR="00065E77" w:rsidRPr="005E0A11" w:rsidRDefault="00065E77" w:rsidP="00065E77">
            <w:pPr>
              <w:pStyle w:val="ListParagraph"/>
              <w:numPr>
                <w:ilvl w:val="0"/>
                <w:numId w:val="1"/>
              </w:numPr>
              <w:spacing w:after="160" w:line="259" w:lineRule="auto"/>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Understand the concept of atomic and mass numbers in calculations.</w:t>
            </w:r>
          </w:p>
        </w:tc>
        <w:tc>
          <w:tcPr>
            <w:tcW w:w="4443" w:type="dxa"/>
          </w:tcPr>
          <w:p w:rsidR="00065E77" w:rsidRPr="005E0A11" w:rsidRDefault="00065E77" w:rsidP="00065E77">
            <w:pPr>
              <w:pStyle w:val="ListParagraph"/>
              <w:numPr>
                <w:ilvl w:val="0"/>
                <w:numId w:val="4"/>
              </w:numPr>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Introduce atomic particles (location, charge, and mass).</w:t>
            </w:r>
          </w:p>
          <w:p w:rsidR="00065E77" w:rsidRPr="005E0A11" w:rsidRDefault="00065E77" w:rsidP="00065E77">
            <w:pPr>
              <w:pStyle w:val="ListParagraph"/>
              <w:numPr>
                <w:ilvl w:val="0"/>
                <w:numId w:val="4"/>
              </w:numPr>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Label the structure of an atom diagram.</w:t>
            </w:r>
          </w:p>
          <w:p w:rsidR="00065E77" w:rsidRPr="005E0A11" w:rsidRDefault="00065E77" w:rsidP="00065E77">
            <w:pPr>
              <w:pStyle w:val="ListParagraph"/>
              <w:numPr>
                <w:ilvl w:val="0"/>
                <w:numId w:val="4"/>
              </w:numPr>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Group activity: Compare the atomic numbers and mass numbers of different elements.</w:t>
            </w:r>
          </w:p>
          <w:p w:rsidR="00065E77" w:rsidRPr="005E0A11" w:rsidRDefault="00065E77" w:rsidP="00065E77">
            <w:pPr>
              <w:pStyle w:val="ListParagraph"/>
              <w:numPr>
                <w:ilvl w:val="0"/>
                <w:numId w:val="4"/>
              </w:num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Interactive quiz: Find the numbers of protons, neutrons, and electrons in various elements and ions.</w:t>
            </w:r>
          </w:p>
          <w:p w:rsidR="00065E77" w:rsidRPr="005E0A11" w:rsidRDefault="00065E77" w:rsidP="00065E77">
            <w:pPr>
              <w:pStyle w:val="ListParagraph"/>
              <w:numPr>
                <w:ilvl w:val="0"/>
                <w:numId w:val="4"/>
              </w:num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Worked examples of atomic number, mass number, and charge.</w:t>
            </w:r>
          </w:p>
          <w:p w:rsidR="00065E77" w:rsidRPr="005E0A11" w:rsidRDefault="00065E77" w:rsidP="00065E77">
            <w:pPr>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Homework:</w:t>
            </w:r>
            <w:r w:rsidRPr="005E0A11">
              <w:rPr>
                <w:rFonts w:asciiTheme="majorHAnsi" w:eastAsia="Times New Roman" w:hAnsiTheme="majorHAnsi" w:cstheme="majorHAnsi"/>
                <w:bCs/>
                <w:color w:val="000000" w:themeColor="text1"/>
                <w:sz w:val="20"/>
                <w:szCs w:val="20"/>
                <w:lang w:eastAsia="en-GB"/>
              </w:rPr>
              <w:t xml:space="preserve"> Worksheet on labelling and defining atomic structure.</w:t>
            </w:r>
          </w:p>
        </w:tc>
        <w:tc>
          <w:tcPr>
            <w:tcW w:w="3619"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p w:rsidR="00D830CA" w:rsidRPr="005E0A11" w:rsidRDefault="00D830CA"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p w:rsidR="00D830CA" w:rsidRPr="005E0A11" w:rsidRDefault="00D830CA"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p w:rsidR="00D830CA" w:rsidRPr="005E0A11" w:rsidRDefault="00D830CA"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c>
          <w:tcPr>
            <w:tcW w:w="1418"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r>
      <w:tr w:rsidR="00065E77" w:rsidRPr="005E0A11" w:rsidTr="00D830CA">
        <w:tc>
          <w:tcPr>
            <w:tcW w:w="1046"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c>
          <w:tcPr>
            <w:tcW w:w="5062" w:type="dxa"/>
          </w:tcPr>
          <w:p w:rsidR="00065E77" w:rsidRPr="005E0A11" w:rsidRDefault="00065E77" w:rsidP="00065E77">
            <w:pPr>
              <w:outlineLvl w:val="3"/>
              <w:rPr>
                <w:rFonts w:asciiTheme="majorHAnsi" w:eastAsia="Times New Roman" w:hAnsiTheme="majorHAnsi" w:cstheme="majorHAnsi"/>
                <w:b/>
                <w:bCs/>
                <w:color w:val="000000" w:themeColor="text1"/>
                <w:sz w:val="20"/>
                <w:szCs w:val="20"/>
                <w:u w:val="single"/>
                <w:lang w:eastAsia="en-GB"/>
              </w:rPr>
            </w:pPr>
            <w:r w:rsidRPr="005E0A11">
              <w:rPr>
                <w:rFonts w:asciiTheme="majorHAnsi" w:eastAsia="Times New Roman" w:hAnsiTheme="majorHAnsi" w:cstheme="majorHAnsi"/>
                <w:b/>
                <w:bCs/>
                <w:color w:val="000000" w:themeColor="text1"/>
                <w:sz w:val="20"/>
                <w:szCs w:val="20"/>
                <w:u w:val="single"/>
                <w:lang w:eastAsia="en-GB"/>
              </w:rPr>
              <w:t>Lesson 2: Isotopes:</w:t>
            </w:r>
          </w:p>
          <w:p w:rsidR="00065E77" w:rsidRPr="005E0A11" w:rsidRDefault="00065E77" w:rsidP="00065E77">
            <w:pPr>
              <w:outlineLvl w:val="3"/>
              <w:rPr>
                <w:rFonts w:asciiTheme="majorHAnsi" w:eastAsia="Times New Roman" w:hAnsiTheme="majorHAnsi" w:cstheme="majorHAnsi"/>
                <w:b/>
                <w:bCs/>
                <w:color w:val="000000" w:themeColor="text1"/>
                <w:sz w:val="20"/>
                <w:szCs w:val="20"/>
                <w:u w:val="single"/>
                <w:lang w:eastAsia="en-GB"/>
              </w:rPr>
            </w:pPr>
            <w:r w:rsidRPr="005E0A11">
              <w:rPr>
                <w:rFonts w:asciiTheme="majorHAnsi" w:eastAsia="Times New Roman" w:hAnsiTheme="majorHAnsi" w:cstheme="majorHAnsi"/>
                <w:b/>
                <w:bCs/>
                <w:color w:val="000000" w:themeColor="text1"/>
                <w:sz w:val="20"/>
                <w:szCs w:val="20"/>
                <w:u w:val="single"/>
                <w:lang w:eastAsia="en-GB"/>
              </w:rPr>
              <w:t>Learning Objectives:</w:t>
            </w:r>
          </w:p>
          <w:p w:rsidR="00065E77" w:rsidRPr="005E0A11" w:rsidRDefault="00065E77" w:rsidP="00065E77">
            <w:pPr>
              <w:pStyle w:val="ListParagraph"/>
              <w:numPr>
                <w:ilvl w:val="0"/>
                <w:numId w:val="2"/>
              </w:numPr>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Define isotopes and understand that they have the same number of protons but different numbers of neutrons.</w:t>
            </w:r>
          </w:p>
          <w:p w:rsidR="00065E77" w:rsidRPr="005E0A11" w:rsidRDefault="00065E77" w:rsidP="00065E77">
            <w:pPr>
              <w:pStyle w:val="ListParagraph"/>
              <w:numPr>
                <w:ilvl w:val="0"/>
                <w:numId w:val="2"/>
              </w:numPr>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Calculate the relative atomic mass using isotopic abundance.</w:t>
            </w:r>
          </w:p>
        </w:tc>
        <w:tc>
          <w:tcPr>
            <w:tcW w:w="4443" w:type="dxa"/>
          </w:tcPr>
          <w:p w:rsidR="00065E77" w:rsidRPr="005E0A11" w:rsidRDefault="00065E77" w:rsidP="00065E77">
            <w:pPr>
              <w:pStyle w:val="ListParagraph"/>
              <w:numPr>
                <w:ilvl w:val="0"/>
                <w:numId w:val="5"/>
              </w:num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Explanation of isotopes using common examples (e.g., carbon isotopes).</w:t>
            </w:r>
          </w:p>
          <w:p w:rsidR="00065E77" w:rsidRPr="005E0A11" w:rsidRDefault="00065E77" w:rsidP="00065E77">
            <w:pPr>
              <w:pStyle w:val="ListParagraph"/>
              <w:numPr>
                <w:ilvl w:val="0"/>
                <w:numId w:val="5"/>
              </w:num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Group activity: Explore isotopes using models.</w:t>
            </w:r>
          </w:p>
          <w:p w:rsidR="00065E77" w:rsidRPr="005E0A11" w:rsidRDefault="00065E77" w:rsidP="00065E77">
            <w:p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Homework:</w:t>
            </w:r>
            <w:r w:rsidRPr="005E0A11">
              <w:rPr>
                <w:rFonts w:asciiTheme="majorHAnsi" w:eastAsia="Times New Roman" w:hAnsiTheme="majorHAnsi" w:cstheme="majorHAnsi"/>
                <w:bCs/>
                <w:color w:val="000000" w:themeColor="text1"/>
                <w:sz w:val="20"/>
                <w:szCs w:val="20"/>
                <w:lang w:eastAsia="en-GB"/>
              </w:rPr>
              <w:t xml:space="preserve"> Calculation questions based on relative atomic mass.</w:t>
            </w:r>
          </w:p>
        </w:tc>
        <w:tc>
          <w:tcPr>
            <w:tcW w:w="3619"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c>
          <w:tcPr>
            <w:tcW w:w="1418"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r>
      <w:tr w:rsidR="00065E77" w:rsidRPr="005E0A11" w:rsidTr="00D830CA">
        <w:trPr>
          <w:trHeight w:val="1710"/>
        </w:trPr>
        <w:tc>
          <w:tcPr>
            <w:tcW w:w="1046"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Week 2</w:t>
            </w:r>
          </w:p>
          <w:p w:rsidR="00065E77" w:rsidRPr="005E0A11" w:rsidRDefault="00065E77" w:rsidP="00065E77">
            <w:pPr>
              <w:rPr>
                <w:rFonts w:asciiTheme="majorHAnsi" w:eastAsia="Times New Roman" w:hAnsiTheme="majorHAnsi" w:cstheme="majorHAnsi"/>
                <w:color w:val="FF0000"/>
                <w:sz w:val="20"/>
                <w:szCs w:val="20"/>
                <w:lang w:eastAsia="en-GB"/>
              </w:rPr>
            </w:pPr>
            <w:r w:rsidRPr="005E0A11">
              <w:rPr>
                <w:rFonts w:asciiTheme="majorHAnsi" w:eastAsia="Times New Roman" w:hAnsiTheme="majorHAnsi" w:cstheme="majorHAnsi"/>
                <w:sz w:val="20"/>
                <w:szCs w:val="20"/>
                <w:lang w:eastAsia="en-GB"/>
              </w:rPr>
              <w:t>9</w:t>
            </w:r>
            <w:r w:rsidRPr="005E0A11">
              <w:rPr>
                <w:rFonts w:asciiTheme="majorHAnsi" w:eastAsia="Times New Roman" w:hAnsiTheme="majorHAnsi" w:cstheme="majorHAnsi"/>
                <w:color w:val="FF0000"/>
                <w:sz w:val="20"/>
                <w:szCs w:val="20"/>
                <w:lang w:eastAsia="en-GB"/>
              </w:rPr>
              <w:t>/9</w:t>
            </w:r>
            <w:r w:rsidR="008922B3" w:rsidRPr="005E0A11">
              <w:rPr>
                <w:rFonts w:asciiTheme="majorHAnsi" w:eastAsia="Times New Roman" w:hAnsiTheme="majorHAnsi" w:cstheme="majorHAnsi"/>
                <w:color w:val="FF0000"/>
                <w:sz w:val="20"/>
                <w:szCs w:val="20"/>
                <w:lang w:eastAsia="en-GB"/>
              </w:rPr>
              <w:t>/24</w:t>
            </w:r>
          </w:p>
          <w:p w:rsidR="00065E77" w:rsidRPr="005E0A11" w:rsidRDefault="00065E77" w:rsidP="00065E77">
            <w:pPr>
              <w:rPr>
                <w:rFonts w:asciiTheme="majorHAnsi" w:eastAsia="Times New Roman" w:hAnsiTheme="majorHAnsi" w:cstheme="majorHAnsi"/>
                <w:color w:val="FF0000"/>
                <w:sz w:val="20"/>
                <w:szCs w:val="20"/>
                <w:lang w:eastAsia="en-GB"/>
              </w:rPr>
            </w:pPr>
            <w:r w:rsidRPr="005E0A11">
              <w:rPr>
                <w:rFonts w:asciiTheme="majorHAnsi" w:eastAsia="Times New Roman" w:hAnsiTheme="majorHAnsi" w:cstheme="majorHAnsi"/>
                <w:color w:val="FF0000"/>
                <w:sz w:val="20"/>
                <w:szCs w:val="20"/>
                <w:lang w:eastAsia="en-GB"/>
              </w:rPr>
              <w:t xml:space="preserve"> to</w:t>
            </w:r>
          </w:p>
          <w:p w:rsidR="00065E77" w:rsidRPr="005E0A11" w:rsidRDefault="00065E77" w:rsidP="00065E77">
            <w:pPr>
              <w:rPr>
                <w:rFonts w:asciiTheme="majorHAnsi" w:eastAsia="Times New Roman" w:hAnsiTheme="majorHAnsi" w:cstheme="majorHAnsi"/>
                <w:sz w:val="20"/>
                <w:szCs w:val="20"/>
                <w:lang w:eastAsia="en-GB"/>
              </w:rPr>
            </w:pPr>
            <w:r w:rsidRPr="005E0A11">
              <w:rPr>
                <w:rFonts w:asciiTheme="majorHAnsi" w:eastAsia="Times New Roman" w:hAnsiTheme="majorHAnsi" w:cstheme="majorHAnsi"/>
                <w:color w:val="FF0000"/>
                <w:sz w:val="20"/>
                <w:szCs w:val="20"/>
                <w:lang w:eastAsia="en-GB"/>
              </w:rPr>
              <w:t>13/9</w:t>
            </w:r>
            <w:r w:rsidR="008922B3" w:rsidRPr="005E0A11">
              <w:rPr>
                <w:rFonts w:asciiTheme="majorHAnsi" w:eastAsia="Times New Roman" w:hAnsiTheme="majorHAnsi" w:cstheme="majorHAnsi"/>
                <w:color w:val="FF0000"/>
                <w:sz w:val="20"/>
                <w:szCs w:val="20"/>
                <w:lang w:eastAsia="en-GB"/>
              </w:rPr>
              <w:t>/24</w:t>
            </w:r>
          </w:p>
        </w:tc>
        <w:tc>
          <w:tcPr>
            <w:tcW w:w="5062" w:type="dxa"/>
          </w:tcPr>
          <w:p w:rsidR="00065E77" w:rsidRPr="005E0A11" w:rsidRDefault="00065E77" w:rsidP="00065E77">
            <w:pPr>
              <w:spacing w:before="100" w:beforeAutospacing="1"/>
              <w:outlineLvl w:val="3"/>
              <w:rPr>
                <w:rFonts w:asciiTheme="majorHAnsi" w:hAnsiTheme="majorHAnsi" w:cstheme="majorHAnsi"/>
                <w:b/>
                <w:color w:val="000000" w:themeColor="text1"/>
                <w:sz w:val="20"/>
                <w:szCs w:val="20"/>
                <w:u w:val="single"/>
              </w:rPr>
            </w:pPr>
            <w:r w:rsidRPr="005E0A11">
              <w:rPr>
                <w:rFonts w:asciiTheme="majorHAnsi" w:hAnsiTheme="majorHAnsi" w:cstheme="majorHAnsi"/>
                <w:b/>
                <w:color w:val="000000" w:themeColor="text1"/>
                <w:sz w:val="20"/>
                <w:szCs w:val="20"/>
                <w:u w:val="single"/>
              </w:rPr>
              <w:t>Lesson 3 - History of Atomic Models</w:t>
            </w:r>
          </w:p>
          <w:p w:rsidR="00065E77" w:rsidRPr="005E0A11" w:rsidRDefault="00065E77" w:rsidP="00065E77">
            <w:pPr>
              <w:outlineLvl w:val="3"/>
              <w:rPr>
                <w:rFonts w:asciiTheme="majorHAnsi" w:hAnsiTheme="majorHAnsi" w:cstheme="majorHAnsi"/>
                <w:b/>
                <w:color w:val="000000" w:themeColor="text1"/>
                <w:sz w:val="20"/>
                <w:szCs w:val="20"/>
                <w:u w:val="single"/>
              </w:rPr>
            </w:pPr>
            <w:r w:rsidRPr="005E0A11">
              <w:rPr>
                <w:rFonts w:asciiTheme="majorHAnsi" w:hAnsiTheme="majorHAnsi" w:cstheme="majorHAnsi"/>
                <w:b/>
                <w:color w:val="000000" w:themeColor="text1"/>
                <w:sz w:val="20"/>
                <w:szCs w:val="20"/>
                <w:u w:val="single"/>
              </w:rPr>
              <w:t>Learning Objectives:</w:t>
            </w:r>
          </w:p>
          <w:p w:rsidR="00065E77" w:rsidRPr="005E0A11" w:rsidRDefault="00065E77" w:rsidP="00065E77">
            <w:pPr>
              <w:outlineLvl w:val="3"/>
              <w:rPr>
                <w:rFonts w:asciiTheme="majorHAnsi" w:hAnsiTheme="majorHAnsi" w:cstheme="majorHAnsi"/>
                <w:color w:val="000000" w:themeColor="text1"/>
                <w:sz w:val="20"/>
                <w:szCs w:val="20"/>
              </w:rPr>
            </w:pPr>
            <w:r w:rsidRPr="005E0A11">
              <w:rPr>
                <w:rFonts w:asciiTheme="majorHAnsi" w:hAnsiTheme="majorHAnsi" w:cstheme="majorHAnsi"/>
                <w:color w:val="000000" w:themeColor="text1"/>
                <w:sz w:val="20"/>
                <w:szCs w:val="20"/>
              </w:rPr>
              <w:t>- Describe how a scientific model can be developed</w:t>
            </w:r>
          </w:p>
          <w:p w:rsidR="00065E77" w:rsidRPr="005E0A11" w:rsidRDefault="00065E77" w:rsidP="00065E77">
            <w:pPr>
              <w:outlineLvl w:val="3"/>
              <w:rPr>
                <w:rFonts w:asciiTheme="majorHAnsi" w:hAnsiTheme="majorHAnsi" w:cstheme="majorHAnsi"/>
                <w:color w:val="000000" w:themeColor="text1"/>
                <w:sz w:val="20"/>
                <w:szCs w:val="20"/>
              </w:rPr>
            </w:pPr>
            <w:r w:rsidRPr="005E0A11">
              <w:rPr>
                <w:rFonts w:asciiTheme="majorHAnsi" w:hAnsiTheme="majorHAnsi" w:cstheme="majorHAnsi"/>
                <w:color w:val="000000" w:themeColor="text1"/>
                <w:sz w:val="20"/>
                <w:szCs w:val="20"/>
              </w:rPr>
              <w:t>-Describe the plum pudding model of the atom</w:t>
            </w:r>
          </w:p>
          <w:p w:rsidR="00065E77" w:rsidRPr="005E0A11" w:rsidRDefault="00065E77" w:rsidP="00065E77">
            <w:pPr>
              <w:outlineLvl w:val="3"/>
              <w:rPr>
                <w:rFonts w:asciiTheme="majorHAnsi" w:hAnsiTheme="majorHAnsi" w:cstheme="majorHAnsi"/>
                <w:color w:val="000000" w:themeColor="text1"/>
                <w:sz w:val="20"/>
                <w:szCs w:val="20"/>
              </w:rPr>
            </w:pPr>
            <w:r w:rsidRPr="005E0A11">
              <w:rPr>
                <w:rFonts w:asciiTheme="majorHAnsi" w:hAnsiTheme="majorHAnsi" w:cstheme="majorHAnsi"/>
                <w:color w:val="000000" w:themeColor="text1"/>
                <w:sz w:val="20"/>
                <w:szCs w:val="20"/>
              </w:rPr>
              <w:t>-Describe how Rutherford and Marsden’s experiments led to the nuclear model of the atom, and the ideas the Bohr contributed to the model</w:t>
            </w:r>
          </w:p>
          <w:p w:rsidR="00065E77" w:rsidRPr="005E0A11" w:rsidRDefault="00065E77" w:rsidP="00065E77">
            <w:pPr>
              <w:spacing w:after="100" w:afterAutospacing="1"/>
              <w:outlineLvl w:val="3"/>
              <w:rPr>
                <w:rFonts w:asciiTheme="majorHAnsi" w:hAnsiTheme="majorHAnsi" w:cstheme="majorHAnsi"/>
                <w:color w:val="000000" w:themeColor="text1"/>
                <w:sz w:val="20"/>
                <w:szCs w:val="20"/>
              </w:rPr>
            </w:pPr>
          </w:p>
        </w:tc>
        <w:tc>
          <w:tcPr>
            <w:tcW w:w="4443" w:type="dxa"/>
          </w:tcPr>
          <w:p w:rsidR="00065E77" w:rsidRPr="005E0A11" w:rsidRDefault="00065E77" w:rsidP="00065E77">
            <w:pPr>
              <w:pStyle w:val="ListParagraph"/>
              <w:numPr>
                <w:ilvl w:val="0"/>
                <w:numId w:val="6"/>
              </w:num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Timeline activity: Match atomic models to scientists.</w:t>
            </w:r>
          </w:p>
          <w:p w:rsidR="00065E77" w:rsidRPr="005E0A11" w:rsidRDefault="00065E77" w:rsidP="00065E77">
            <w:pPr>
              <w:pStyle w:val="ListParagraph"/>
              <w:numPr>
                <w:ilvl w:val="0"/>
                <w:numId w:val="6"/>
              </w:num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Video or interactive presentation on key experiments (e.g., Rutherford's gold foil experiment).</w:t>
            </w:r>
          </w:p>
          <w:p w:rsidR="00065E77" w:rsidRPr="005E0A11" w:rsidRDefault="00065E77" w:rsidP="00065E77">
            <w:p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Homework:</w:t>
            </w:r>
            <w:r w:rsidRPr="005E0A11">
              <w:rPr>
                <w:rFonts w:asciiTheme="majorHAnsi" w:eastAsia="Times New Roman" w:hAnsiTheme="majorHAnsi" w:cstheme="majorHAnsi"/>
                <w:bCs/>
                <w:color w:val="000000" w:themeColor="text1"/>
                <w:sz w:val="20"/>
                <w:szCs w:val="20"/>
                <w:lang w:eastAsia="en-GB"/>
              </w:rPr>
              <w:t xml:space="preserve"> Short research task on an atomic scientist and their contribution.</w:t>
            </w:r>
          </w:p>
        </w:tc>
        <w:tc>
          <w:tcPr>
            <w:tcW w:w="3619" w:type="dxa"/>
          </w:tcPr>
          <w:p w:rsidR="00D830CA" w:rsidRPr="005E0A11" w:rsidRDefault="00D830CA" w:rsidP="00D830CA">
            <w:pPr>
              <w:spacing w:before="100" w:beforeAutospacing="1" w:after="100" w:afterAutospacing="1"/>
              <w:outlineLvl w:val="3"/>
              <w:rPr>
                <w:rFonts w:asciiTheme="majorHAnsi" w:eastAsia="Times New Roman" w:hAnsiTheme="majorHAnsi" w:cstheme="majorHAnsi"/>
                <w:bCs/>
                <w:color w:val="0070C0"/>
                <w:sz w:val="20"/>
                <w:szCs w:val="20"/>
                <w:lang w:eastAsia="en-GB"/>
              </w:rPr>
            </w:pPr>
            <w:r w:rsidRPr="005E0A11">
              <w:rPr>
                <w:rFonts w:asciiTheme="majorHAnsi" w:eastAsia="Times New Roman" w:hAnsiTheme="majorHAnsi" w:cstheme="majorHAnsi"/>
                <w:b/>
                <w:bCs/>
                <w:color w:val="0070C0"/>
                <w:sz w:val="20"/>
                <w:szCs w:val="20"/>
                <w:lang w:eastAsia="en-GB"/>
              </w:rPr>
              <w:t xml:space="preserve">Evaluative </w:t>
            </w:r>
            <w:r w:rsidRPr="005E0A11">
              <w:rPr>
                <w:rFonts w:asciiTheme="majorHAnsi" w:eastAsia="Times New Roman" w:hAnsiTheme="majorHAnsi" w:cstheme="majorHAnsi"/>
                <w:bCs/>
                <w:color w:val="0070C0"/>
                <w:sz w:val="20"/>
                <w:szCs w:val="20"/>
                <w:lang w:eastAsia="en-GB"/>
              </w:rPr>
              <w:t>and</w:t>
            </w:r>
            <w:r w:rsidRPr="005E0A11">
              <w:rPr>
                <w:rFonts w:asciiTheme="majorHAnsi" w:eastAsia="Times New Roman" w:hAnsiTheme="majorHAnsi" w:cstheme="majorHAnsi"/>
                <w:b/>
                <w:bCs/>
                <w:color w:val="0070C0"/>
                <w:sz w:val="20"/>
                <w:szCs w:val="20"/>
                <w:lang w:eastAsia="en-GB"/>
              </w:rPr>
              <w:t xml:space="preserve"> critical thinking</w:t>
            </w:r>
            <w:r w:rsidRPr="005E0A11">
              <w:rPr>
                <w:rFonts w:asciiTheme="majorHAnsi" w:eastAsia="Times New Roman" w:hAnsiTheme="majorHAnsi" w:cstheme="majorHAnsi"/>
                <w:bCs/>
                <w:color w:val="0070C0"/>
                <w:sz w:val="20"/>
                <w:szCs w:val="20"/>
                <w:lang w:eastAsia="en-GB"/>
              </w:rPr>
              <w:t xml:space="preserve"> skills developed as students analyse the strengths and limitations of various models.</w:t>
            </w:r>
          </w:p>
          <w:p w:rsidR="00065E77" w:rsidRPr="005E0A11" w:rsidRDefault="00D830CA" w:rsidP="00D830CA">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Cs/>
                <w:color w:val="0070C0"/>
                <w:sz w:val="20"/>
                <w:szCs w:val="20"/>
                <w:lang w:eastAsia="en-GB"/>
              </w:rPr>
              <w:t>They develop skills to question assumptions and test different hypotheses.</w:t>
            </w:r>
          </w:p>
        </w:tc>
        <w:tc>
          <w:tcPr>
            <w:tcW w:w="1418"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r>
      <w:tr w:rsidR="00065E77" w:rsidRPr="005E0A11" w:rsidTr="00D830CA">
        <w:tc>
          <w:tcPr>
            <w:tcW w:w="1046"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c>
          <w:tcPr>
            <w:tcW w:w="5062" w:type="dxa"/>
          </w:tcPr>
          <w:p w:rsidR="00065E77" w:rsidRPr="005E0A11" w:rsidRDefault="00065E77" w:rsidP="00065E77">
            <w:pPr>
              <w:spacing w:before="100" w:beforeAutospacing="1" w:after="100" w:afterAutospacing="1"/>
              <w:outlineLvl w:val="3"/>
              <w:rPr>
                <w:rFonts w:asciiTheme="majorHAnsi" w:hAnsiTheme="majorHAnsi" w:cstheme="majorHAnsi"/>
                <w:b/>
                <w:color w:val="000000" w:themeColor="text1"/>
                <w:sz w:val="20"/>
                <w:szCs w:val="20"/>
                <w:u w:val="single"/>
              </w:rPr>
            </w:pPr>
            <w:r w:rsidRPr="005E0A11">
              <w:rPr>
                <w:rFonts w:asciiTheme="majorHAnsi" w:hAnsiTheme="majorHAnsi" w:cstheme="majorHAnsi"/>
                <w:b/>
                <w:color w:val="000000" w:themeColor="text1"/>
                <w:sz w:val="20"/>
                <w:szCs w:val="20"/>
                <w:u w:val="single"/>
              </w:rPr>
              <w:t>Lesson 4 - Bohr Model and Electron shells</w:t>
            </w:r>
          </w:p>
          <w:p w:rsidR="00065E77" w:rsidRPr="005E0A11" w:rsidRDefault="00065E77" w:rsidP="00065E77">
            <w:pPr>
              <w:pStyle w:val="ListParagraph"/>
              <w:numPr>
                <w:ilvl w:val="0"/>
                <w:numId w:val="24"/>
              </w:numPr>
              <w:spacing w:before="100" w:beforeAutospacing="1" w:after="100" w:afterAutospacing="1"/>
              <w:outlineLvl w:val="3"/>
              <w:rPr>
                <w:rFonts w:asciiTheme="majorHAnsi" w:hAnsiTheme="majorHAnsi" w:cstheme="majorHAnsi"/>
                <w:b/>
                <w:color w:val="000000" w:themeColor="text1"/>
                <w:sz w:val="20"/>
                <w:szCs w:val="20"/>
                <w:u w:val="single"/>
              </w:rPr>
            </w:pPr>
            <w:r w:rsidRPr="005E0A11">
              <w:rPr>
                <w:rFonts w:asciiTheme="majorHAnsi" w:hAnsiTheme="majorHAnsi" w:cstheme="majorHAnsi"/>
                <w:color w:val="000000" w:themeColor="text1"/>
                <w:sz w:val="20"/>
                <w:szCs w:val="20"/>
              </w:rPr>
              <w:t>Draw</w:t>
            </w:r>
            <w:r w:rsidRPr="005E0A11">
              <w:rPr>
                <w:rFonts w:asciiTheme="majorHAnsi" w:hAnsiTheme="majorHAnsi" w:cstheme="majorHAnsi"/>
                <w:sz w:val="20"/>
                <w:szCs w:val="20"/>
              </w:rPr>
              <w:t xml:space="preserve"> the electronic structure of the first 20 elements on the periodic table</w:t>
            </w:r>
          </w:p>
          <w:p w:rsidR="00065E77" w:rsidRPr="005E0A11" w:rsidRDefault="00065E77" w:rsidP="00065E77">
            <w:pPr>
              <w:pStyle w:val="ListParagraph"/>
              <w:numPr>
                <w:ilvl w:val="0"/>
                <w:numId w:val="24"/>
              </w:numPr>
              <w:spacing w:before="100" w:beforeAutospacing="1" w:after="100" w:afterAutospacing="1"/>
              <w:outlineLvl w:val="3"/>
              <w:rPr>
                <w:rFonts w:asciiTheme="majorHAnsi" w:hAnsiTheme="majorHAnsi" w:cstheme="majorHAnsi"/>
                <w:color w:val="000000" w:themeColor="text1"/>
                <w:sz w:val="20"/>
                <w:szCs w:val="20"/>
              </w:rPr>
            </w:pPr>
            <w:r w:rsidRPr="005E0A11">
              <w:rPr>
                <w:rFonts w:asciiTheme="majorHAnsi" w:hAnsiTheme="majorHAnsi" w:cstheme="majorHAnsi"/>
                <w:sz w:val="20"/>
                <w:szCs w:val="20"/>
              </w:rPr>
              <w:t>Use numbers to represent the electronic structure of the first 20 elements on the periodic table</w:t>
            </w:r>
            <w:r w:rsidRPr="005E0A11">
              <w:rPr>
                <w:rFonts w:asciiTheme="majorHAnsi" w:hAnsiTheme="majorHAnsi" w:cstheme="majorHAnsi"/>
                <w:color w:val="000000" w:themeColor="text1"/>
                <w:sz w:val="20"/>
                <w:szCs w:val="20"/>
              </w:rPr>
              <w:t xml:space="preserve"> </w:t>
            </w:r>
          </w:p>
          <w:p w:rsidR="00065E77" w:rsidRPr="005E0A11" w:rsidRDefault="00065E77" w:rsidP="00065E77">
            <w:pPr>
              <w:pStyle w:val="ListParagraph"/>
              <w:numPr>
                <w:ilvl w:val="0"/>
                <w:numId w:val="11"/>
              </w:num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Link atomic structure (number of protons and electrons) to the position of elements in the periodic table.</w:t>
            </w:r>
          </w:p>
          <w:p w:rsidR="00065E77" w:rsidRPr="005E0A11" w:rsidRDefault="00065E77" w:rsidP="00065E77">
            <w:pPr>
              <w:pStyle w:val="ListParagraph"/>
              <w:numPr>
                <w:ilvl w:val="0"/>
                <w:numId w:val="11"/>
              </w:num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Explain trends in reactivity based on atomic structure.</w:t>
            </w:r>
          </w:p>
        </w:tc>
        <w:tc>
          <w:tcPr>
            <w:tcW w:w="4443"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p>
          <w:p w:rsidR="00065E77" w:rsidRPr="005E0A11" w:rsidRDefault="00065E77" w:rsidP="00065E77">
            <w:pPr>
              <w:pStyle w:val="ListParagraph"/>
              <w:numPr>
                <w:ilvl w:val="0"/>
                <w:numId w:val="7"/>
              </w:num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Demonstration of electron configuration using diagrams.</w:t>
            </w:r>
          </w:p>
          <w:p w:rsidR="00065E77" w:rsidRPr="005E0A11" w:rsidRDefault="00065E77" w:rsidP="00065E77">
            <w:pPr>
              <w:pStyle w:val="ListParagraph"/>
              <w:numPr>
                <w:ilvl w:val="0"/>
                <w:numId w:val="7"/>
              </w:num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Classroom activity: Draw electron shells for elements (e.g., sodium, oxygen).</w:t>
            </w:r>
          </w:p>
          <w:p w:rsidR="00065E77" w:rsidRPr="005E0A11" w:rsidRDefault="00065E77" w:rsidP="00065E77">
            <w:pPr>
              <w:pStyle w:val="ListParagraph"/>
              <w:numPr>
                <w:ilvl w:val="0"/>
                <w:numId w:val="7"/>
              </w:num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Discussion on how electron configurations influence chemical properties.</w:t>
            </w:r>
          </w:p>
          <w:p w:rsidR="00065E77" w:rsidRPr="005E0A11" w:rsidRDefault="00065E77" w:rsidP="00065E77">
            <w:pPr>
              <w:pStyle w:val="ListParagraph"/>
              <w:numPr>
                <w:ilvl w:val="0"/>
                <w:numId w:val="7"/>
              </w:num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Group task: Predict properties of elements based on their atomic structure.</w:t>
            </w:r>
          </w:p>
          <w:p w:rsidR="00065E77" w:rsidRPr="005E0A11" w:rsidRDefault="00065E77" w:rsidP="00065E77">
            <w:p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lastRenderedPageBreak/>
              <w:t>Homework:</w:t>
            </w:r>
            <w:r w:rsidRPr="005E0A11">
              <w:rPr>
                <w:rFonts w:asciiTheme="majorHAnsi" w:eastAsia="Times New Roman" w:hAnsiTheme="majorHAnsi" w:cstheme="majorHAnsi"/>
                <w:color w:val="000000" w:themeColor="text1"/>
                <w:sz w:val="20"/>
                <w:szCs w:val="20"/>
                <w:lang w:eastAsia="en-GB"/>
              </w:rPr>
              <w:t xml:space="preserve"> Research on how atomic structure determines the properties of alkali metals.</w:t>
            </w:r>
          </w:p>
          <w:p w:rsidR="00065E77" w:rsidRPr="005E0A11" w:rsidRDefault="00065E77" w:rsidP="00065E77">
            <w:pPr>
              <w:spacing w:before="100" w:beforeAutospacing="1" w:after="100" w:afterAutospacing="1"/>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Homework:</w:t>
            </w:r>
            <w:r w:rsidRPr="005E0A11">
              <w:rPr>
                <w:rFonts w:asciiTheme="majorHAnsi" w:eastAsia="Times New Roman" w:hAnsiTheme="majorHAnsi" w:cstheme="majorHAnsi"/>
                <w:bCs/>
                <w:color w:val="000000" w:themeColor="text1"/>
                <w:sz w:val="20"/>
                <w:szCs w:val="20"/>
                <w:lang w:eastAsia="en-GB"/>
              </w:rPr>
              <w:t xml:space="preserve"> Worksheet on electron configurations</w:t>
            </w:r>
          </w:p>
        </w:tc>
        <w:tc>
          <w:tcPr>
            <w:tcW w:w="3619"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c>
          <w:tcPr>
            <w:tcW w:w="1418"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r>
      <w:tr w:rsidR="00065E77" w:rsidRPr="005E0A11" w:rsidTr="00D830CA">
        <w:tc>
          <w:tcPr>
            <w:tcW w:w="1046"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lastRenderedPageBreak/>
              <w:t>Week 3</w:t>
            </w:r>
          </w:p>
          <w:p w:rsidR="00065E77" w:rsidRPr="005E0A11" w:rsidRDefault="00065E77" w:rsidP="00065E77">
            <w:pPr>
              <w:rPr>
                <w:rFonts w:asciiTheme="majorHAnsi" w:eastAsia="Times New Roman" w:hAnsiTheme="majorHAnsi" w:cstheme="majorHAnsi"/>
                <w:color w:val="FF0000"/>
                <w:sz w:val="20"/>
                <w:szCs w:val="20"/>
                <w:lang w:eastAsia="en-GB"/>
              </w:rPr>
            </w:pPr>
            <w:r w:rsidRPr="005E0A11">
              <w:rPr>
                <w:rFonts w:asciiTheme="majorHAnsi" w:eastAsia="Times New Roman" w:hAnsiTheme="majorHAnsi" w:cstheme="majorHAnsi"/>
                <w:sz w:val="20"/>
                <w:szCs w:val="20"/>
                <w:lang w:eastAsia="en-GB"/>
              </w:rPr>
              <w:t>16</w:t>
            </w:r>
            <w:r w:rsidRPr="005E0A11">
              <w:rPr>
                <w:rFonts w:asciiTheme="majorHAnsi" w:eastAsia="Times New Roman" w:hAnsiTheme="majorHAnsi" w:cstheme="majorHAnsi"/>
                <w:color w:val="FF0000"/>
                <w:sz w:val="20"/>
                <w:szCs w:val="20"/>
                <w:lang w:eastAsia="en-GB"/>
              </w:rPr>
              <w:t>/9</w:t>
            </w:r>
            <w:r w:rsidR="008922B3" w:rsidRPr="005E0A11">
              <w:rPr>
                <w:rFonts w:asciiTheme="majorHAnsi" w:eastAsia="Times New Roman" w:hAnsiTheme="majorHAnsi" w:cstheme="majorHAnsi"/>
                <w:color w:val="FF0000"/>
                <w:sz w:val="20"/>
                <w:szCs w:val="20"/>
                <w:lang w:eastAsia="en-GB"/>
              </w:rPr>
              <w:t>/24</w:t>
            </w:r>
          </w:p>
          <w:p w:rsidR="00065E77" w:rsidRPr="005E0A11" w:rsidRDefault="00065E77" w:rsidP="00065E77">
            <w:pPr>
              <w:rPr>
                <w:rFonts w:asciiTheme="majorHAnsi" w:eastAsia="Times New Roman" w:hAnsiTheme="majorHAnsi" w:cstheme="majorHAnsi"/>
                <w:color w:val="FF0000"/>
                <w:sz w:val="20"/>
                <w:szCs w:val="20"/>
                <w:lang w:eastAsia="en-GB"/>
              </w:rPr>
            </w:pPr>
            <w:r w:rsidRPr="005E0A11">
              <w:rPr>
                <w:rFonts w:asciiTheme="majorHAnsi" w:eastAsia="Times New Roman" w:hAnsiTheme="majorHAnsi" w:cstheme="majorHAnsi"/>
                <w:color w:val="FF0000"/>
                <w:sz w:val="20"/>
                <w:szCs w:val="20"/>
                <w:lang w:eastAsia="en-GB"/>
              </w:rPr>
              <w:t xml:space="preserve"> to</w:t>
            </w:r>
          </w:p>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color w:val="FF0000"/>
                <w:sz w:val="20"/>
                <w:szCs w:val="20"/>
                <w:lang w:eastAsia="en-GB"/>
              </w:rPr>
              <w:t>20/9</w:t>
            </w:r>
            <w:r w:rsidR="008922B3" w:rsidRPr="005E0A11">
              <w:rPr>
                <w:rFonts w:asciiTheme="majorHAnsi" w:eastAsia="Times New Roman" w:hAnsiTheme="majorHAnsi" w:cstheme="majorHAnsi"/>
                <w:color w:val="FF0000"/>
                <w:sz w:val="20"/>
                <w:szCs w:val="20"/>
                <w:lang w:eastAsia="en-GB"/>
              </w:rPr>
              <w:t>/24</w:t>
            </w:r>
          </w:p>
        </w:tc>
        <w:tc>
          <w:tcPr>
            <w:tcW w:w="5062" w:type="dxa"/>
          </w:tcPr>
          <w:p w:rsidR="00065E77" w:rsidRPr="005E0A11" w:rsidRDefault="00065E77" w:rsidP="00065E77">
            <w:pPr>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Lesson 5: Ions and Ion Formation</w:t>
            </w:r>
          </w:p>
          <w:p w:rsidR="00065E77" w:rsidRPr="005E0A11" w:rsidRDefault="00065E77" w:rsidP="00065E77">
            <w:pPr>
              <w:pStyle w:val="ListParagraph"/>
              <w:numPr>
                <w:ilvl w:val="0"/>
                <w:numId w:val="3"/>
              </w:numPr>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Describe what ions are and how they are formed.</w:t>
            </w:r>
          </w:p>
          <w:p w:rsidR="00065E77" w:rsidRPr="005E0A11" w:rsidRDefault="00065E77" w:rsidP="00065E77">
            <w:pPr>
              <w:pStyle w:val="ListParagraph"/>
              <w:numPr>
                <w:ilvl w:val="0"/>
                <w:numId w:val="3"/>
              </w:numPr>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Describe the difference between atoms and ions (cations and anions).</w:t>
            </w:r>
          </w:p>
          <w:p w:rsidR="00065E77" w:rsidRPr="005E0A11" w:rsidRDefault="00065E77" w:rsidP="00065E77">
            <w:pPr>
              <w:rPr>
                <w:rFonts w:asciiTheme="majorHAnsi" w:hAnsiTheme="majorHAnsi" w:cstheme="majorHAnsi"/>
                <w:color w:val="000000" w:themeColor="text1"/>
                <w:sz w:val="20"/>
                <w:szCs w:val="20"/>
              </w:rPr>
            </w:pPr>
          </w:p>
        </w:tc>
        <w:tc>
          <w:tcPr>
            <w:tcW w:w="4443" w:type="dxa"/>
          </w:tcPr>
          <w:p w:rsidR="00065E77" w:rsidRPr="005E0A11" w:rsidRDefault="00065E77" w:rsidP="00065E77">
            <w:pPr>
              <w:pStyle w:val="ListParagraph"/>
              <w:numPr>
                <w:ilvl w:val="0"/>
                <w:numId w:val="8"/>
              </w:numPr>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Explanation of how atoms gain or lose electrons to form ions.</w:t>
            </w:r>
          </w:p>
          <w:p w:rsidR="00065E77" w:rsidRPr="005E0A11" w:rsidRDefault="00065E77" w:rsidP="00065E77">
            <w:pPr>
              <w:pStyle w:val="ListParagraph"/>
              <w:numPr>
                <w:ilvl w:val="0"/>
                <w:numId w:val="8"/>
              </w:numPr>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Group task: Predict ion formation for different elements.</w:t>
            </w:r>
          </w:p>
          <w:p w:rsidR="00065E77" w:rsidRPr="005E0A11" w:rsidRDefault="00065E77" w:rsidP="00065E77">
            <w:pPr>
              <w:rPr>
                <w:rFonts w:asciiTheme="majorHAnsi" w:eastAsia="Times New Roman" w:hAnsiTheme="majorHAnsi" w:cstheme="majorHAnsi"/>
                <w:b/>
                <w:bCs/>
                <w:color w:val="000000" w:themeColor="text1"/>
                <w:sz w:val="20"/>
                <w:szCs w:val="20"/>
                <w:lang w:eastAsia="en-GB"/>
              </w:rPr>
            </w:pPr>
          </w:p>
          <w:p w:rsidR="00065E77" w:rsidRPr="005E0A11" w:rsidRDefault="00065E77" w:rsidP="00065E77">
            <w:pPr>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Homework:</w:t>
            </w:r>
            <w:r w:rsidRPr="005E0A11">
              <w:rPr>
                <w:rFonts w:asciiTheme="majorHAnsi" w:eastAsia="Times New Roman" w:hAnsiTheme="majorHAnsi" w:cstheme="majorHAnsi"/>
                <w:color w:val="000000" w:themeColor="text1"/>
                <w:sz w:val="20"/>
                <w:szCs w:val="20"/>
                <w:lang w:eastAsia="en-GB"/>
              </w:rPr>
              <w:t xml:space="preserve"> Questions on ion formation and their charges</w:t>
            </w:r>
          </w:p>
        </w:tc>
        <w:tc>
          <w:tcPr>
            <w:tcW w:w="3619"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c>
          <w:tcPr>
            <w:tcW w:w="1418"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r>
      <w:tr w:rsidR="00065E77" w:rsidRPr="005E0A11" w:rsidTr="00D830CA">
        <w:tc>
          <w:tcPr>
            <w:tcW w:w="1046"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c>
          <w:tcPr>
            <w:tcW w:w="5062" w:type="dxa"/>
          </w:tcPr>
          <w:p w:rsidR="00065E77" w:rsidRPr="005E0A11" w:rsidRDefault="00065E77" w:rsidP="00065E77">
            <w:pPr>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Lesson 6: Atoms –Elements and Compounds</w:t>
            </w:r>
          </w:p>
          <w:p w:rsidR="00065E77" w:rsidRPr="005E0A11" w:rsidRDefault="00065E77" w:rsidP="00065E77">
            <w:pPr>
              <w:rPr>
                <w:rFonts w:asciiTheme="majorHAnsi" w:eastAsia="Times New Roman" w:hAnsiTheme="majorHAnsi" w:cstheme="majorHAnsi"/>
                <w:color w:val="000000" w:themeColor="text1"/>
                <w:sz w:val="20"/>
                <w:szCs w:val="20"/>
                <w:lang w:eastAsia="en-GB"/>
              </w:rPr>
            </w:pPr>
          </w:p>
          <w:p w:rsidR="00065E77" w:rsidRPr="005E0A11" w:rsidRDefault="00065E77" w:rsidP="00065E77">
            <w:pPr>
              <w:pStyle w:val="ListParagraph"/>
              <w:numPr>
                <w:ilvl w:val="0"/>
                <w:numId w:val="22"/>
              </w:numPr>
              <w:rPr>
                <w:rFonts w:asciiTheme="majorHAnsi" w:hAnsiTheme="majorHAnsi" w:cstheme="majorHAnsi"/>
                <w:sz w:val="20"/>
                <w:szCs w:val="20"/>
              </w:rPr>
            </w:pPr>
            <w:r w:rsidRPr="005E0A11">
              <w:rPr>
                <w:rFonts w:asciiTheme="majorHAnsi" w:hAnsiTheme="majorHAnsi" w:cstheme="majorHAnsi"/>
                <w:sz w:val="20"/>
                <w:szCs w:val="20"/>
              </w:rPr>
              <w:t>Explain that all substance is made from atoms</w:t>
            </w:r>
          </w:p>
          <w:p w:rsidR="00065E77" w:rsidRPr="005E0A11" w:rsidRDefault="00065E77" w:rsidP="00065E77">
            <w:pPr>
              <w:pStyle w:val="ListParagraph"/>
              <w:numPr>
                <w:ilvl w:val="0"/>
                <w:numId w:val="22"/>
              </w:numPr>
              <w:rPr>
                <w:rFonts w:asciiTheme="majorHAnsi" w:hAnsiTheme="majorHAnsi" w:cstheme="majorHAnsi"/>
                <w:sz w:val="20"/>
                <w:szCs w:val="20"/>
              </w:rPr>
            </w:pPr>
            <w:r w:rsidRPr="005E0A11">
              <w:rPr>
                <w:rFonts w:asciiTheme="majorHAnsi" w:hAnsiTheme="majorHAnsi" w:cstheme="majorHAnsi"/>
                <w:sz w:val="20"/>
                <w:szCs w:val="20"/>
              </w:rPr>
              <w:t>Explain that that periodic table shows the range of elements that are known to exist</w:t>
            </w:r>
          </w:p>
          <w:p w:rsidR="00065E77" w:rsidRPr="005E0A11" w:rsidRDefault="00065E77" w:rsidP="00065E77">
            <w:pPr>
              <w:pStyle w:val="ListParagraph"/>
              <w:numPr>
                <w:ilvl w:val="0"/>
                <w:numId w:val="22"/>
              </w:numPr>
              <w:rPr>
                <w:rFonts w:asciiTheme="majorHAnsi" w:hAnsiTheme="majorHAnsi" w:cstheme="majorHAnsi"/>
                <w:sz w:val="20"/>
                <w:szCs w:val="20"/>
              </w:rPr>
            </w:pPr>
            <w:r w:rsidRPr="005E0A11">
              <w:rPr>
                <w:rFonts w:asciiTheme="majorHAnsi" w:hAnsiTheme="majorHAnsi" w:cstheme="majorHAnsi"/>
                <w:sz w:val="20"/>
                <w:szCs w:val="20"/>
              </w:rPr>
              <w:t>Interpret the symbols on the periodic table and use them to identify elements</w:t>
            </w:r>
          </w:p>
          <w:p w:rsidR="00065E77" w:rsidRPr="005E0A11" w:rsidRDefault="00065E77" w:rsidP="00065E77">
            <w:pPr>
              <w:pStyle w:val="ListParagraph"/>
              <w:numPr>
                <w:ilvl w:val="0"/>
                <w:numId w:val="22"/>
              </w:numPr>
              <w:rPr>
                <w:rFonts w:asciiTheme="majorHAnsi" w:hAnsiTheme="majorHAnsi" w:cstheme="majorHAnsi"/>
                <w:sz w:val="20"/>
                <w:szCs w:val="20"/>
              </w:rPr>
            </w:pPr>
            <w:r w:rsidRPr="005E0A11">
              <w:rPr>
                <w:rFonts w:asciiTheme="majorHAnsi" w:hAnsiTheme="majorHAnsi" w:cstheme="majorHAnsi"/>
                <w:sz w:val="20"/>
                <w:szCs w:val="20"/>
              </w:rPr>
              <w:t>Define the term compound</w:t>
            </w:r>
          </w:p>
        </w:tc>
        <w:tc>
          <w:tcPr>
            <w:tcW w:w="4443" w:type="dxa"/>
          </w:tcPr>
          <w:p w:rsidR="00065E77" w:rsidRPr="005E0A11" w:rsidRDefault="00065E77" w:rsidP="00065E77">
            <w:pPr>
              <w:spacing w:before="100" w:beforeAutospacing="1" w:after="100" w:afterAutospacing="1"/>
              <w:ind w:left="360"/>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Homework</w:t>
            </w:r>
            <w:r w:rsidRPr="005E0A11">
              <w:rPr>
                <w:rFonts w:asciiTheme="majorHAnsi" w:eastAsia="Times New Roman" w:hAnsiTheme="majorHAnsi" w:cstheme="majorHAnsi"/>
                <w:bCs/>
                <w:color w:val="000000" w:themeColor="text1"/>
                <w:sz w:val="20"/>
                <w:szCs w:val="20"/>
                <w:lang w:eastAsia="en-GB"/>
              </w:rPr>
              <w:t>: Practice questions on atomic structure and ions</w:t>
            </w:r>
          </w:p>
        </w:tc>
        <w:tc>
          <w:tcPr>
            <w:tcW w:w="3619"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c>
          <w:tcPr>
            <w:tcW w:w="1418"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RP1 -Mixtures</w:t>
            </w:r>
          </w:p>
        </w:tc>
      </w:tr>
      <w:tr w:rsidR="00065E77" w:rsidRPr="005E0A11" w:rsidTr="00D830CA">
        <w:tc>
          <w:tcPr>
            <w:tcW w:w="1046"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c>
          <w:tcPr>
            <w:tcW w:w="5062" w:type="dxa"/>
          </w:tcPr>
          <w:p w:rsidR="00065E77" w:rsidRPr="005E0A11" w:rsidRDefault="00065E77" w:rsidP="00065E77">
            <w:pPr>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 xml:space="preserve">Lesson 7: Word and Symbol Equations </w:t>
            </w:r>
          </w:p>
          <w:p w:rsidR="00065E77" w:rsidRPr="005E0A11" w:rsidRDefault="00065E77" w:rsidP="00065E77">
            <w:pPr>
              <w:pStyle w:val="ListParagraph"/>
              <w:numPr>
                <w:ilvl w:val="0"/>
                <w:numId w:val="23"/>
              </w:numPr>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Represent</w:t>
            </w:r>
            <w:r w:rsidRPr="005E0A11">
              <w:rPr>
                <w:rFonts w:asciiTheme="majorHAnsi" w:eastAsia="Times New Roman" w:hAnsiTheme="majorHAnsi" w:cstheme="majorHAnsi"/>
                <w:b/>
                <w:bCs/>
                <w:color w:val="000000" w:themeColor="text1"/>
                <w:sz w:val="20"/>
                <w:szCs w:val="20"/>
                <w:lang w:eastAsia="en-GB"/>
              </w:rPr>
              <w:t xml:space="preserve"> </w:t>
            </w:r>
            <w:r w:rsidRPr="005E0A11">
              <w:rPr>
                <w:rFonts w:asciiTheme="majorHAnsi" w:eastAsia="Times New Roman" w:hAnsiTheme="majorHAnsi" w:cstheme="majorHAnsi"/>
                <w:bCs/>
                <w:color w:val="000000" w:themeColor="text1"/>
                <w:sz w:val="20"/>
                <w:szCs w:val="20"/>
                <w:lang w:eastAsia="en-GB"/>
              </w:rPr>
              <w:t>a reaction using a word equation</w:t>
            </w:r>
          </w:p>
          <w:p w:rsidR="00065E77" w:rsidRPr="005E0A11" w:rsidRDefault="00065E77" w:rsidP="00065E77">
            <w:pPr>
              <w:pStyle w:val="ListParagraph"/>
              <w:numPr>
                <w:ilvl w:val="0"/>
                <w:numId w:val="23"/>
              </w:numPr>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0000" w:themeColor="text1"/>
                <w:sz w:val="20"/>
                <w:szCs w:val="20"/>
                <w:lang w:eastAsia="en-GB"/>
              </w:rPr>
              <w:t>I can represent a reaction using a balanced symbol equation</w:t>
            </w:r>
          </w:p>
          <w:p w:rsidR="00065E77" w:rsidRPr="005E0A11" w:rsidRDefault="00065E77" w:rsidP="00065E77">
            <w:pPr>
              <w:rPr>
                <w:rFonts w:asciiTheme="majorHAnsi" w:eastAsia="Times New Roman" w:hAnsiTheme="majorHAnsi" w:cstheme="majorHAnsi"/>
                <w:b/>
                <w:bCs/>
                <w:color w:val="000000" w:themeColor="text1"/>
                <w:sz w:val="20"/>
                <w:szCs w:val="20"/>
                <w:lang w:eastAsia="en-GB"/>
              </w:rPr>
            </w:pPr>
          </w:p>
        </w:tc>
        <w:tc>
          <w:tcPr>
            <w:tcW w:w="4443" w:type="dxa"/>
          </w:tcPr>
          <w:p w:rsidR="00065E77" w:rsidRPr="005E0A11" w:rsidRDefault="00065E77" w:rsidP="00065E77">
            <w:pPr>
              <w:spacing w:before="100" w:beforeAutospacing="1" w:after="100" w:afterAutospacing="1"/>
              <w:ind w:left="360"/>
              <w:outlineLvl w:val="3"/>
              <w:rPr>
                <w:rFonts w:asciiTheme="majorHAnsi" w:eastAsia="Times New Roman" w:hAnsiTheme="majorHAnsi" w:cstheme="majorHAnsi"/>
                <w:b/>
                <w:bCs/>
                <w:color w:val="000000" w:themeColor="text1"/>
                <w:sz w:val="20"/>
                <w:szCs w:val="20"/>
                <w:lang w:eastAsia="en-GB"/>
              </w:rPr>
            </w:pPr>
          </w:p>
        </w:tc>
        <w:tc>
          <w:tcPr>
            <w:tcW w:w="3619"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c>
          <w:tcPr>
            <w:tcW w:w="1418"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r>
      <w:tr w:rsidR="00065E77" w:rsidRPr="005E0A11" w:rsidTr="00D830CA">
        <w:tc>
          <w:tcPr>
            <w:tcW w:w="1046"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Week 4</w:t>
            </w:r>
          </w:p>
          <w:p w:rsidR="00065E77" w:rsidRPr="005E0A11" w:rsidRDefault="00065E77" w:rsidP="00065E77">
            <w:pPr>
              <w:rPr>
                <w:rFonts w:asciiTheme="majorHAnsi" w:eastAsia="Times New Roman" w:hAnsiTheme="majorHAnsi" w:cstheme="majorHAnsi"/>
                <w:color w:val="FF0000"/>
                <w:sz w:val="20"/>
                <w:szCs w:val="20"/>
                <w:lang w:eastAsia="en-GB"/>
              </w:rPr>
            </w:pPr>
            <w:r w:rsidRPr="005E0A11">
              <w:rPr>
                <w:rFonts w:asciiTheme="majorHAnsi" w:eastAsia="Times New Roman" w:hAnsiTheme="majorHAnsi" w:cstheme="majorHAnsi"/>
                <w:sz w:val="20"/>
                <w:szCs w:val="20"/>
                <w:lang w:eastAsia="en-GB"/>
              </w:rPr>
              <w:t>23</w:t>
            </w:r>
            <w:r w:rsidRPr="005E0A11">
              <w:rPr>
                <w:rFonts w:asciiTheme="majorHAnsi" w:eastAsia="Times New Roman" w:hAnsiTheme="majorHAnsi" w:cstheme="majorHAnsi"/>
                <w:color w:val="FF0000"/>
                <w:sz w:val="20"/>
                <w:szCs w:val="20"/>
                <w:lang w:eastAsia="en-GB"/>
              </w:rPr>
              <w:t>/9</w:t>
            </w:r>
            <w:r w:rsidR="008922B3" w:rsidRPr="005E0A11">
              <w:rPr>
                <w:rFonts w:asciiTheme="majorHAnsi" w:eastAsia="Times New Roman" w:hAnsiTheme="majorHAnsi" w:cstheme="majorHAnsi"/>
                <w:color w:val="FF0000"/>
                <w:sz w:val="20"/>
                <w:szCs w:val="20"/>
                <w:lang w:eastAsia="en-GB"/>
              </w:rPr>
              <w:t>/24</w:t>
            </w:r>
          </w:p>
          <w:p w:rsidR="00065E77" w:rsidRPr="005E0A11" w:rsidRDefault="00065E77" w:rsidP="00065E77">
            <w:pPr>
              <w:rPr>
                <w:rFonts w:asciiTheme="majorHAnsi" w:eastAsia="Times New Roman" w:hAnsiTheme="majorHAnsi" w:cstheme="majorHAnsi"/>
                <w:color w:val="FF0000"/>
                <w:sz w:val="20"/>
                <w:szCs w:val="20"/>
                <w:lang w:eastAsia="en-GB"/>
              </w:rPr>
            </w:pPr>
            <w:r w:rsidRPr="005E0A11">
              <w:rPr>
                <w:rFonts w:asciiTheme="majorHAnsi" w:eastAsia="Times New Roman" w:hAnsiTheme="majorHAnsi" w:cstheme="majorHAnsi"/>
                <w:color w:val="FF0000"/>
                <w:sz w:val="20"/>
                <w:szCs w:val="20"/>
                <w:lang w:eastAsia="en-GB"/>
              </w:rPr>
              <w:t xml:space="preserve"> to</w:t>
            </w:r>
          </w:p>
          <w:p w:rsidR="00065E77" w:rsidRPr="005E0A11" w:rsidRDefault="00065E77" w:rsidP="00065E77">
            <w:pPr>
              <w:rPr>
                <w:rFonts w:asciiTheme="majorHAnsi" w:eastAsia="Times New Roman" w:hAnsiTheme="majorHAnsi" w:cstheme="majorHAnsi"/>
                <w:sz w:val="20"/>
                <w:szCs w:val="20"/>
                <w:lang w:eastAsia="en-GB"/>
              </w:rPr>
            </w:pPr>
            <w:r w:rsidRPr="005E0A11">
              <w:rPr>
                <w:rFonts w:asciiTheme="majorHAnsi" w:eastAsia="Times New Roman" w:hAnsiTheme="majorHAnsi" w:cstheme="majorHAnsi"/>
                <w:color w:val="FF0000"/>
                <w:sz w:val="20"/>
                <w:szCs w:val="20"/>
                <w:lang w:eastAsia="en-GB"/>
              </w:rPr>
              <w:t>27/9</w:t>
            </w:r>
            <w:r w:rsidR="008922B3" w:rsidRPr="005E0A11">
              <w:rPr>
                <w:rFonts w:asciiTheme="majorHAnsi" w:eastAsia="Times New Roman" w:hAnsiTheme="majorHAnsi" w:cstheme="majorHAnsi"/>
                <w:color w:val="FF0000"/>
                <w:sz w:val="20"/>
                <w:szCs w:val="20"/>
                <w:lang w:eastAsia="en-GB"/>
              </w:rPr>
              <w:t>/24</w:t>
            </w:r>
          </w:p>
        </w:tc>
        <w:tc>
          <w:tcPr>
            <w:tcW w:w="5062" w:type="dxa"/>
          </w:tcPr>
          <w:p w:rsidR="00065E77" w:rsidRPr="005E0A11" w:rsidRDefault="00065E77" w:rsidP="00065E77">
            <w:p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Lesson 7: Introduction to the Periodic Table</w:t>
            </w:r>
          </w:p>
          <w:p w:rsidR="00065E77" w:rsidRPr="005E0A11" w:rsidRDefault="00065E77" w:rsidP="00065E77">
            <w:pPr>
              <w:pStyle w:val="ListParagraph"/>
              <w:numPr>
                <w:ilvl w:val="0"/>
                <w:numId w:val="10"/>
              </w:num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Understand the layout of the periodic table and the meaning of groups and periods.</w:t>
            </w:r>
          </w:p>
          <w:p w:rsidR="00065E77" w:rsidRPr="005E0A11" w:rsidRDefault="00065E77" w:rsidP="00065E77">
            <w:pPr>
              <w:pStyle w:val="ListParagraph"/>
              <w:numPr>
                <w:ilvl w:val="0"/>
                <w:numId w:val="10"/>
              </w:num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Explain how the periodic table is arranged based on atomic number.</w:t>
            </w:r>
          </w:p>
          <w:p w:rsidR="00065E77" w:rsidRPr="005E0A11" w:rsidRDefault="00065E77" w:rsidP="00065E77">
            <w:pPr>
              <w:spacing w:before="100" w:beforeAutospacing="1" w:after="100" w:afterAutospacing="1"/>
              <w:rPr>
                <w:rFonts w:asciiTheme="majorHAnsi" w:hAnsiTheme="majorHAnsi" w:cstheme="majorHAnsi"/>
                <w:color w:val="000000" w:themeColor="text1"/>
                <w:sz w:val="20"/>
                <w:szCs w:val="20"/>
              </w:rPr>
            </w:pPr>
          </w:p>
        </w:tc>
        <w:tc>
          <w:tcPr>
            <w:tcW w:w="4443" w:type="dxa"/>
          </w:tcPr>
          <w:p w:rsidR="00065E77" w:rsidRPr="005E0A11" w:rsidRDefault="00065E77" w:rsidP="00065E77">
            <w:pPr>
              <w:pStyle w:val="ListParagraph"/>
              <w:numPr>
                <w:ilvl w:val="0"/>
                <w:numId w:val="9"/>
              </w:num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Interactive periodic table exploration (e.g., trends across groups and periods).</w:t>
            </w:r>
          </w:p>
          <w:p w:rsidR="00065E77" w:rsidRPr="005E0A11" w:rsidRDefault="00065E77" w:rsidP="00065E77">
            <w:pPr>
              <w:pStyle w:val="ListParagraph"/>
              <w:numPr>
                <w:ilvl w:val="0"/>
                <w:numId w:val="9"/>
              </w:num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Classroom task: Match elements to their positions in the periodic table.</w:t>
            </w:r>
          </w:p>
          <w:p w:rsidR="00065E77" w:rsidRPr="005E0A11" w:rsidRDefault="00065E77" w:rsidP="00065E77">
            <w:p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Homework:</w:t>
            </w:r>
            <w:r w:rsidRPr="005E0A11">
              <w:rPr>
                <w:rFonts w:asciiTheme="majorHAnsi" w:eastAsia="Times New Roman" w:hAnsiTheme="majorHAnsi" w:cstheme="majorHAnsi"/>
                <w:color w:val="000000" w:themeColor="text1"/>
                <w:sz w:val="20"/>
                <w:szCs w:val="20"/>
                <w:lang w:eastAsia="en-GB"/>
              </w:rPr>
              <w:t xml:space="preserve"> Periodic table questions focusing on group and period trends.</w:t>
            </w:r>
          </w:p>
        </w:tc>
        <w:tc>
          <w:tcPr>
            <w:tcW w:w="3619" w:type="dxa"/>
          </w:tcPr>
          <w:p w:rsidR="00D830CA" w:rsidRPr="005E0A11" w:rsidRDefault="00D830CA" w:rsidP="00065E77">
            <w:p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p>
          <w:p w:rsidR="00065E77" w:rsidRPr="005E0A11" w:rsidRDefault="00D830CA" w:rsidP="00065E77">
            <w:pPr>
              <w:spacing w:before="100" w:beforeAutospacing="1" w:after="100" w:afterAutospacing="1"/>
              <w:outlineLvl w:val="3"/>
              <w:rPr>
                <w:rFonts w:asciiTheme="majorHAnsi" w:eastAsia="Times New Roman" w:hAnsiTheme="majorHAnsi" w:cstheme="majorHAnsi"/>
                <w:bCs/>
                <w:color w:val="000000" w:themeColor="text1"/>
                <w:sz w:val="20"/>
                <w:szCs w:val="20"/>
                <w:lang w:eastAsia="en-GB"/>
              </w:rPr>
            </w:pPr>
            <w:r w:rsidRPr="005E0A11">
              <w:rPr>
                <w:rFonts w:asciiTheme="majorHAnsi" w:eastAsia="Times New Roman" w:hAnsiTheme="majorHAnsi" w:cstheme="majorHAnsi"/>
                <w:bCs/>
                <w:color w:val="0070C0"/>
                <w:sz w:val="20"/>
                <w:szCs w:val="20"/>
                <w:lang w:eastAsia="en-GB"/>
              </w:rPr>
              <w:t xml:space="preserve">Analytical thinking and pattern recognition </w:t>
            </w:r>
          </w:p>
        </w:tc>
        <w:tc>
          <w:tcPr>
            <w:tcW w:w="1418" w:type="dxa"/>
          </w:tcPr>
          <w:p w:rsidR="00065E77" w:rsidRPr="005E0A11" w:rsidRDefault="00065E77" w:rsidP="00065E77">
            <w:pPr>
              <w:spacing w:before="100" w:beforeAutospacing="1" w:after="100" w:afterAutospacing="1"/>
              <w:outlineLvl w:val="3"/>
              <w:rPr>
                <w:rFonts w:asciiTheme="majorHAnsi" w:eastAsia="Times New Roman" w:hAnsiTheme="majorHAnsi" w:cstheme="majorHAnsi"/>
                <w:b/>
                <w:bCs/>
                <w:color w:val="000000" w:themeColor="text1"/>
                <w:sz w:val="20"/>
                <w:szCs w:val="20"/>
                <w:lang w:eastAsia="en-GB"/>
              </w:rPr>
            </w:pPr>
          </w:p>
        </w:tc>
      </w:tr>
    </w:tbl>
    <w:p w:rsidR="00065E77" w:rsidRPr="005E0A11" w:rsidRDefault="00065E77"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065E77" w:rsidRPr="005E0A11" w:rsidRDefault="00065E77"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tbl>
      <w:tblPr>
        <w:tblStyle w:val="TableGrid"/>
        <w:tblW w:w="0" w:type="auto"/>
        <w:tblInd w:w="-147" w:type="dxa"/>
        <w:tblLook w:val="04A0" w:firstRow="1" w:lastRow="0" w:firstColumn="1" w:lastColumn="0" w:noHBand="0" w:noVBand="1"/>
      </w:tblPr>
      <w:tblGrid>
        <w:gridCol w:w="1250"/>
        <w:gridCol w:w="4988"/>
        <w:gridCol w:w="4394"/>
        <w:gridCol w:w="2835"/>
        <w:gridCol w:w="2068"/>
      </w:tblGrid>
      <w:tr w:rsidR="00D830CA" w:rsidRPr="005E0A11" w:rsidTr="00113741">
        <w:tc>
          <w:tcPr>
            <w:tcW w:w="1250" w:type="dxa"/>
          </w:tcPr>
          <w:p w:rsidR="00D830CA"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Week 5</w:t>
            </w:r>
          </w:p>
          <w:p w:rsidR="00D830CA" w:rsidRPr="005E0A11" w:rsidRDefault="00D830CA" w:rsidP="00FC50BD">
            <w:pPr>
              <w:rPr>
                <w:rFonts w:asciiTheme="majorHAnsi" w:eastAsia="Times New Roman" w:hAnsiTheme="majorHAnsi" w:cstheme="majorHAnsi"/>
                <w:sz w:val="20"/>
                <w:szCs w:val="20"/>
                <w:lang w:eastAsia="en-GB"/>
              </w:rPr>
            </w:pPr>
          </w:p>
          <w:p w:rsidR="00D830CA" w:rsidRPr="005E0A11" w:rsidRDefault="00D830CA" w:rsidP="00FC50BD">
            <w:pPr>
              <w:rPr>
                <w:rFonts w:asciiTheme="majorHAnsi" w:eastAsia="Times New Roman" w:hAnsiTheme="majorHAnsi" w:cstheme="majorHAnsi"/>
                <w:color w:val="FF0000"/>
                <w:sz w:val="20"/>
                <w:szCs w:val="20"/>
                <w:lang w:eastAsia="en-GB"/>
              </w:rPr>
            </w:pPr>
            <w:r w:rsidRPr="005E0A11">
              <w:rPr>
                <w:rFonts w:asciiTheme="majorHAnsi" w:eastAsia="Times New Roman" w:hAnsiTheme="majorHAnsi" w:cstheme="majorHAnsi"/>
                <w:sz w:val="20"/>
                <w:szCs w:val="20"/>
                <w:lang w:eastAsia="en-GB"/>
              </w:rPr>
              <w:t>30</w:t>
            </w:r>
            <w:r w:rsidRPr="005E0A11">
              <w:rPr>
                <w:rFonts w:asciiTheme="majorHAnsi" w:eastAsia="Times New Roman" w:hAnsiTheme="majorHAnsi" w:cstheme="majorHAnsi"/>
                <w:color w:val="FF0000"/>
                <w:sz w:val="20"/>
                <w:szCs w:val="20"/>
                <w:lang w:eastAsia="en-GB"/>
              </w:rPr>
              <w:t>/10</w:t>
            </w:r>
            <w:r w:rsidR="008922B3" w:rsidRPr="005E0A11">
              <w:rPr>
                <w:rFonts w:asciiTheme="majorHAnsi" w:eastAsia="Times New Roman" w:hAnsiTheme="majorHAnsi" w:cstheme="majorHAnsi"/>
                <w:color w:val="FF0000"/>
                <w:sz w:val="20"/>
                <w:szCs w:val="20"/>
                <w:lang w:eastAsia="en-GB"/>
              </w:rPr>
              <w:t>/24</w:t>
            </w:r>
          </w:p>
          <w:p w:rsidR="00D830CA" w:rsidRPr="005E0A11" w:rsidRDefault="00D830CA" w:rsidP="00FC50BD">
            <w:pPr>
              <w:rPr>
                <w:rFonts w:asciiTheme="majorHAnsi" w:eastAsia="Times New Roman" w:hAnsiTheme="majorHAnsi" w:cstheme="majorHAnsi"/>
                <w:color w:val="FF0000"/>
                <w:sz w:val="20"/>
                <w:szCs w:val="20"/>
                <w:lang w:eastAsia="en-GB"/>
              </w:rPr>
            </w:pPr>
            <w:r w:rsidRPr="005E0A11">
              <w:rPr>
                <w:rFonts w:asciiTheme="majorHAnsi" w:eastAsia="Times New Roman" w:hAnsiTheme="majorHAnsi" w:cstheme="majorHAnsi"/>
                <w:color w:val="FF0000"/>
                <w:sz w:val="20"/>
                <w:szCs w:val="20"/>
                <w:lang w:eastAsia="en-GB"/>
              </w:rPr>
              <w:t xml:space="preserve"> to</w:t>
            </w:r>
          </w:p>
          <w:p w:rsidR="00D830CA" w:rsidRPr="005E0A11" w:rsidRDefault="00D830CA" w:rsidP="00FC50BD">
            <w:pPr>
              <w:rPr>
                <w:rFonts w:asciiTheme="majorHAnsi" w:eastAsia="Times New Roman" w:hAnsiTheme="majorHAnsi" w:cstheme="majorHAnsi"/>
                <w:sz w:val="20"/>
                <w:szCs w:val="20"/>
                <w:lang w:eastAsia="en-GB"/>
              </w:rPr>
            </w:pPr>
            <w:r w:rsidRPr="005E0A11">
              <w:rPr>
                <w:rFonts w:asciiTheme="majorHAnsi" w:eastAsia="Times New Roman" w:hAnsiTheme="majorHAnsi" w:cstheme="majorHAnsi"/>
                <w:color w:val="FF0000"/>
                <w:sz w:val="20"/>
                <w:szCs w:val="20"/>
                <w:lang w:eastAsia="en-GB"/>
              </w:rPr>
              <w:t>4/10</w:t>
            </w:r>
            <w:r w:rsidR="008922B3" w:rsidRPr="005E0A11">
              <w:rPr>
                <w:rFonts w:asciiTheme="majorHAnsi" w:eastAsia="Times New Roman" w:hAnsiTheme="majorHAnsi" w:cstheme="majorHAnsi"/>
                <w:color w:val="FF0000"/>
                <w:sz w:val="20"/>
                <w:szCs w:val="20"/>
                <w:lang w:eastAsia="en-GB"/>
              </w:rPr>
              <w:t>/24</w:t>
            </w:r>
          </w:p>
        </w:tc>
        <w:tc>
          <w:tcPr>
            <w:tcW w:w="4988" w:type="dxa"/>
          </w:tcPr>
          <w:p w:rsidR="00D830CA" w:rsidRPr="005E0A11" w:rsidRDefault="00D830CA" w:rsidP="00FC50BD">
            <w:pPr>
              <w:spacing w:before="100" w:before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 xml:space="preserve">Lesson 8: </w:t>
            </w:r>
            <w:r w:rsidRPr="005E0A11">
              <w:rPr>
                <w:rFonts w:asciiTheme="majorHAnsi" w:eastAsia="Times New Roman" w:hAnsiTheme="majorHAnsi" w:cstheme="majorHAnsi"/>
                <w:bCs/>
                <w:color w:val="000000" w:themeColor="text1"/>
                <w:sz w:val="20"/>
                <w:szCs w:val="20"/>
                <w:lang w:eastAsia="en-GB"/>
              </w:rPr>
              <w:t>Group 1</w:t>
            </w:r>
            <w:r w:rsidRPr="005E0A11">
              <w:rPr>
                <w:rFonts w:asciiTheme="majorHAnsi" w:eastAsia="Times New Roman" w:hAnsiTheme="majorHAnsi" w:cstheme="majorHAnsi"/>
                <w:b/>
                <w:bCs/>
                <w:color w:val="000000" w:themeColor="text1"/>
                <w:sz w:val="20"/>
                <w:szCs w:val="20"/>
                <w:lang w:eastAsia="en-GB"/>
              </w:rPr>
              <w:t xml:space="preserve"> </w:t>
            </w:r>
          </w:p>
          <w:p w:rsidR="00D830CA" w:rsidRPr="005E0A11" w:rsidRDefault="00D830CA" w:rsidP="00FC50BD">
            <w:pPr>
              <w:rPr>
                <w:rFonts w:asciiTheme="majorHAnsi" w:eastAsia="Times New Roman" w:hAnsiTheme="majorHAnsi" w:cstheme="majorHAnsi"/>
                <w:color w:val="000000" w:themeColor="text1"/>
                <w:sz w:val="20"/>
                <w:szCs w:val="20"/>
                <w:lang w:eastAsia="en-GB"/>
              </w:rPr>
            </w:pPr>
            <w:r w:rsidRPr="005E0A11">
              <w:rPr>
                <w:rFonts w:asciiTheme="majorHAnsi" w:hAnsiTheme="majorHAnsi" w:cstheme="majorHAnsi"/>
                <w:sz w:val="20"/>
                <w:szCs w:val="20"/>
              </w:rPr>
              <w:t>Describe the reactions of the first three alkali metals with oxygen, chlorine and water.</w:t>
            </w:r>
          </w:p>
          <w:p w:rsidR="00D830CA" w:rsidRPr="005E0A11" w:rsidRDefault="00D830CA" w:rsidP="00FC50BD">
            <w:pPr>
              <w:rPr>
                <w:rFonts w:asciiTheme="majorHAnsi" w:hAnsiTheme="majorHAnsi" w:cstheme="majorHAnsi"/>
                <w:sz w:val="20"/>
                <w:szCs w:val="20"/>
              </w:rPr>
            </w:pPr>
          </w:p>
          <w:p w:rsidR="00D830CA" w:rsidRPr="005E0A11" w:rsidRDefault="00D830CA" w:rsidP="00FC50BD">
            <w:pPr>
              <w:rPr>
                <w:rFonts w:asciiTheme="majorHAnsi" w:hAnsiTheme="majorHAnsi" w:cstheme="majorHAnsi"/>
                <w:sz w:val="20"/>
                <w:szCs w:val="20"/>
              </w:rPr>
            </w:pPr>
            <w:r w:rsidRPr="005E0A11">
              <w:rPr>
                <w:rFonts w:asciiTheme="majorHAnsi" w:hAnsiTheme="majorHAnsi" w:cstheme="majorHAnsi"/>
                <w:sz w:val="20"/>
                <w:szCs w:val="20"/>
              </w:rPr>
              <w:t>Explain how properties of the elements in Group 1 depend on the outer shell of electrons of the atoms.</w:t>
            </w:r>
          </w:p>
          <w:p w:rsidR="00D830CA" w:rsidRPr="005E0A11" w:rsidRDefault="00D830CA" w:rsidP="00FC50BD">
            <w:pPr>
              <w:rPr>
                <w:rFonts w:asciiTheme="majorHAnsi" w:hAnsiTheme="majorHAnsi" w:cstheme="majorHAnsi"/>
                <w:sz w:val="20"/>
                <w:szCs w:val="20"/>
              </w:rPr>
            </w:pPr>
            <w:r w:rsidRPr="005E0A11">
              <w:rPr>
                <w:rFonts w:asciiTheme="majorHAnsi" w:hAnsiTheme="majorHAnsi" w:cstheme="majorHAnsi"/>
                <w:sz w:val="20"/>
                <w:szCs w:val="20"/>
              </w:rPr>
              <w:lastRenderedPageBreak/>
              <w:t>Predict properties from given trends down the group.</w:t>
            </w:r>
          </w:p>
          <w:p w:rsidR="00D830CA" w:rsidRPr="005E0A11" w:rsidRDefault="00D830CA" w:rsidP="00FC50BD">
            <w:p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color w:val="000000" w:themeColor="text1"/>
                <w:sz w:val="20"/>
                <w:szCs w:val="20"/>
                <w:u w:val="single"/>
                <w:lang w:eastAsia="en-GB"/>
              </w:rPr>
              <w:t>Lesson 9</w:t>
            </w:r>
            <w:r w:rsidRPr="005E0A11">
              <w:rPr>
                <w:rFonts w:asciiTheme="majorHAnsi" w:eastAsia="Times New Roman" w:hAnsiTheme="majorHAnsi" w:cstheme="majorHAnsi"/>
                <w:color w:val="000000" w:themeColor="text1"/>
                <w:sz w:val="20"/>
                <w:szCs w:val="20"/>
                <w:lang w:eastAsia="en-GB"/>
              </w:rPr>
              <w:t xml:space="preserve">: Group 0 </w:t>
            </w:r>
          </w:p>
          <w:p w:rsidR="00D830CA" w:rsidRPr="005E0A11" w:rsidRDefault="00D830CA" w:rsidP="003E258E">
            <w:pPr>
              <w:pStyle w:val="ListParagraph"/>
              <w:numPr>
                <w:ilvl w:val="0"/>
                <w:numId w:val="26"/>
              </w:numPr>
              <w:spacing w:after="160"/>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 xml:space="preserve">-I can describe the properties of the noble gasses (in group -0) </w:t>
            </w:r>
          </w:p>
          <w:p w:rsidR="00D830CA" w:rsidRPr="005E0A11" w:rsidRDefault="00D830CA" w:rsidP="003E258E">
            <w:pPr>
              <w:pStyle w:val="ListParagraph"/>
              <w:numPr>
                <w:ilvl w:val="0"/>
                <w:numId w:val="26"/>
              </w:numPr>
              <w:spacing w:after="160"/>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-I can recall that the boiling points of noble gases increase as you go down the periodic table</w:t>
            </w:r>
          </w:p>
          <w:p w:rsidR="00D830CA" w:rsidRPr="005E0A11" w:rsidRDefault="00D830CA" w:rsidP="003E258E">
            <w:pPr>
              <w:pStyle w:val="ListParagraph"/>
              <w:numPr>
                <w:ilvl w:val="0"/>
                <w:numId w:val="26"/>
              </w:numPr>
              <w:spacing w:after="160"/>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 xml:space="preserve">-I can describe the properties of group 1 metals </w:t>
            </w:r>
          </w:p>
          <w:p w:rsidR="00D830CA" w:rsidRPr="005E0A11" w:rsidRDefault="00D830CA" w:rsidP="003E258E">
            <w:pPr>
              <w:pStyle w:val="ListParagraph"/>
              <w:numPr>
                <w:ilvl w:val="0"/>
                <w:numId w:val="26"/>
              </w:numPr>
              <w:spacing w:after="160"/>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 xml:space="preserve">-I can describe the reactions of group 1 metals </w:t>
            </w:r>
          </w:p>
          <w:p w:rsidR="00D830CA" w:rsidRPr="005E0A11" w:rsidRDefault="00D830CA" w:rsidP="003E258E">
            <w:pPr>
              <w:pStyle w:val="ListParagraph"/>
              <w:numPr>
                <w:ilvl w:val="0"/>
                <w:numId w:val="26"/>
              </w:numPr>
              <w:spacing w:after="160"/>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-I can recall that the reactivity of group 1 metals increases as you go down the group.</w:t>
            </w:r>
          </w:p>
          <w:p w:rsidR="00D830CA" w:rsidRPr="005E0A11" w:rsidRDefault="00D830CA" w:rsidP="00FC50BD">
            <w:pPr>
              <w:rPr>
                <w:rFonts w:asciiTheme="majorHAnsi" w:eastAsia="Times New Roman" w:hAnsiTheme="majorHAnsi" w:cstheme="majorHAnsi"/>
                <w:color w:val="000000" w:themeColor="text1"/>
                <w:sz w:val="20"/>
                <w:szCs w:val="20"/>
                <w:lang w:eastAsia="en-GB"/>
              </w:rPr>
            </w:pPr>
          </w:p>
        </w:tc>
        <w:tc>
          <w:tcPr>
            <w:tcW w:w="4394" w:type="dxa"/>
          </w:tcPr>
          <w:p w:rsidR="00D830CA" w:rsidRPr="005E0A11" w:rsidRDefault="00D830CA" w:rsidP="00B833AF">
            <w:pPr>
              <w:spacing w:before="100" w:beforeAutospacing="1" w:after="100" w:afterAutospacing="1"/>
              <w:rPr>
                <w:rFonts w:asciiTheme="majorHAnsi" w:eastAsia="Times New Roman" w:hAnsiTheme="majorHAnsi" w:cstheme="majorHAnsi"/>
                <w:color w:val="000000" w:themeColor="text1"/>
                <w:sz w:val="20"/>
                <w:szCs w:val="20"/>
                <w:lang w:eastAsia="en-GB"/>
              </w:rPr>
            </w:pPr>
          </w:p>
          <w:p w:rsidR="00D830CA" w:rsidRPr="005E0A11" w:rsidRDefault="00D830CA" w:rsidP="00F26944">
            <w:pPr>
              <w:spacing w:before="100" w:beforeAutospacing="1" w:after="100" w:afterAutospacing="1"/>
              <w:rPr>
                <w:rFonts w:asciiTheme="majorHAnsi" w:eastAsia="Times New Roman" w:hAnsiTheme="majorHAnsi" w:cstheme="majorHAnsi"/>
                <w:b/>
                <w:bCs/>
                <w:color w:val="000000" w:themeColor="text1"/>
                <w:sz w:val="20"/>
                <w:szCs w:val="20"/>
                <w:lang w:eastAsia="en-GB"/>
              </w:rPr>
            </w:pPr>
          </w:p>
        </w:tc>
        <w:tc>
          <w:tcPr>
            <w:tcW w:w="2835" w:type="dxa"/>
          </w:tcPr>
          <w:p w:rsidR="00D830CA"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p>
        </w:tc>
        <w:tc>
          <w:tcPr>
            <w:tcW w:w="2068" w:type="dxa"/>
          </w:tcPr>
          <w:p w:rsidR="00D830CA"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p>
        </w:tc>
      </w:tr>
      <w:tr w:rsidR="00D830CA" w:rsidRPr="005E0A11" w:rsidTr="00113741">
        <w:tc>
          <w:tcPr>
            <w:tcW w:w="1250" w:type="dxa"/>
          </w:tcPr>
          <w:p w:rsidR="00D830CA"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lastRenderedPageBreak/>
              <w:t>Week 6</w:t>
            </w:r>
          </w:p>
          <w:p w:rsidR="00D830CA" w:rsidRPr="005E0A11" w:rsidRDefault="00D830CA" w:rsidP="00FC50BD">
            <w:pPr>
              <w:rPr>
                <w:rFonts w:asciiTheme="majorHAnsi" w:eastAsia="Times New Roman" w:hAnsiTheme="majorHAnsi" w:cstheme="majorHAnsi"/>
                <w:sz w:val="20"/>
                <w:szCs w:val="20"/>
                <w:lang w:eastAsia="en-GB"/>
              </w:rPr>
            </w:pPr>
          </w:p>
          <w:p w:rsidR="00D830CA" w:rsidRPr="005E0A11" w:rsidRDefault="00D830CA" w:rsidP="00FC50BD">
            <w:pPr>
              <w:rPr>
                <w:rFonts w:asciiTheme="majorHAnsi" w:eastAsia="Times New Roman" w:hAnsiTheme="majorHAnsi" w:cstheme="majorHAnsi"/>
                <w:color w:val="FF0000"/>
                <w:sz w:val="20"/>
                <w:szCs w:val="20"/>
                <w:lang w:eastAsia="en-GB"/>
              </w:rPr>
            </w:pPr>
            <w:r w:rsidRPr="005E0A11">
              <w:rPr>
                <w:rFonts w:asciiTheme="majorHAnsi" w:eastAsia="Times New Roman" w:hAnsiTheme="majorHAnsi" w:cstheme="majorHAnsi"/>
                <w:color w:val="FF0000"/>
                <w:sz w:val="20"/>
                <w:szCs w:val="20"/>
                <w:lang w:eastAsia="en-GB"/>
              </w:rPr>
              <w:t>4/10</w:t>
            </w:r>
            <w:r w:rsidR="008922B3" w:rsidRPr="005E0A11">
              <w:rPr>
                <w:rFonts w:asciiTheme="majorHAnsi" w:eastAsia="Times New Roman" w:hAnsiTheme="majorHAnsi" w:cstheme="majorHAnsi"/>
                <w:color w:val="FF0000"/>
                <w:sz w:val="20"/>
                <w:szCs w:val="20"/>
                <w:lang w:eastAsia="en-GB"/>
              </w:rPr>
              <w:t>/24</w:t>
            </w:r>
          </w:p>
          <w:p w:rsidR="00D830CA" w:rsidRPr="005E0A11" w:rsidRDefault="00D830CA" w:rsidP="00FC50BD">
            <w:pPr>
              <w:rPr>
                <w:rFonts w:asciiTheme="majorHAnsi" w:eastAsia="Times New Roman" w:hAnsiTheme="majorHAnsi" w:cstheme="majorHAnsi"/>
                <w:color w:val="FF0000"/>
                <w:sz w:val="20"/>
                <w:szCs w:val="20"/>
                <w:lang w:eastAsia="en-GB"/>
              </w:rPr>
            </w:pPr>
            <w:r w:rsidRPr="005E0A11">
              <w:rPr>
                <w:rFonts w:asciiTheme="majorHAnsi" w:eastAsia="Times New Roman" w:hAnsiTheme="majorHAnsi" w:cstheme="majorHAnsi"/>
                <w:color w:val="FF0000"/>
                <w:sz w:val="20"/>
                <w:szCs w:val="20"/>
                <w:lang w:eastAsia="en-GB"/>
              </w:rPr>
              <w:t xml:space="preserve"> to</w:t>
            </w:r>
          </w:p>
          <w:p w:rsidR="00D830CA" w:rsidRPr="005E0A11" w:rsidRDefault="00D830CA" w:rsidP="00FC50BD">
            <w:pPr>
              <w:rPr>
                <w:rFonts w:asciiTheme="majorHAnsi" w:eastAsia="Times New Roman" w:hAnsiTheme="majorHAnsi" w:cstheme="majorHAnsi"/>
                <w:sz w:val="20"/>
                <w:szCs w:val="20"/>
                <w:lang w:eastAsia="en-GB"/>
              </w:rPr>
            </w:pPr>
            <w:r w:rsidRPr="005E0A11">
              <w:rPr>
                <w:rFonts w:asciiTheme="majorHAnsi" w:eastAsia="Times New Roman" w:hAnsiTheme="majorHAnsi" w:cstheme="majorHAnsi"/>
                <w:color w:val="FF0000"/>
                <w:sz w:val="20"/>
                <w:szCs w:val="20"/>
                <w:lang w:eastAsia="en-GB"/>
              </w:rPr>
              <w:t>11/10</w:t>
            </w:r>
            <w:r w:rsidR="008922B3" w:rsidRPr="005E0A11">
              <w:rPr>
                <w:rFonts w:asciiTheme="majorHAnsi" w:eastAsia="Times New Roman" w:hAnsiTheme="majorHAnsi" w:cstheme="majorHAnsi"/>
                <w:color w:val="FF0000"/>
                <w:sz w:val="20"/>
                <w:szCs w:val="20"/>
                <w:lang w:eastAsia="en-GB"/>
              </w:rPr>
              <w:t>/24</w:t>
            </w:r>
          </w:p>
        </w:tc>
        <w:tc>
          <w:tcPr>
            <w:tcW w:w="4988" w:type="dxa"/>
          </w:tcPr>
          <w:p w:rsidR="00D830CA" w:rsidRPr="005E0A11" w:rsidRDefault="00D830CA" w:rsidP="00FC50BD">
            <w:pPr>
              <w:rPr>
                <w:rFonts w:asciiTheme="majorHAnsi" w:hAnsiTheme="majorHAnsi" w:cstheme="majorHAnsi"/>
                <w:sz w:val="20"/>
                <w:szCs w:val="20"/>
              </w:rPr>
            </w:pPr>
            <w:r w:rsidRPr="005E0A11">
              <w:rPr>
                <w:rFonts w:asciiTheme="majorHAnsi" w:hAnsiTheme="majorHAnsi" w:cstheme="majorHAnsi"/>
                <w:b/>
                <w:sz w:val="20"/>
                <w:szCs w:val="20"/>
              </w:rPr>
              <w:t>Lesson 10:</w:t>
            </w:r>
            <w:r w:rsidRPr="005E0A11">
              <w:rPr>
                <w:rFonts w:asciiTheme="majorHAnsi" w:hAnsiTheme="majorHAnsi" w:cstheme="majorHAnsi"/>
                <w:sz w:val="20"/>
                <w:szCs w:val="20"/>
              </w:rPr>
              <w:t xml:space="preserve"> Group 7</w:t>
            </w:r>
          </w:p>
          <w:p w:rsidR="00D830CA" w:rsidRPr="005E0A11" w:rsidRDefault="00D830CA" w:rsidP="003E258E">
            <w:pPr>
              <w:pStyle w:val="ListParagraph"/>
              <w:numPr>
                <w:ilvl w:val="0"/>
                <w:numId w:val="25"/>
              </w:numPr>
              <w:rPr>
                <w:rFonts w:asciiTheme="majorHAnsi" w:hAnsiTheme="majorHAnsi" w:cstheme="majorHAnsi"/>
                <w:sz w:val="20"/>
                <w:szCs w:val="20"/>
              </w:rPr>
            </w:pPr>
            <w:r w:rsidRPr="005E0A11">
              <w:rPr>
                <w:rFonts w:asciiTheme="majorHAnsi" w:hAnsiTheme="majorHAnsi" w:cstheme="majorHAnsi"/>
                <w:sz w:val="20"/>
                <w:szCs w:val="20"/>
              </w:rPr>
              <w:t>Describe the nature of the compounds formed when chlorine, bromine and iodine react with metals and non-metals.</w:t>
            </w:r>
          </w:p>
          <w:p w:rsidR="00D830CA" w:rsidRPr="005E0A11" w:rsidRDefault="00D830CA" w:rsidP="003E258E">
            <w:pPr>
              <w:pStyle w:val="ListParagraph"/>
              <w:numPr>
                <w:ilvl w:val="0"/>
                <w:numId w:val="25"/>
              </w:numPr>
              <w:rPr>
                <w:rFonts w:asciiTheme="majorHAnsi" w:hAnsiTheme="majorHAnsi" w:cstheme="majorHAnsi"/>
                <w:sz w:val="20"/>
                <w:szCs w:val="20"/>
              </w:rPr>
            </w:pPr>
            <w:r w:rsidRPr="005E0A11">
              <w:rPr>
                <w:rFonts w:asciiTheme="majorHAnsi" w:hAnsiTheme="majorHAnsi" w:cstheme="majorHAnsi"/>
                <w:sz w:val="20"/>
                <w:szCs w:val="20"/>
              </w:rPr>
              <w:t>Explain how properties of the elements in Group 7 depend on the outer shell of electrons of the atoms.</w:t>
            </w:r>
          </w:p>
          <w:p w:rsidR="00D830CA" w:rsidRPr="005E0A11" w:rsidRDefault="00D830CA" w:rsidP="003E258E">
            <w:pPr>
              <w:pStyle w:val="ListParagraph"/>
              <w:numPr>
                <w:ilvl w:val="0"/>
                <w:numId w:val="25"/>
              </w:numPr>
              <w:rPr>
                <w:rFonts w:asciiTheme="majorHAnsi" w:hAnsiTheme="majorHAnsi" w:cstheme="majorHAnsi"/>
                <w:sz w:val="20"/>
                <w:szCs w:val="20"/>
              </w:rPr>
            </w:pPr>
            <w:r w:rsidRPr="005E0A11">
              <w:rPr>
                <w:rFonts w:asciiTheme="majorHAnsi" w:hAnsiTheme="majorHAnsi" w:cstheme="majorHAnsi"/>
                <w:sz w:val="20"/>
                <w:szCs w:val="20"/>
              </w:rPr>
              <w:t>Predict properties from given trends down the group.</w:t>
            </w:r>
          </w:p>
        </w:tc>
        <w:tc>
          <w:tcPr>
            <w:tcW w:w="4394" w:type="dxa"/>
          </w:tcPr>
          <w:p w:rsidR="00D830CA" w:rsidRPr="005E0A11" w:rsidRDefault="00D830CA" w:rsidP="00B833AF">
            <w:pPr>
              <w:spacing w:before="100" w:beforeAutospacing="1" w:after="100" w:afterAutospacing="1"/>
              <w:rPr>
                <w:rFonts w:asciiTheme="majorHAnsi" w:eastAsia="Times New Roman" w:hAnsiTheme="majorHAnsi" w:cstheme="majorHAnsi"/>
                <w:color w:val="000000" w:themeColor="text1"/>
                <w:sz w:val="20"/>
                <w:szCs w:val="20"/>
                <w:lang w:eastAsia="en-GB"/>
              </w:rPr>
            </w:pPr>
          </w:p>
        </w:tc>
        <w:tc>
          <w:tcPr>
            <w:tcW w:w="2835" w:type="dxa"/>
          </w:tcPr>
          <w:p w:rsidR="00D830CA" w:rsidRPr="005E0A11" w:rsidRDefault="00113741" w:rsidP="007F3922">
            <w:pPr>
              <w:spacing w:before="100" w:beforeAutospacing="1"/>
              <w:outlineLvl w:val="3"/>
              <w:rPr>
                <w:rFonts w:asciiTheme="majorHAnsi" w:eastAsia="Times New Roman" w:hAnsiTheme="majorHAnsi" w:cstheme="majorHAnsi"/>
                <w:bCs/>
                <w:color w:val="0070C0"/>
                <w:sz w:val="20"/>
                <w:szCs w:val="20"/>
                <w:lang w:eastAsia="en-GB"/>
              </w:rPr>
            </w:pPr>
            <w:r w:rsidRPr="005E0A11">
              <w:rPr>
                <w:rFonts w:asciiTheme="majorHAnsi" w:eastAsia="Times New Roman" w:hAnsiTheme="majorHAnsi" w:cstheme="majorHAnsi"/>
                <w:bCs/>
                <w:color w:val="0070C0"/>
                <w:sz w:val="20"/>
                <w:szCs w:val="20"/>
                <w:lang w:eastAsia="en-GB"/>
              </w:rPr>
              <w:t>Data interpretation:</w:t>
            </w:r>
          </w:p>
          <w:p w:rsidR="00113741" w:rsidRPr="005E0A11" w:rsidRDefault="00113741" w:rsidP="007F3922">
            <w:pPr>
              <w:spacing w:before="100" w:before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Cs/>
                <w:color w:val="0070C0"/>
                <w:sz w:val="20"/>
                <w:szCs w:val="20"/>
                <w:lang w:eastAsia="en-GB"/>
              </w:rPr>
              <w:t>Students develop ability describe and provide scientific explanation to trends</w:t>
            </w:r>
          </w:p>
        </w:tc>
        <w:tc>
          <w:tcPr>
            <w:tcW w:w="2068" w:type="dxa"/>
          </w:tcPr>
          <w:p w:rsidR="00D830CA"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p>
        </w:tc>
      </w:tr>
      <w:tr w:rsidR="00D830CA" w:rsidRPr="005E0A11" w:rsidTr="00113741">
        <w:tc>
          <w:tcPr>
            <w:tcW w:w="1250" w:type="dxa"/>
          </w:tcPr>
          <w:p w:rsidR="00D830CA"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p>
        </w:tc>
        <w:tc>
          <w:tcPr>
            <w:tcW w:w="4988" w:type="dxa"/>
          </w:tcPr>
          <w:p w:rsidR="00D830CA" w:rsidRPr="005E0A11" w:rsidRDefault="00D830CA" w:rsidP="00FC50BD">
            <w:pPr>
              <w:rPr>
                <w:rFonts w:asciiTheme="majorHAnsi" w:hAnsiTheme="majorHAnsi" w:cstheme="majorHAnsi"/>
                <w:b/>
                <w:sz w:val="20"/>
                <w:szCs w:val="20"/>
              </w:rPr>
            </w:pPr>
            <w:r w:rsidRPr="005E0A11">
              <w:rPr>
                <w:rFonts w:asciiTheme="majorHAnsi" w:hAnsiTheme="majorHAnsi" w:cstheme="majorHAnsi"/>
                <w:b/>
                <w:sz w:val="20"/>
                <w:szCs w:val="20"/>
              </w:rPr>
              <w:t xml:space="preserve">Lesson 11: </w:t>
            </w:r>
            <w:r w:rsidRPr="005E0A11">
              <w:rPr>
                <w:rFonts w:asciiTheme="majorHAnsi" w:hAnsiTheme="majorHAnsi" w:cstheme="majorHAnsi"/>
                <w:sz w:val="20"/>
                <w:szCs w:val="20"/>
              </w:rPr>
              <w:t>Transition metals</w:t>
            </w:r>
            <w:r w:rsidRPr="005E0A11">
              <w:rPr>
                <w:rFonts w:asciiTheme="majorHAnsi" w:hAnsiTheme="majorHAnsi" w:cstheme="majorHAnsi"/>
                <w:b/>
                <w:sz w:val="20"/>
                <w:szCs w:val="20"/>
              </w:rPr>
              <w:t xml:space="preserve"> </w:t>
            </w:r>
          </w:p>
          <w:p w:rsidR="00D830CA" w:rsidRPr="005E0A11" w:rsidRDefault="00D830CA" w:rsidP="003E258E">
            <w:pPr>
              <w:pStyle w:val="ListParagraph"/>
              <w:numPr>
                <w:ilvl w:val="0"/>
                <w:numId w:val="27"/>
              </w:numPr>
              <w:rPr>
                <w:rFonts w:asciiTheme="majorHAnsi" w:hAnsiTheme="majorHAnsi" w:cstheme="majorHAnsi"/>
                <w:sz w:val="20"/>
                <w:szCs w:val="20"/>
              </w:rPr>
            </w:pPr>
            <w:r w:rsidRPr="005E0A11">
              <w:rPr>
                <w:rFonts w:asciiTheme="majorHAnsi" w:hAnsiTheme="majorHAnsi" w:cstheme="majorHAnsi"/>
                <w:sz w:val="20"/>
                <w:szCs w:val="20"/>
              </w:rPr>
              <w:t>Describe the difference compared with Group 1 in melting points, densities, strength, hardness and reactivity with oxygen, water and halogens.</w:t>
            </w:r>
          </w:p>
          <w:p w:rsidR="00D830CA" w:rsidRPr="005E0A11" w:rsidRDefault="00D830CA" w:rsidP="003E258E">
            <w:pPr>
              <w:pStyle w:val="ListParagraph"/>
              <w:numPr>
                <w:ilvl w:val="0"/>
                <w:numId w:val="27"/>
              </w:numPr>
              <w:rPr>
                <w:rFonts w:asciiTheme="majorHAnsi" w:hAnsiTheme="majorHAnsi" w:cstheme="majorHAnsi"/>
                <w:b/>
                <w:sz w:val="20"/>
                <w:szCs w:val="20"/>
              </w:rPr>
            </w:pPr>
            <w:r w:rsidRPr="005E0A11">
              <w:rPr>
                <w:rFonts w:asciiTheme="majorHAnsi" w:hAnsiTheme="majorHAnsi" w:cstheme="majorHAnsi"/>
                <w:sz w:val="20"/>
                <w:szCs w:val="20"/>
              </w:rPr>
              <w:t>Exemplify these general properties by reference to Cr, Mn, Fe, Co, Ni, Cu.</w:t>
            </w:r>
          </w:p>
        </w:tc>
        <w:tc>
          <w:tcPr>
            <w:tcW w:w="4394" w:type="dxa"/>
          </w:tcPr>
          <w:p w:rsidR="00D830CA" w:rsidRPr="005E0A11" w:rsidRDefault="00D830CA" w:rsidP="00B833AF">
            <w:pPr>
              <w:spacing w:before="100" w:beforeAutospacing="1" w:after="100" w:afterAutospacing="1"/>
              <w:rPr>
                <w:rFonts w:asciiTheme="majorHAnsi" w:eastAsia="Times New Roman" w:hAnsiTheme="majorHAnsi" w:cstheme="majorHAnsi"/>
                <w:color w:val="000000" w:themeColor="text1"/>
                <w:sz w:val="20"/>
                <w:szCs w:val="20"/>
                <w:lang w:eastAsia="en-GB"/>
              </w:rPr>
            </w:pPr>
          </w:p>
        </w:tc>
        <w:tc>
          <w:tcPr>
            <w:tcW w:w="2835" w:type="dxa"/>
          </w:tcPr>
          <w:p w:rsidR="00D830CA"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p>
        </w:tc>
        <w:tc>
          <w:tcPr>
            <w:tcW w:w="2068" w:type="dxa"/>
          </w:tcPr>
          <w:p w:rsidR="00D830CA"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p>
        </w:tc>
      </w:tr>
      <w:tr w:rsidR="00D830CA" w:rsidRPr="005E0A11" w:rsidTr="00113741">
        <w:tc>
          <w:tcPr>
            <w:tcW w:w="1250" w:type="dxa"/>
          </w:tcPr>
          <w:p w:rsidR="000F10C0"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Week 7</w:t>
            </w:r>
          </w:p>
          <w:p w:rsidR="000F10C0" w:rsidRPr="005E0A11" w:rsidRDefault="000F10C0" w:rsidP="000F10C0">
            <w:pPr>
              <w:rPr>
                <w:rFonts w:asciiTheme="majorHAnsi" w:eastAsia="Times New Roman" w:hAnsiTheme="majorHAnsi" w:cstheme="majorHAnsi"/>
                <w:sz w:val="20"/>
                <w:szCs w:val="20"/>
                <w:lang w:eastAsia="en-GB"/>
              </w:rPr>
            </w:pPr>
          </w:p>
          <w:p w:rsidR="000F10C0" w:rsidRPr="005E0A11" w:rsidRDefault="000F10C0" w:rsidP="000F10C0">
            <w:pPr>
              <w:rPr>
                <w:rFonts w:asciiTheme="majorHAnsi" w:eastAsia="Times New Roman" w:hAnsiTheme="majorHAnsi" w:cstheme="majorHAnsi"/>
                <w:sz w:val="20"/>
                <w:szCs w:val="20"/>
                <w:lang w:eastAsia="en-GB"/>
              </w:rPr>
            </w:pPr>
            <w:r w:rsidRPr="005E0A11">
              <w:rPr>
                <w:rFonts w:asciiTheme="majorHAnsi" w:eastAsia="Times New Roman" w:hAnsiTheme="majorHAnsi" w:cstheme="majorHAnsi"/>
                <w:sz w:val="20"/>
                <w:szCs w:val="20"/>
                <w:lang w:eastAsia="en-GB"/>
              </w:rPr>
              <w:t>14</w:t>
            </w:r>
            <w:r w:rsidR="008922B3" w:rsidRPr="005E0A11">
              <w:rPr>
                <w:rFonts w:asciiTheme="majorHAnsi" w:eastAsia="Times New Roman" w:hAnsiTheme="majorHAnsi" w:cstheme="majorHAnsi"/>
                <w:sz w:val="20"/>
                <w:szCs w:val="20"/>
                <w:lang w:eastAsia="en-GB"/>
              </w:rPr>
              <w:t>/10/24</w:t>
            </w:r>
          </w:p>
          <w:p w:rsidR="000F10C0" w:rsidRPr="005E0A11" w:rsidRDefault="000F10C0" w:rsidP="000F10C0">
            <w:pPr>
              <w:rPr>
                <w:rFonts w:asciiTheme="majorHAnsi" w:eastAsia="Times New Roman" w:hAnsiTheme="majorHAnsi" w:cstheme="majorHAnsi"/>
                <w:sz w:val="20"/>
                <w:szCs w:val="20"/>
                <w:lang w:eastAsia="en-GB"/>
              </w:rPr>
            </w:pPr>
            <w:r w:rsidRPr="005E0A11">
              <w:rPr>
                <w:rFonts w:asciiTheme="majorHAnsi" w:eastAsia="Times New Roman" w:hAnsiTheme="majorHAnsi" w:cstheme="majorHAnsi"/>
                <w:sz w:val="20"/>
                <w:szCs w:val="20"/>
                <w:lang w:eastAsia="en-GB"/>
              </w:rPr>
              <w:t xml:space="preserve"> to</w:t>
            </w:r>
          </w:p>
          <w:p w:rsidR="00D830CA" w:rsidRPr="005E0A11" w:rsidRDefault="000F10C0" w:rsidP="000F10C0">
            <w:pPr>
              <w:rPr>
                <w:rFonts w:asciiTheme="majorHAnsi" w:eastAsia="Times New Roman" w:hAnsiTheme="majorHAnsi" w:cstheme="majorHAnsi"/>
                <w:sz w:val="20"/>
                <w:szCs w:val="20"/>
                <w:lang w:eastAsia="en-GB"/>
              </w:rPr>
            </w:pPr>
            <w:r w:rsidRPr="005E0A11">
              <w:rPr>
                <w:rFonts w:asciiTheme="majorHAnsi" w:eastAsia="Times New Roman" w:hAnsiTheme="majorHAnsi" w:cstheme="majorHAnsi"/>
                <w:sz w:val="20"/>
                <w:szCs w:val="20"/>
                <w:lang w:eastAsia="en-GB"/>
              </w:rPr>
              <w:t>18</w:t>
            </w:r>
            <w:r w:rsidR="008922B3" w:rsidRPr="005E0A11">
              <w:rPr>
                <w:rFonts w:asciiTheme="majorHAnsi" w:eastAsia="Times New Roman" w:hAnsiTheme="majorHAnsi" w:cstheme="majorHAnsi"/>
                <w:sz w:val="20"/>
                <w:szCs w:val="20"/>
                <w:lang w:eastAsia="en-GB"/>
              </w:rPr>
              <w:t>/10/24</w:t>
            </w:r>
          </w:p>
        </w:tc>
        <w:tc>
          <w:tcPr>
            <w:tcW w:w="4988" w:type="dxa"/>
          </w:tcPr>
          <w:p w:rsidR="00D830CA" w:rsidRPr="005E0A11" w:rsidRDefault="00D830CA" w:rsidP="007F4E88">
            <w:p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Lesson 9: Unit Review and Exam Preparation</w:t>
            </w:r>
          </w:p>
          <w:p w:rsidR="00D830CA" w:rsidRPr="005E0A11" w:rsidRDefault="00D830CA" w:rsidP="00B833AF">
            <w:p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Learning Objectives:</w:t>
            </w:r>
          </w:p>
          <w:p w:rsidR="00D830CA" w:rsidRPr="005E0A11" w:rsidRDefault="00D830CA" w:rsidP="00B833AF">
            <w:p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Recap key concepts of atomic structure (particles, isotopes, ions, periodic table).</w:t>
            </w:r>
          </w:p>
          <w:p w:rsidR="00D830CA" w:rsidRPr="005E0A11" w:rsidRDefault="00D830CA" w:rsidP="00927629">
            <w:p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Apply knowledge to GCSE-style questions.</w:t>
            </w:r>
          </w:p>
        </w:tc>
        <w:tc>
          <w:tcPr>
            <w:tcW w:w="4394" w:type="dxa"/>
          </w:tcPr>
          <w:p w:rsidR="00D830CA" w:rsidRPr="005E0A11" w:rsidRDefault="00D830CA" w:rsidP="00B833AF">
            <w:p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Activities:</w:t>
            </w:r>
          </w:p>
          <w:p w:rsidR="00D830CA" w:rsidRPr="005E0A11" w:rsidRDefault="00D830CA" w:rsidP="003E258E">
            <w:pPr>
              <w:pStyle w:val="ListParagraph"/>
              <w:numPr>
                <w:ilvl w:val="0"/>
                <w:numId w:val="12"/>
              </w:num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Group work: Solve past GCSE exam questions on atomic structure.</w:t>
            </w:r>
          </w:p>
          <w:p w:rsidR="00D830CA" w:rsidRPr="005E0A11" w:rsidRDefault="00D830CA" w:rsidP="003E258E">
            <w:pPr>
              <w:pStyle w:val="ListParagraph"/>
              <w:numPr>
                <w:ilvl w:val="0"/>
                <w:numId w:val="12"/>
              </w:num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Teacher-led review of challenging topics.</w:t>
            </w:r>
          </w:p>
          <w:p w:rsidR="00D830CA" w:rsidRPr="005E0A11" w:rsidRDefault="00D830CA" w:rsidP="006B64C0">
            <w:p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Homework:</w:t>
            </w:r>
            <w:r w:rsidRPr="005E0A11">
              <w:rPr>
                <w:rFonts w:asciiTheme="majorHAnsi" w:eastAsia="Times New Roman" w:hAnsiTheme="majorHAnsi" w:cstheme="majorHAnsi"/>
                <w:color w:val="000000" w:themeColor="text1"/>
                <w:sz w:val="20"/>
                <w:szCs w:val="20"/>
                <w:lang w:eastAsia="en-GB"/>
              </w:rPr>
              <w:t xml:space="preserve"> Revision questions on atomic structure.</w:t>
            </w:r>
          </w:p>
        </w:tc>
        <w:tc>
          <w:tcPr>
            <w:tcW w:w="2835" w:type="dxa"/>
          </w:tcPr>
          <w:p w:rsidR="00D830CA"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p>
        </w:tc>
        <w:tc>
          <w:tcPr>
            <w:tcW w:w="2068" w:type="dxa"/>
          </w:tcPr>
          <w:p w:rsidR="00D830CA"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p>
        </w:tc>
      </w:tr>
      <w:tr w:rsidR="00D830CA" w:rsidRPr="005E0A11" w:rsidTr="00113741">
        <w:tc>
          <w:tcPr>
            <w:tcW w:w="1250" w:type="dxa"/>
          </w:tcPr>
          <w:p w:rsidR="000F10C0" w:rsidRPr="005E0A11" w:rsidRDefault="000F10C0" w:rsidP="000F10C0">
            <w:pPr>
              <w:rPr>
                <w:rFonts w:asciiTheme="majorHAnsi" w:eastAsia="Times New Roman" w:hAnsiTheme="majorHAnsi" w:cstheme="majorHAnsi"/>
                <w:b/>
                <w:sz w:val="20"/>
                <w:szCs w:val="20"/>
                <w:lang w:eastAsia="en-GB"/>
              </w:rPr>
            </w:pPr>
            <w:r w:rsidRPr="005E0A11">
              <w:rPr>
                <w:rFonts w:asciiTheme="majorHAnsi" w:eastAsia="Times New Roman" w:hAnsiTheme="majorHAnsi" w:cstheme="majorHAnsi"/>
                <w:b/>
                <w:sz w:val="20"/>
                <w:szCs w:val="20"/>
                <w:lang w:eastAsia="en-GB"/>
              </w:rPr>
              <w:t>Week 8</w:t>
            </w:r>
          </w:p>
          <w:p w:rsidR="000F10C0" w:rsidRPr="005E0A11" w:rsidRDefault="000F10C0" w:rsidP="00775566">
            <w:pPr>
              <w:jc w:val="center"/>
              <w:rPr>
                <w:rFonts w:asciiTheme="majorHAnsi" w:eastAsia="Times New Roman" w:hAnsiTheme="majorHAnsi" w:cstheme="majorHAnsi"/>
                <w:color w:val="FF0000"/>
                <w:sz w:val="20"/>
                <w:szCs w:val="20"/>
                <w:lang w:eastAsia="en-GB"/>
              </w:rPr>
            </w:pPr>
            <w:r w:rsidRPr="005E0A11">
              <w:rPr>
                <w:rFonts w:asciiTheme="majorHAnsi" w:eastAsia="Times New Roman" w:hAnsiTheme="majorHAnsi" w:cstheme="majorHAnsi"/>
                <w:color w:val="FF0000"/>
                <w:sz w:val="20"/>
                <w:szCs w:val="20"/>
                <w:lang w:eastAsia="en-GB"/>
              </w:rPr>
              <w:t>21/10</w:t>
            </w:r>
            <w:r w:rsidR="008922B3" w:rsidRPr="005E0A11">
              <w:rPr>
                <w:rFonts w:asciiTheme="majorHAnsi" w:eastAsia="Times New Roman" w:hAnsiTheme="majorHAnsi" w:cstheme="majorHAnsi"/>
                <w:color w:val="FF0000"/>
                <w:sz w:val="20"/>
                <w:szCs w:val="20"/>
                <w:lang w:eastAsia="en-GB"/>
              </w:rPr>
              <w:t>/24</w:t>
            </w:r>
          </w:p>
          <w:p w:rsidR="000F10C0" w:rsidRPr="005E0A11" w:rsidRDefault="000F10C0" w:rsidP="00775566">
            <w:pPr>
              <w:jc w:val="center"/>
              <w:rPr>
                <w:rFonts w:asciiTheme="majorHAnsi" w:eastAsia="Times New Roman" w:hAnsiTheme="majorHAnsi" w:cstheme="majorHAnsi"/>
                <w:color w:val="FF0000"/>
                <w:sz w:val="20"/>
                <w:szCs w:val="20"/>
                <w:lang w:eastAsia="en-GB"/>
              </w:rPr>
            </w:pPr>
            <w:r w:rsidRPr="005E0A11">
              <w:rPr>
                <w:rFonts w:asciiTheme="majorHAnsi" w:eastAsia="Times New Roman" w:hAnsiTheme="majorHAnsi" w:cstheme="majorHAnsi"/>
                <w:color w:val="FF0000"/>
                <w:sz w:val="20"/>
                <w:szCs w:val="20"/>
                <w:lang w:eastAsia="en-GB"/>
              </w:rPr>
              <w:t>to</w:t>
            </w:r>
          </w:p>
          <w:p w:rsidR="00D830CA" w:rsidRPr="005E0A11" w:rsidRDefault="000F10C0" w:rsidP="00775566">
            <w:pPr>
              <w:spacing w:before="100" w:beforeAutospacing="1"/>
              <w:jc w:val="center"/>
              <w:outlineLvl w:val="3"/>
              <w:rPr>
                <w:rFonts w:asciiTheme="majorHAnsi" w:eastAsia="Times New Roman" w:hAnsiTheme="majorHAnsi" w:cstheme="majorHAnsi"/>
                <w:b/>
                <w:bCs/>
                <w:color w:val="000000" w:themeColor="text1"/>
                <w:sz w:val="20"/>
                <w:szCs w:val="20"/>
                <w:lang w:eastAsia="en-GB"/>
              </w:rPr>
            </w:pPr>
            <w:r w:rsidRPr="005E0A11">
              <w:rPr>
                <w:rFonts w:asciiTheme="majorHAnsi" w:eastAsia="Times New Roman" w:hAnsiTheme="majorHAnsi" w:cstheme="majorHAnsi"/>
                <w:color w:val="FF0000"/>
                <w:sz w:val="20"/>
                <w:szCs w:val="20"/>
                <w:lang w:eastAsia="en-GB"/>
              </w:rPr>
              <w:t>24/10</w:t>
            </w:r>
            <w:r w:rsidR="008922B3" w:rsidRPr="005E0A11">
              <w:rPr>
                <w:rFonts w:asciiTheme="majorHAnsi" w:eastAsia="Times New Roman" w:hAnsiTheme="majorHAnsi" w:cstheme="majorHAnsi"/>
                <w:color w:val="FF0000"/>
                <w:sz w:val="20"/>
                <w:szCs w:val="20"/>
                <w:lang w:eastAsia="en-GB"/>
              </w:rPr>
              <w:t>/24</w:t>
            </w:r>
          </w:p>
        </w:tc>
        <w:tc>
          <w:tcPr>
            <w:tcW w:w="4988" w:type="dxa"/>
          </w:tcPr>
          <w:p w:rsidR="00D830CA" w:rsidRPr="005E0A11" w:rsidRDefault="00D830CA" w:rsidP="007F4E88">
            <w:pPr>
              <w:spacing w:before="100" w:beforeAutospacing="1" w:after="100" w:after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Lesson 10: End of Unit Test</w:t>
            </w:r>
          </w:p>
          <w:p w:rsidR="00D830CA" w:rsidRPr="005E0A11" w:rsidRDefault="00D830CA" w:rsidP="00A730D4">
            <w:pPr>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Assessment:</w:t>
            </w:r>
          </w:p>
          <w:p w:rsidR="00D830CA" w:rsidRPr="005E0A11" w:rsidRDefault="00D830CA" w:rsidP="00A730D4">
            <w:pPr>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45-minute test covering:</w:t>
            </w:r>
          </w:p>
          <w:p w:rsidR="00D830CA" w:rsidRPr="005E0A11" w:rsidRDefault="00D830CA" w:rsidP="003E258E">
            <w:pPr>
              <w:pStyle w:val="ListParagraph"/>
              <w:numPr>
                <w:ilvl w:val="0"/>
                <w:numId w:val="13"/>
              </w:numPr>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Atomic structure (protons, neutrons, electrons).</w:t>
            </w:r>
          </w:p>
          <w:p w:rsidR="00D830CA" w:rsidRPr="005E0A11" w:rsidRDefault="00D830CA" w:rsidP="003E258E">
            <w:pPr>
              <w:pStyle w:val="ListParagraph"/>
              <w:numPr>
                <w:ilvl w:val="0"/>
                <w:numId w:val="13"/>
              </w:numPr>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lastRenderedPageBreak/>
              <w:t>Electron configuration.</w:t>
            </w:r>
          </w:p>
          <w:p w:rsidR="00D830CA" w:rsidRPr="005E0A11" w:rsidRDefault="00D830CA" w:rsidP="003E258E">
            <w:pPr>
              <w:pStyle w:val="ListParagraph"/>
              <w:numPr>
                <w:ilvl w:val="0"/>
                <w:numId w:val="13"/>
              </w:numPr>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Isotopes and ions.</w:t>
            </w:r>
          </w:p>
          <w:p w:rsidR="00D830CA" w:rsidRPr="005E0A11" w:rsidRDefault="00D830CA" w:rsidP="003E258E">
            <w:pPr>
              <w:pStyle w:val="ListParagraph"/>
              <w:numPr>
                <w:ilvl w:val="0"/>
                <w:numId w:val="13"/>
              </w:numPr>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color w:val="000000" w:themeColor="text1"/>
                <w:sz w:val="20"/>
                <w:szCs w:val="20"/>
                <w:lang w:eastAsia="en-GB"/>
              </w:rPr>
              <w:t>Trends in the periodic table.</w:t>
            </w:r>
          </w:p>
          <w:p w:rsidR="00D830CA" w:rsidRPr="005E0A11" w:rsidRDefault="00D830CA" w:rsidP="00A730D4">
            <w:pPr>
              <w:spacing w:before="100" w:beforeAutospacing="1"/>
              <w:rPr>
                <w:rFonts w:asciiTheme="majorHAnsi" w:eastAsia="Times New Roman" w:hAnsiTheme="majorHAnsi" w:cstheme="majorHAnsi"/>
                <w:color w:val="000000" w:themeColor="text1"/>
                <w:sz w:val="20"/>
                <w:szCs w:val="20"/>
                <w:lang w:eastAsia="en-GB"/>
              </w:rPr>
            </w:pPr>
            <w:r w:rsidRPr="005E0A11">
              <w:rPr>
                <w:rFonts w:asciiTheme="majorHAnsi" w:eastAsia="Times New Roman" w:hAnsiTheme="majorHAnsi" w:cstheme="majorHAnsi"/>
                <w:b/>
                <w:bCs/>
                <w:color w:val="000000" w:themeColor="text1"/>
                <w:sz w:val="20"/>
                <w:szCs w:val="20"/>
                <w:lang w:eastAsia="en-GB"/>
              </w:rPr>
              <w:t>Feedback:</w:t>
            </w:r>
            <w:r w:rsidRPr="005E0A11">
              <w:rPr>
                <w:rFonts w:asciiTheme="majorHAnsi" w:eastAsia="Times New Roman" w:hAnsiTheme="majorHAnsi" w:cstheme="majorHAnsi"/>
                <w:color w:val="000000" w:themeColor="text1"/>
                <w:sz w:val="20"/>
                <w:szCs w:val="20"/>
                <w:lang w:eastAsia="en-GB"/>
              </w:rPr>
              <w:t xml:space="preserve"> Go over common errors and areas for improvement in the next lesson</w:t>
            </w:r>
          </w:p>
          <w:p w:rsidR="00113741" w:rsidRPr="005E0A11" w:rsidRDefault="00113741" w:rsidP="00A730D4">
            <w:pPr>
              <w:spacing w:before="100" w:beforeAutospacing="1"/>
              <w:rPr>
                <w:rFonts w:asciiTheme="majorHAnsi" w:eastAsia="Times New Roman" w:hAnsiTheme="majorHAnsi" w:cstheme="majorHAnsi"/>
                <w:color w:val="000000" w:themeColor="text1"/>
                <w:sz w:val="20"/>
                <w:szCs w:val="20"/>
                <w:lang w:eastAsia="en-GB"/>
              </w:rPr>
            </w:pPr>
          </w:p>
        </w:tc>
        <w:tc>
          <w:tcPr>
            <w:tcW w:w="4394" w:type="dxa"/>
          </w:tcPr>
          <w:p w:rsidR="00D830CA"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p>
        </w:tc>
        <w:tc>
          <w:tcPr>
            <w:tcW w:w="2835" w:type="dxa"/>
          </w:tcPr>
          <w:p w:rsidR="00D830CA"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p>
        </w:tc>
        <w:tc>
          <w:tcPr>
            <w:tcW w:w="2068" w:type="dxa"/>
          </w:tcPr>
          <w:p w:rsidR="00D830CA" w:rsidRPr="005E0A11" w:rsidRDefault="00D830CA" w:rsidP="007F3922">
            <w:pPr>
              <w:spacing w:before="100" w:beforeAutospacing="1"/>
              <w:outlineLvl w:val="3"/>
              <w:rPr>
                <w:rFonts w:asciiTheme="majorHAnsi" w:eastAsia="Times New Roman" w:hAnsiTheme="majorHAnsi" w:cstheme="majorHAnsi"/>
                <w:b/>
                <w:bCs/>
                <w:color w:val="000000" w:themeColor="text1"/>
                <w:sz w:val="20"/>
                <w:szCs w:val="20"/>
                <w:lang w:eastAsia="en-GB"/>
              </w:rPr>
            </w:pPr>
          </w:p>
        </w:tc>
      </w:tr>
    </w:tbl>
    <w:p w:rsidR="00113741" w:rsidRPr="005E0A11" w:rsidRDefault="00113741" w:rsidP="00960A5F">
      <w:pPr>
        <w:spacing w:line="240" w:lineRule="auto"/>
        <w:rPr>
          <w:rFonts w:asciiTheme="majorHAnsi" w:hAnsiTheme="majorHAnsi" w:cstheme="majorHAnsi"/>
          <w:b/>
          <w:sz w:val="20"/>
          <w:szCs w:val="20"/>
        </w:rPr>
      </w:pPr>
    </w:p>
    <w:p w:rsidR="00113741" w:rsidRPr="005E0A11" w:rsidRDefault="00113741" w:rsidP="00960A5F">
      <w:pPr>
        <w:spacing w:line="240" w:lineRule="auto"/>
        <w:rPr>
          <w:rFonts w:asciiTheme="majorHAnsi" w:hAnsiTheme="majorHAnsi" w:cstheme="majorHAnsi"/>
          <w:b/>
          <w:sz w:val="20"/>
          <w:szCs w:val="20"/>
        </w:rPr>
      </w:pPr>
    </w:p>
    <w:p w:rsidR="00113741" w:rsidRPr="005E0A11" w:rsidRDefault="00113741" w:rsidP="00960A5F">
      <w:pPr>
        <w:spacing w:line="240" w:lineRule="auto"/>
        <w:rPr>
          <w:rFonts w:asciiTheme="majorHAnsi" w:hAnsiTheme="majorHAnsi" w:cstheme="majorHAnsi"/>
          <w:b/>
          <w:sz w:val="20"/>
          <w:szCs w:val="20"/>
        </w:rPr>
      </w:pPr>
    </w:p>
    <w:tbl>
      <w:tblPr>
        <w:tblStyle w:val="TableGrid1"/>
        <w:tblpPr w:leftFromText="180" w:rightFromText="180" w:vertAnchor="text" w:horzAnchor="margin" w:tblpY="-102"/>
        <w:tblW w:w="15588" w:type="dxa"/>
        <w:tblLook w:val="04A0" w:firstRow="1" w:lastRow="0" w:firstColumn="1" w:lastColumn="0" w:noHBand="0" w:noVBand="1"/>
      </w:tblPr>
      <w:tblGrid>
        <w:gridCol w:w="5382"/>
        <w:gridCol w:w="5245"/>
        <w:gridCol w:w="4961"/>
      </w:tblGrid>
      <w:tr w:rsidR="00636D54" w:rsidRPr="005E0A11" w:rsidTr="000F6948">
        <w:trPr>
          <w:trHeight w:val="274"/>
        </w:trPr>
        <w:tc>
          <w:tcPr>
            <w:tcW w:w="15588" w:type="dxa"/>
            <w:gridSpan w:val="3"/>
            <w:shd w:val="clear" w:color="auto" w:fill="FBE4D5" w:themeFill="accent2" w:themeFillTint="33"/>
          </w:tcPr>
          <w:p w:rsidR="00636D54" w:rsidRPr="005E0A11" w:rsidRDefault="00636D54" w:rsidP="000F6948">
            <w:pPr>
              <w:pStyle w:val="Heading3"/>
              <w:outlineLvl w:val="2"/>
              <w:rPr>
                <w:rFonts w:asciiTheme="majorHAnsi" w:hAnsiTheme="majorHAnsi" w:cstheme="majorHAnsi"/>
                <w:sz w:val="20"/>
                <w:szCs w:val="20"/>
              </w:rPr>
            </w:pPr>
            <w:r w:rsidRPr="005E0A11">
              <w:rPr>
                <w:rFonts w:asciiTheme="majorHAnsi" w:hAnsiTheme="majorHAnsi" w:cstheme="majorHAnsi"/>
                <w:sz w:val="20"/>
                <w:szCs w:val="20"/>
              </w:rPr>
              <w:lastRenderedPageBreak/>
              <w:t>4.2 Bonding, structure and the properties of matter</w:t>
            </w:r>
          </w:p>
        </w:tc>
      </w:tr>
      <w:tr w:rsidR="00636D54" w:rsidRPr="005E0A11" w:rsidTr="000F6948">
        <w:tc>
          <w:tcPr>
            <w:tcW w:w="5382" w:type="dxa"/>
            <w:shd w:val="clear" w:color="auto" w:fill="FBE4D5" w:themeFill="accent2" w:themeFillTint="33"/>
          </w:tcPr>
          <w:p w:rsidR="00636D54" w:rsidRPr="005E0A11" w:rsidRDefault="00636D54" w:rsidP="000F6948">
            <w:pPr>
              <w:rPr>
                <w:rFonts w:asciiTheme="majorHAnsi" w:hAnsiTheme="majorHAnsi" w:cstheme="majorHAnsi"/>
                <w:b/>
                <w:sz w:val="20"/>
                <w:szCs w:val="20"/>
              </w:rPr>
            </w:pPr>
            <w:r w:rsidRPr="005E0A11">
              <w:rPr>
                <w:rFonts w:asciiTheme="majorHAnsi" w:hAnsiTheme="majorHAnsi" w:cstheme="majorHAnsi"/>
                <w:b/>
                <w:sz w:val="20"/>
                <w:szCs w:val="20"/>
              </w:rPr>
              <w:t xml:space="preserve">Afl strategies: </w:t>
            </w:r>
          </w:p>
        </w:tc>
        <w:tc>
          <w:tcPr>
            <w:tcW w:w="5245" w:type="dxa"/>
            <w:shd w:val="clear" w:color="auto" w:fill="FBE4D5" w:themeFill="accent2" w:themeFillTint="33"/>
          </w:tcPr>
          <w:p w:rsidR="00636D54" w:rsidRPr="005E0A11" w:rsidRDefault="00636D54" w:rsidP="000F6948">
            <w:pPr>
              <w:rPr>
                <w:rFonts w:asciiTheme="majorHAnsi" w:hAnsiTheme="majorHAnsi" w:cstheme="majorHAnsi"/>
                <w:b/>
                <w:sz w:val="20"/>
                <w:szCs w:val="20"/>
              </w:rPr>
            </w:pPr>
            <w:r w:rsidRPr="005E0A11">
              <w:rPr>
                <w:rFonts w:asciiTheme="majorHAnsi" w:hAnsiTheme="majorHAnsi" w:cstheme="majorHAnsi"/>
                <w:b/>
                <w:sz w:val="20"/>
                <w:szCs w:val="20"/>
              </w:rPr>
              <w:t xml:space="preserve">Retrieval : </w:t>
            </w:r>
          </w:p>
        </w:tc>
        <w:tc>
          <w:tcPr>
            <w:tcW w:w="4961" w:type="dxa"/>
            <w:shd w:val="clear" w:color="auto" w:fill="FBE4D5" w:themeFill="accent2" w:themeFillTint="33"/>
          </w:tcPr>
          <w:p w:rsidR="00636D54" w:rsidRPr="005E0A11" w:rsidRDefault="00636D54" w:rsidP="000F6948">
            <w:pPr>
              <w:rPr>
                <w:rFonts w:asciiTheme="majorHAnsi" w:hAnsiTheme="majorHAnsi" w:cstheme="majorHAnsi"/>
                <w:b/>
                <w:sz w:val="20"/>
                <w:szCs w:val="20"/>
              </w:rPr>
            </w:pPr>
            <w:r w:rsidRPr="005E0A11">
              <w:rPr>
                <w:rFonts w:asciiTheme="majorHAnsi" w:hAnsiTheme="majorHAnsi" w:cstheme="majorHAnsi"/>
                <w:b/>
                <w:sz w:val="20"/>
                <w:szCs w:val="20"/>
              </w:rPr>
              <w:t>Inclusivity and Differentiations:</w:t>
            </w:r>
          </w:p>
        </w:tc>
      </w:tr>
      <w:tr w:rsidR="00636D54" w:rsidRPr="005E0A11" w:rsidTr="000F6948">
        <w:trPr>
          <w:trHeight w:val="2541"/>
        </w:trPr>
        <w:tc>
          <w:tcPr>
            <w:tcW w:w="5382" w:type="dxa"/>
          </w:tcPr>
          <w:p w:rsidR="00636D54" w:rsidRPr="005E0A11" w:rsidRDefault="00636D54" w:rsidP="000F6948">
            <w:pPr>
              <w:rPr>
                <w:rFonts w:asciiTheme="majorHAnsi" w:hAnsiTheme="majorHAnsi" w:cstheme="majorHAnsi"/>
                <w:sz w:val="20"/>
                <w:szCs w:val="20"/>
              </w:rPr>
            </w:pPr>
            <w:r w:rsidRPr="005E0A11">
              <w:rPr>
                <w:rFonts w:asciiTheme="majorHAnsi" w:hAnsiTheme="majorHAnsi" w:cstheme="majorHAnsi"/>
                <w:sz w:val="20"/>
                <w:szCs w:val="20"/>
              </w:rPr>
              <w:t>Low/high stake Quizzes, Targeted Questioning, Peer Talk and responses Peer Assessment &amp; Self-Assessment, Thumb signs pose-pause –pounce, exit and self-peer assessment etc.</w:t>
            </w:r>
          </w:p>
          <w:p w:rsidR="00636D54" w:rsidRPr="005E0A11" w:rsidRDefault="00636D54" w:rsidP="000F6948">
            <w:pPr>
              <w:rPr>
                <w:rFonts w:asciiTheme="majorHAnsi" w:hAnsiTheme="majorHAnsi" w:cstheme="majorHAnsi"/>
                <w:sz w:val="20"/>
                <w:szCs w:val="20"/>
              </w:rPr>
            </w:pPr>
          </w:p>
          <w:p w:rsidR="00636D54" w:rsidRPr="005E0A11" w:rsidRDefault="00636D54" w:rsidP="000F6948">
            <w:pPr>
              <w:rPr>
                <w:rFonts w:asciiTheme="majorHAnsi" w:hAnsiTheme="majorHAnsi" w:cstheme="majorHAnsi"/>
                <w:sz w:val="20"/>
                <w:szCs w:val="20"/>
              </w:rPr>
            </w:pPr>
          </w:p>
          <w:p w:rsidR="00636D54" w:rsidRPr="005E0A11" w:rsidRDefault="00636D54" w:rsidP="000F6948">
            <w:pPr>
              <w:rPr>
                <w:rFonts w:asciiTheme="majorHAnsi" w:hAnsiTheme="majorHAnsi" w:cstheme="majorHAnsi"/>
                <w:sz w:val="20"/>
                <w:szCs w:val="20"/>
              </w:rPr>
            </w:pPr>
          </w:p>
        </w:tc>
        <w:tc>
          <w:tcPr>
            <w:tcW w:w="5245" w:type="dxa"/>
          </w:tcPr>
          <w:p w:rsidR="00636D54" w:rsidRPr="005E0A11" w:rsidRDefault="00636D54" w:rsidP="000F6948">
            <w:pPr>
              <w:rPr>
                <w:rFonts w:asciiTheme="majorHAnsi" w:hAnsiTheme="majorHAnsi" w:cstheme="majorHAnsi"/>
                <w:sz w:val="20"/>
                <w:szCs w:val="20"/>
              </w:rPr>
            </w:pPr>
          </w:p>
          <w:p w:rsidR="00636D54" w:rsidRPr="005E0A11" w:rsidRDefault="00636D54" w:rsidP="000F6948">
            <w:pPr>
              <w:rPr>
                <w:rFonts w:asciiTheme="majorHAnsi" w:hAnsiTheme="majorHAnsi" w:cstheme="majorHAnsi"/>
                <w:sz w:val="20"/>
                <w:szCs w:val="20"/>
              </w:rPr>
            </w:pPr>
            <w:r w:rsidRPr="005E0A11">
              <w:rPr>
                <w:rFonts w:asciiTheme="majorHAnsi" w:hAnsiTheme="majorHAnsi" w:cstheme="majorHAnsi"/>
                <w:b/>
                <w:sz w:val="20"/>
                <w:szCs w:val="20"/>
                <w:u w:val="single"/>
              </w:rPr>
              <w:t>Retrieval:</w:t>
            </w:r>
          </w:p>
          <w:p w:rsidR="00636D54" w:rsidRPr="005E0A11" w:rsidRDefault="00636D54" w:rsidP="000F6948">
            <w:pPr>
              <w:rPr>
                <w:rFonts w:asciiTheme="majorHAnsi" w:hAnsiTheme="majorHAnsi" w:cstheme="majorHAnsi"/>
                <w:sz w:val="20"/>
                <w:szCs w:val="20"/>
              </w:rPr>
            </w:pPr>
            <w:r w:rsidRPr="005E0A11">
              <w:rPr>
                <w:rFonts w:asciiTheme="majorHAnsi" w:hAnsiTheme="majorHAnsi" w:cstheme="majorHAnsi"/>
                <w:sz w:val="20"/>
                <w:szCs w:val="20"/>
              </w:rPr>
              <w:t>Starter-  Retrieval at the start of each lesson/ Quizzes to retrieve previous knowledge/ opportunities in the lesson to link new knowledge to previous knowledge.</w:t>
            </w:r>
          </w:p>
          <w:p w:rsidR="00636D54" w:rsidRPr="005E0A11" w:rsidRDefault="00636D54" w:rsidP="000F6948">
            <w:pPr>
              <w:rPr>
                <w:rFonts w:asciiTheme="majorHAnsi" w:hAnsiTheme="majorHAnsi" w:cstheme="majorHAnsi"/>
                <w:b/>
                <w:sz w:val="20"/>
                <w:szCs w:val="20"/>
                <w:u w:val="single"/>
              </w:rPr>
            </w:pPr>
            <w:r w:rsidRPr="005E0A11">
              <w:rPr>
                <w:rFonts w:asciiTheme="majorHAnsi" w:hAnsiTheme="majorHAnsi" w:cstheme="majorHAnsi"/>
                <w:b/>
                <w:sz w:val="20"/>
                <w:szCs w:val="20"/>
                <w:u w:val="single"/>
              </w:rPr>
              <w:t>Strategies:</w:t>
            </w:r>
          </w:p>
          <w:p w:rsidR="00636D54" w:rsidRPr="005E0A11" w:rsidRDefault="00636D54" w:rsidP="000F6948">
            <w:pPr>
              <w:numPr>
                <w:ilvl w:val="0"/>
                <w:numId w:val="14"/>
              </w:numPr>
              <w:contextualSpacing/>
              <w:rPr>
                <w:rFonts w:asciiTheme="majorHAnsi" w:hAnsiTheme="majorHAnsi" w:cstheme="majorHAnsi"/>
                <w:sz w:val="20"/>
                <w:szCs w:val="20"/>
              </w:rPr>
            </w:pPr>
            <w:r w:rsidRPr="005E0A11">
              <w:rPr>
                <w:rFonts w:asciiTheme="majorHAnsi" w:hAnsiTheme="majorHAnsi" w:cstheme="majorHAnsi"/>
                <w:sz w:val="20"/>
                <w:szCs w:val="20"/>
              </w:rPr>
              <w:t>Spaced retrieval (to combats the forgetting curve)</w:t>
            </w:r>
          </w:p>
          <w:p w:rsidR="00636D54" w:rsidRPr="005E0A11" w:rsidRDefault="00636D54" w:rsidP="000F6948">
            <w:pPr>
              <w:numPr>
                <w:ilvl w:val="0"/>
                <w:numId w:val="14"/>
              </w:numPr>
              <w:contextualSpacing/>
              <w:rPr>
                <w:rFonts w:asciiTheme="majorHAnsi" w:hAnsiTheme="majorHAnsi" w:cstheme="majorHAnsi"/>
                <w:sz w:val="20"/>
                <w:szCs w:val="20"/>
              </w:rPr>
            </w:pPr>
            <w:r w:rsidRPr="005E0A11">
              <w:rPr>
                <w:rFonts w:asciiTheme="majorHAnsi" w:hAnsiTheme="majorHAnsi" w:cstheme="majorHAnsi"/>
                <w:sz w:val="20"/>
                <w:szCs w:val="20"/>
              </w:rPr>
              <w:t>Retrieval mats/grids</w:t>
            </w:r>
          </w:p>
          <w:p w:rsidR="00636D54" w:rsidRPr="005E0A11" w:rsidRDefault="00636D54" w:rsidP="000F6948">
            <w:pPr>
              <w:numPr>
                <w:ilvl w:val="0"/>
                <w:numId w:val="14"/>
              </w:numPr>
              <w:contextualSpacing/>
              <w:rPr>
                <w:rFonts w:asciiTheme="majorHAnsi" w:hAnsiTheme="majorHAnsi" w:cstheme="majorHAnsi"/>
                <w:sz w:val="20"/>
                <w:szCs w:val="20"/>
              </w:rPr>
            </w:pPr>
            <w:r w:rsidRPr="005E0A11">
              <w:rPr>
                <w:rFonts w:asciiTheme="majorHAnsi" w:hAnsiTheme="majorHAnsi" w:cstheme="majorHAnsi"/>
                <w:sz w:val="20"/>
                <w:szCs w:val="20"/>
              </w:rPr>
              <w:t>Draw it !..label it!</w:t>
            </w:r>
          </w:p>
          <w:p w:rsidR="00636D54" w:rsidRPr="005E0A11" w:rsidRDefault="00636D54" w:rsidP="000F6948">
            <w:pPr>
              <w:numPr>
                <w:ilvl w:val="0"/>
                <w:numId w:val="14"/>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Free recall Concept mapping </w:t>
            </w:r>
          </w:p>
          <w:p w:rsidR="00636D54" w:rsidRPr="005E0A11" w:rsidRDefault="00636D54" w:rsidP="000F6948">
            <w:pPr>
              <w:numPr>
                <w:ilvl w:val="0"/>
                <w:numId w:val="14"/>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Peer teaching </w:t>
            </w:r>
          </w:p>
        </w:tc>
        <w:tc>
          <w:tcPr>
            <w:tcW w:w="4961" w:type="dxa"/>
            <w:vMerge w:val="restart"/>
          </w:tcPr>
          <w:p w:rsidR="00636D54" w:rsidRPr="005E0A11" w:rsidRDefault="00636D54" w:rsidP="000F6948">
            <w:pPr>
              <w:rPr>
                <w:rFonts w:asciiTheme="majorHAnsi" w:hAnsiTheme="majorHAnsi" w:cstheme="majorHAnsi"/>
                <w:sz w:val="20"/>
                <w:szCs w:val="20"/>
              </w:rPr>
            </w:pPr>
          </w:p>
          <w:p w:rsidR="00636D54" w:rsidRPr="005E0A11" w:rsidRDefault="00636D54" w:rsidP="000F6948">
            <w:pPr>
              <w:rPr>
                <w:rFonts w:asciiTheme="majorHAnsi" w:hAnsiTheme="majorHAnsi" w:cstheme="majorHAnsi"/>
                <w:b/>
                <w:sz w:val="20"/>
                <w:szCs w:val="20"/>
                <w:u w:val="single"/>
              </w:rPr>
            </w:pPr>
            <w:r w:rsidRPr="005E0A11">
              <w:rPr>
                <w:rFonts w:asciiTheme="majorHAnsi" w:hAnsiTheme="majorHAnsi" w:cstheme="majorHAnsi"/>
                <w:b/>
                <w:sz w:val="20"/>
                <w:szCs w:val="20"/>
                <w:u w:val="single"/>
              </w:rPr>
              <w:t>Inclusivity and Differentiations:</w:t>
            </w:r>
          </w:p>
          <w:p w:rsidR="00636D54" w:rsidRPr="005E0A11" w:rsidRDefault="00636D54" w:rsidP="000F6948">
            <w:pPr>
              <w:rPr>
                <w:rFonts w:asciiTheme="majorHAnsi" w:hAnsiTheme="majorHAnsi" w:cstheme="majorHAnsi"/>
                <w:sz w:val="20"/>
                <w:szCs w:val="20"/>
              </w:rPr>
            </w:pPr>
            <w:r w:rsidRPr="005E0A11">
              <w:rPr>
                <w:rFonts w:asciiTheme="majorHAnsi" w:hAnsiTheme="majorHAnsi" w:cstheme="majorHAnsi"/>
                <w:sz w:val="20"/>
                <w:szCs w:val="20"/>
              </w:rPr>
              <w:t>To ensure we provide a supportive environment and meet the individual learning needs of our SEND students we adopt the following strategies in our science lessons:</w:t>
            </w:r>
          </w:p>
          <w:p w:rsidR="00636D54" w:rsidRPr="005E0A11" w:rsidRDefault="00636D54" w:rsidP="000F6948">
            <w:pPr>
              <w:numPr>
                <w:ilvl w:val="0"/>
                <w:numId w:val="15"/>
              </w:numPr>
              <w:contextualSpacing/>
              <w:rPr>
                <w:rFonts w:asciiTheme="majorHAnsi" w:hAnsiTheme="majorHAnsi" w:cstheme="majorHAnsi"/>
                <w:sz w:val="20"/>
                <w:szCs w:val="20"/>
              </w:rPr>
            </w:pPr>
            <w:r w:rsidRPr="005E0A11">
              <w:rPr>
                <w:rFonts w:asciiTheme="majorHAnsi" w:hAnsiTheme="majorHAnsi" w:cstheme="majorHAnsi"/>
                <w:sz w:val="20"/>
                <w:szCs w:val="20"/>
              </w:rPr>
              <w:t>Chunk information into manageable bite sized tasks</w:t>
            </w:r>
          </w:p>
          <w:p w:rsidR="00636D54" w:rsidRPr="005E0A11" w:rsidRDefault="00636D54" w:rsidP="000F6948">
            <w:pPr>
              <w:numPr>
                <w:ilvl w:val="0"/>
                <w:numId w:val="15"/>
              </w:numPr>
              <w:contextualSpacing/>
              <w:rPr>
                <w:rFonts w:asciiTheme="majorHAnsi" w:hAnsiTheme="majorHAnsi" w:cstheme="majorHAnsi"/>
                <w:sz w:val="20"/>
                <w:szCs w:val="20"/>
              </w:rPr>
            </w:pPr>
            <w:r w:rsidRPr="005E0A11">
              <w:rPr>
                <w:rFonts w:asciiTheme="majorHAnsi" w:hAnsiTheme="majorHAnsi" w:cstheme="majorHAnsi"/>
                <w:sz w:val="20"/>
                <w:szCs w:val="20"/>
              </w:rPr>
              <w:t>Provide Visual /multisensory aids to help students develop understanding</w:t>
            </w:r>
          </w:p>
          <w:p w:rsidR="00636D54" w:rsidRPr="005E0A11" w:rsidRDefault="00636D54" w:rsidP="000F6948">
            <w:pPr>
              <w:numPr>
                <w:ilvl w:val="0"/>
                <w:numId w:val="15"/>
              </w:numPr>
              <w:contextualSpacing/>
              <w:rPr>
                <w:rFonts w:asciiTheme="majorHAnsi" w:hAnsiTheme="majorHAnsi" w:cstheme="majorHAnsi"/>
                <w:sz w:val="20"/>
                <w:szCs w:val="20"/>
              </w:rPr>
            </w:pPr>
            <w:r w:rsidRPr="005E0A11">
              <w:rPr>
                <w:rFonts w:asciiTheme="majorHAnsi" w:hAnsiTheme="majorHAnsi" w:cstheme="majorHAnsi"/>
                <w:sz w:val="20"/>
                <w:szCs w:val="20"/>
              </w:rPr>
              <w:t>Provide tiered activities/HW that allows all learners to make progress at their own pace</w:t>
            </w:r>
          </w:p>
          <w:p w:rsidR="00636D54" w:rsidRPr="005E0A11" w:rsidRDefault="00636D54" w:rsidP="000F6948">
            <w:pPr>
              <w:numPr>
                <w:ilvl w:val="0"/>
                <w:numId w:val="15"/>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Flexible groupings to provide effective collaboration </w:t>
            </w:r>
          </w:p>
          <w:p w:rsidR="00636D54" w:rsidRPr="005E0A11" w:rsidRDefault="00636D54" w:rsidP="000F6948">
            <w:pPr>
              <w:numPr>
                <w:ilvl w:val="0"/>
                <w:numId w:val="15"/>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Provide text that caters to the reading ages of individual learners </w:t>
            </w:r>
          </w:p>
          <w:p w:rsidR="00636D54" w:rsidRPr="005E0A11" w:rsidRDefault="00636D54" w:rsidP="000F6948">
            <w:pPr>
              <w:rPr>
                <w:rFonts w:asciiTheme="majorHAnsi" w:hAnsiTheme="majorHAnsi" w:cstheme="majorHAnsi"/>
                <w:i/>
                <w:sz w:val="20"/>
                <w:szCs w:val="20"/>
              </w:rPr>
            </w:pPr>
            <w:r w:rsidRPr="005E0A11">
              <w:rPr>
                <w:rFonts w:asciiTheme="majorHAnsi" w:hAnsiTheme="majorHAnsi" w:cstheme="majorHAnsi"/>
                <w:i/>
                <w:color w:val="FF0000"/>
                <w:sz w:val="20"/>
                <w:szCs w:val="20"/>
              </w:rPr>
              <w:t xml:space="preserve">SEND support (K) and EHCP (E= statemented) – for pupils with IEPs targets in their pupil past-ports are used to inform planning  </w:t>
            </w:r>
          </w:p>
        </w:tc>
      </w:tr>
      <w:tr w:rsidR="00636D54" w:rsidRPr="005E0A11" w:rsidTr="000F6948">
        <w:trPr>
          <w:trHeight w:val="1442"/>
        </w:trPr>
        <w:tc>
          <w:tcPr>
            <w:tcW w:w="5382" w:type="dxa"/>
          </w:tcPr>
          <w:p w:rsidR="00636D54" w:rsidRPr="005E0A11" w:rsidRDefault="00636D54" w:rsidP="000F6948">
            <w:pPr>
              <w:rPr>
                <w:rFonts w:asciiTheme="majorHAnsi" w:hAnsiTheme="majorHAnsi" w:cstheme="majorHAnsi"/>
                <w:b/>
                <w:sz w:val="20"/>
                <w:szCs w:val="20"/>
                <w:u w:val="single"/>
              </w:rPr>
            </w:pPr>
            <w:r w:rsidRPr="005E0A11">
              <w:rPr>
                <w:rFonts w:asciiTheme="majorHAnsi" w:hAnsiTheme="majorHAnsi" w:cstheme="majorHAnsi"/>
                <w:b/>
                <w:sz w:val="20"/>
                <w:szCs w:val="20"/>
                <w:u w:val="single"/>
              </w:rPr>
              <w:t>Prior learning:</w:t>
            </w:r>
          </w:p>
          <w:p w:rsidR="00636D54" w:rsidRPr="005E0A11" w:rsidRDefault="00636D54" w:rsidP="000F6948">
            <w:pPr>
              <w:pStyle w:val="ListParagraph"/>
              <w:numPr>
                <w:ilvl w:val="0"/>
                <w:numId w:val="35"/>
              </w:numPr>
              <w:rPr>
                <w:rFonts w:asciiTheme="majorHAnsi" w:hAnsiTheme="majorHAnsi" w:cstheme="majorHAnsi"/>
                <w:b/>
                <w:sz w:val="20"/>
                <w:szCs w:val="20"/>
                <w:highlight w:val="yellow"/>
                <w:u w:val="single"/>
              </w:rPr>
            </w:pPr>
            <w:r w:rsidRPr="005E0A11">
              <w:rPr>
                <w:rFonts w:asciiTheme="majorHAnsi" w:hAnsiTheme="majorHAnsi" w:cstheme="majorHAnsi"/>
                <w:sz w:val="20"/>
                <w:szCs w:val="20"/>
                <w:highlight w:val="yellow"/>
              </w:rPr>
              <w:t>Basic knowledge of atoms</w:t>
            </w:r>
          </w:p>
          <w:p w:rsidR="00636D54" w:rsidRPr="005E0A11" w:rsidRDefault="00636D54" w:rsidP="000F6948">
            <w:pPr>
              <w:pStyle w:val="ListParagraph"/>
              <w:numPr>
                <w:ilvl w:val="0"/>
                <w:numId w:val="35"/>
              </w:numPr>
              <w:rPr>
                <w:rFonts w:asciiTheme="majorHAnsi" w:hAnsiTheme="majorHAnsi" w:cstheme="majorHAnsi"/>
                <w:b/>
                <w:sz w:val="20"/>
                <w:szCs w:val="20"/>
                <w:highlight w:val="yellow"/>
                <w:u w:val="single"/>
              </w:rPr>
            </w:pPr>
            <w:r w:rsidRPr="005E0A11">
              <w:rPr>
                <w:rFonts w:asciiTheme="majorHAnsi" w:hAnsiTheme="majorHAnsi" w:cstheme="majorHAnsi"/>
                <w:sz w:val="20"/>
                <w:szCs w:val="20"/>
                <w:highlight w:val="yellow"/>
              </w:rPr>
              <w:t xml:space="preserve">Electron configuration </w:t>
            </w:r>
          </w:p>
          <w:p w:rsidR="00636D54" w:rsidRPr="005E0A11" w:rsidRDefault="00636D54" w:rsidP="000F6948">
            <w:pPr>
              <w:pStyle w:val="ListParagraph"/>
              <w:numPr>
                <w:ilvl w:val="0"/>
                <w:numId w:val="35"/>
              </w:numPr>
              <w:rPr>
                <w:rFonts w:asciiTheme="majorHAnsi" w:hAnsiTheme="majorHAnsi" w:cstheme="majorHAnsi"/>
                <w:b/>
                <w:sz w:val="20"/>
                <w:szCs w:val="20"/>
                <w:highlight w:val="yellow"/>
                <w:u w:val="single"/>
              </w:rPr>
            </w:pPr>
            <w:r w:rsidRPr="005E0A11">
              <w:rPr>
                <w:rFonts w:asciiTheme="majorHAnsi" w:hAnsiTheme="majorHAnsi" w:cstheme="majorHAnsi"/>
                <w:sz w:val="20"/>
                <w:szCs w:val="20"/>
                <w:highlight w:val="yellow"/>
              </w:rPr>
              <w:t xml:space="preserve">Knowledge of Periodic table </w:t>
            </w:r>
          </w:p>
          <w:p w:rsidR="00636D54" w:rsidRPr="005E0A11" w:rsidRDefault="00636D54" w:rsidP="000F6948">
            <w:pPr>
              <w:pStyle w:val="ListParagraph"/>
              <w:numPr>
                <w:ilvl w:val="0"/>
                <w:numId w:val="35"/>
              </w:numPr>
              <w:rPr>
                <w:rFonts w:asciiTheme="majorHAnsi" w:hAnsiTheme="majorHAnsi" w:cstheme="majorHAnsi"/>
                <w:b/>
                <w:sz w:val="20"/>
                <w:szCs w:val="20"/>
                <w:highlight w:val="yellow"/>
                <w:u w:val="single"/>
              </w:rPr>
            </w:pPr>
            <w:r w:rsidRPr="005E0A11">
              <w:rPr>
                <w:rFonts w:asciiTheme="majorHAnsi" w:hAnsiTheme="majorHAnsi" w:cstheme="majorHAnsi"/>
                <w:sz w:val="20"/>
                <w:szCs w:val="20"/>
                <w:highlight w:val="yellow"/>
              </w:rPr>
              <w:t xml:space="preserve">State of matter </w:t>
            </w:r>
          </w:p>
          <w:p w:rsidR="00636D54" w:rsidRPr="005E0A11" w:rsidRDefault="00636D54" w:rsidP="000F6948">
            <w:pPr>
              <w:pStyle w:val="ListParagraph"/>
              <w:numPr>
                <w:ilvl w:val="0"/>
                <w:numId w:val="35"/>
              </w:numPr>
              <w:rPr>
                <w:rFonts w:asciiTheme="majorHAnsi" w:hAnsiTheme="majorHAnsi" w:cstheme="majorHAnsi"/>
                <w:b/>
                <w:sz w:val="20"/>
                <w:szCs w:val="20"/>
                <w:u w:val="single"/>
              </w:rPr>
            </w:pPr>
            <w:r w:rsidRPr="005E0A11">
              <w:rPr>
                <w:rFonts w:asciiTheme="majorHAnsi" w:hAnsiTheme="majorHAnsi" w:cstheme="majorHAnsi"/>
                <w:sz w:val="20"/>
                <w:szCs w:val="20"/>
                <w:highlight w:val="yellow"/>
              </w:rPr>
              <w:t>Knowledge of compounds, elements and compounds</w:t>
            </w:r>
          </w:p>
          <w:p w:rsidR="00636D54" w:rsidRPr="005E0A11" w:rsidRDefault="00636D54" w:rsidP="000F6948">
            <w:pPr>
              <w:pStyle w:val="ListParagraph"/>
              <w:numPr>
                <w:ilvl w:val="0"/>
                <w:numId w:val="35"/>
              </w:numPr>
              <w:rPr>
                <w:rFonts w:asciiTheme="majorHAnsi" w:hAnsiTheme="majorHAnsi" w:cstheme="majorHAnsi"/>
                <w:b/>
                <w:sz w:val="20"/>
                <w:szCs w:val="20"/>
                <w:u w:val="single"/>
              </w:rPr>
            </w:pPr>
            <w:r w:rsidRPr="005E0A11">
              <w:rPr>
                <w:rFonts w:asciiTheme="majorHAnsi" w:hAnsiTheme="majorHAnsi" w:cstheme="majorHAnsi"/>
                <w:sz w:val="20"/>
                <w:szCs w:val="20"/>
              </w:rPr>
              <w:t xml:space="preserve">Simple chemical equations </w:t>
            </w:r>
          </w:p>
        </w:tc>
        <w:tc>
          <w:tcPr>
            <w:tcW w:w="5245" w:type="dxa"/>
          </w:tcPr>
          <w:p w:rsidR="00636D54" w:rsidRPr="005E0A11" w:rsidRDefault="00636D54" w:rsidP="000F6948">
            <w:pPr>
              <w:rPr>
                <w:rFonts w:asciiTheme="majorHAnsi" w:hAnsiTheme="majorHAnsi" w:cstheme="majorHAnsi"/>
                <w:sz w:val="20"/>
                <w:szCs w:val="20"/>
              </w:rPr>
            </w:pPr>
          </w:p>
        </w:tc>
        <w:tc>
          <w:tcPr>
            <w:tcW w:w="4961" w:type="dxa"/>
            <w:vMerge/>
          </w:tcPr>
          <w:p w:rsidR="00636D54" w:rsidRPr="005E0A11" w:rsidRDefault="00636D54" w:rsidP="000F6948">
            <w:pPr>
              <w:rPr>
                <w:rFonts w:asciiTheme="majorHAnsi" w:hAnsiTheme="majorHAnsi" w:cstheme="majorHAnsi"/>
                <w:sz w:val="20"/>
                <w:szCs w:val="20"/>
              </w:rPr>
            </w:pPr>
          </w:p>
        </w:tc>
      </w:tr>
      <w:tr w:rsidR="00636D54" w:rsidRPr="005E0A11" w:rsidTr="000F6948">
        <w:tc>
          <w:tcPr>
            <w:tcW w:w="5382" w:type="dxa"/>
            <w:shd w:val="clear" w:color="auto" w:fill="FBE4D5" w:themeFill="accent2" w:themeFillTint="33"/>
          </w:tcPr>
          <w:p w:rsidR="00636D54" w:rsidRPr="005E0A11" w:rsidRDefault="00636D54" w:rsidP="000F6948">
            <w:pPr>
              <w:rPr>
                <w:rFonts w:asciiTheme="majorHAnsi" w:hAnsiTheme="majorHAnsi" w:cstheme="majorHAnsi"/>
                <w:b/>
                <w:sz w:val="20"/>
                <w:szCs w:val="20"/>
              </w:rPr>
            </w:pPr>
            <w:r w:rsidRPr="005E0A11">
              <w:rPr>
                <w:rFonts w:asciiTheme="majorHAnsi" w:hAnsiTheme="majorHAnsi" w:cstheme="majorHAnsi"/>
                <w:b/>
                <w:sz w:val="20"/>
                <w:szCs w:val="20"/>
              </w:rPr>
              <w:t>Literacy in  Chemistry:</w:t>
            </w:r>
          </w:p>
        </w:tc>
        <w:tc>
          <w:tcPr>
            <w:tcW w:w="5245" w:type="dxa"/>
            <w:shd w:val="clear" w:color="auto" w:fill="FBE4D5" w:themeFill="accent2" w:themeFillTint="33"/>
          </w:tcPr>
          <w:p w:rsidR="00636D54" w:rsidRPr="005E0A11" w:rsidRDefault="00636D54" w:rsidP="000F6948">
            <w:pPr>
              <w:rPr>
                <w:rFonts w:asciiTheme="majorHAnsi" w:hAnsiTheme="majorHAnsi" w:cstheme="majorHAnsi"/>
                <w:b/>
                <w:sz w:val="20"/>
                <w:szCs w:val="20"/>
              </w:rPr>
            </w:pPr>
            <w:r w:rsidRPr="005E0A11">
              <w:rPr>
                <w:rFonts w:asciiTheme="majorHAnsi" w:hAnsiTheme="majorHAnsi" w:cstheme="majorHAnsi"/>
                <w:b/>
                <w:sz w:val="20"/>
                <w:szCs w:val="20"/>
              </w:rPr>
              <w:t>Reflection:</w:t>
            </w:r>
          </w:p>
        </w:tc>
        <w:tc>
          <w:tcPr>
            <w:tcW w:w="4961" w:type="dxa"/>
            <w:shd w:val="clear" w:color="auto" w:fill="FBE4D5" w:themeFill="accent2" w:themeFillTint="33"/>
          </w:tcPr>
          <w:p w:rsidR="00636D54" w:rsidRPr="005E0A11" w:rsidRDefault="00636D54" w:rsidP="000F6948">
            <w:pPr>
              <w:rPr>
                <w:rFonts w:asciiTheme="majorHAnsi" w:hAnsiTheme="majorHAnsi" w:cstheme="majorHAnsi"/>
                <w:b/>
                <w:sz w:val="20"/>
                <w:szCs w:val="20"/>
              </w:rPr>
            </w:pPr>
            <w:r w:rsidRPr="005E0A11">
              <w:rPr>
                <w:rFonts w:asciiTheme="majorHAnsi" w:hAnsiTheme="majorHAnsi" w:cstheme="majorHAnsi"/>
                <w:b/>
                <w:sz w:val="20"/>
                <w:szCs w:val="20"/>
              </w:rPr>
              <w:t>Numeracy and practical  Skills:</w:t>
            </w:r>
          </w:p>
        </w:tc>
      </w:tr>
      <w:tr w:rsidR="00636D54" w:rsidRPr="005E0A11" w:rsidTr="000F6948">
        <w:tc>
          <w:tcPr>
            <w:tcW w:w="5382" w:type="dxa"/>
          </w:tcPr>
          <w:p w:rsidR="00636D54" w:rsidRPr="005E0A11" w:rsidRDefault="00636D54" w:rsidP="000F6948">
            <w:pPr>
              <w:rPr>
                <w:rFonts w:asciiTheme="majorHAnsi" w:hAnsiTheme="majorHAnsi" w:cstheme="majorHAnsi"/>
                <w:sz w:val="20"/>
                <w:szCs w:val="20"/>
              </w:rPr>
            </w:pPr>
          </w:p>
          <w:p w:rsidR="00636D54" w:rsidRPr="005E0A11" w:rsidRDefault="00636D54" w:rsidP="000F6948">
            <w:pPr>
              <w:numPr>
                <w:ilvl w:val="0"/>
                <w:numId w:val="17"/>
              </w:numPr>
              <w:contextualSpacing/>
              <w:rPr>
                <w:rFonts w:asciiTheme="majorHAnsi" w:hAnsiTheme="majorHAnsi" w:cstheme="majorHAnsi"/>
                <w:b/>
                <w:sz w:val="20"/>
                <w:szCs w:val="20"/>
              </w:rPr>
            </w:pPr>
            <w:r w:rsidRPr="005E0A11">
              <w:rPr>
                <w:rFonts w:asciiTheme="majorHAnsi" w:hAnsiTheme="majorHAnsi" w:cstheme="majorHAnsi"/>
                <w:b/>
                <w:sz w:val="20"/>
                <w:szCs w:val="20"/>
              </w:rPr>
              <w:t xml:space="preserve">Response to six markers (two-week cycle) </w:t>
            </w:r>
          </w:p>
          <w:p w:rsidR="00636D54" w:rsidRPr="005E0A11" w:rsidRDefault="00636D54" w:rsidP="000F6948">
            <w:pPr>
              <w:numPr>
                <w:ilvl w:val="0"/>
                <w:numId w:val="16"/>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Teacher provide detailed feedback to a six marker response with focus on; </w:t>
            </w:r>
            <w:r w:rsidRPr="005E0A11">
              <w:rPr>
                <w:rFonts w:asciiTheme="majorHAnsi" w:hAnsiTheme="majorHAnsi" w:cstheme="majorHAnsi"/>
                <w:b/>
                <w:sz w:val="20"/>
                <w:szCs w:val="20"/>
              </w:rPr>
              <w:t>content</w:t>
            </w:r>
            <w:r w:rsidRPr="005E0A11">
              <w:rPr>
                <w:rFonts w:asciiTheme="majorHAnsi" w:hAnsiTheme="majorHAnsi" w:cstheme="majorHAnsi"/>
                <w:sz w:val="20"/>
                <w:szCs w:val="20"/>
              </w:rPr>
              <w:t xml:space="preserve">, use of </w:t>
            </w:r>
            <w:r w:rsidRPr="005E0A11">
              <w:rPr>
                <w:rFonts w:asciiTheme="majorHAnsi" w:hAnsiTheme="majorHAnsi" w:cstheme="majorHAnsi"/>
                <w:b/>
                <w:sz w:val="20"/>
                <w:szCs w:val="20"/>
              </w:rPr>
              <w:t>key terms,</w:t>
            </w:r>
            <w:r w:rsidRPr="005E0A11">
              <w:rPr>
                <w:rFonts w:asciiTheme="majorHAnsi" w:hAnsiTheme="majorHAnsi" w:cstheme="majorHAnsi"/>
                <w:sz w:val="20"/>
                <w:szCs w:val="20"/>
              </w:rPr>
              <w:t xml:space="preserve"> SPAG, </w:t>
            </w:r>
            <w:r w:rsidRPr="005E0A11">
              <w:rPr>
                <w:rFonts w:asciiTheme="majorHAnsi" w:hAnsiTheme="majorHAnsi" w:cstheme="majorHAnsi"/>
                <w:b/>
                <w:sz w:val="20"/>
                <w:szCs w:val="20"/>
              </w:rPr>
              <w:t>presentation</w:t>
            </w:r>
            <w:r w:rsidRPr="005E0A11">
              <w:rPr>
                <w:rFonts w:asciiTheme="majorHAnsi" w:hAnsiTheme="majorHAnsi" w:cstheme="majorHAnsi"/>
                <w:sz w:val="20"/>
                <w:szCs w:val="20"/>
              </w:rPr>
              <w:t xml:space="preserve">, </w:t>
            </w:r>
            <w:r w:rsidRPr="005E0A11">
              <w:rPr>
                <w:rFonts w:asciiTheme="majorHAnsi" w:hAnsiTheme="majorHAnsi" w:cstheme="majorHAnsi"/>
                <w:b/>
                <w:sz w:val="20"/>
                <w:szCs w:val="20"/>
              </w:rPr>
              <w:t>command words</w:t>
            </w:r>
            <w:r w:rsidRPr="005E0A11">
              <w:rPr>
                <w:rFonts w:asciiTheme="majorHAnsi" w:hAnsiTheme="majorHAnsi" w:cstheme="majorHAnsi"/>
                <w:sz w:val="20"/>
                <w:szCs w:val="20"/>
              </w:rPr>
              <w:t xml:space="preserve"> and </w:t>
            </w:r>
            <w:r w:rsidRPr="005E0A11">
              <w:rPr>
                <w:rFonts w:asciiTheme="majorHAnsi" w:hAnsiTheme="majorHAnsi" w:cstheme="majorHAnsi"/>
                <w:b/>
                <w:sz w:val="20"/>
                <w:szCs w:val="20"/>
              </w:rPr>
              <w:t>coherence</w:t>
            </w:r>
            <w:r w:rsidRPr="005E0A11">
              <w:rPr>
                <w:rFonts w:asciiTheme="majorHAnsi" w:hAnsiTheme="majorHAnsi" w:cstheme="majorHAnsi"/>
                <w:sz w:val="20"/>
                <w:szCs w:val="20"/>
              </w:rPr>
              <w:t xml:space="preserve">, </w:t>
            </w:r>
            <w:r w:rsidRPr="005E0A11">
              <w:rPr>
                <w:rFonts w:asciiTheme="majorHAnsi" w:hAnsiTheme="majorHAnsi" w:cstheme="majorHAnsi"/>
                <w:b/>
                <w:sz w:val="20"/>
                <w:szCs w:val="20"/>
              </w:rPr>
              <w:t>logical reasoning</w:t>
            </w:r>
            <w:r w:rsidRPr="005E0A11">
              <w:rPr>
                <w:rFonts w:asciiTheme="majorHAnsi" w:hAnsiTheme="majorHAnsi" w:cstheme="majorHAnsi"/>
                <w:sz w:val="20"/>
                <w:szCs w:val="20"/>
              </w:rPr>
              <w:t xml:space="preserve"> </w:t>
            </w:r>
          </w:p>
          <w:p w:rsidR="00636D54" w:rsidRPr="005E0A11" w:rsidRDefault="00636D54" w:rsidP="000F6948">
            <w:pPr>
              <w:numPr>
                <w:ilvl w:val="0"/>
                <w:numId w:val="16"/>
              </w:numPr>
              <w:contextualSpacing/>
              <w:rPr>
                <w:rFonts w:asciiTheme="majorHAnsi" w:hAnsiTheme="majorHAnsi" w:cstheme="majorHAnsi"/>
                <w:sz w:val="20"/>
                <w:szCs w:val="20"/>
              </w:rPr>
            </w:pPr>
            <w:r w:rsidRPr="005E0A11">
              <w:rPr>
                <w:rFonts w:asciiTheme="majorHAnsi" w:hAnsiTheme="majorHAnsi" w:cstheme="majorHAnsi"/>
                <w:sz w:val="20"/>
                <w:szCs w:val="20"/>
              </w:rPr>
              <w:t>Student respond and improve their work</w:t>
            </w:r>
          </w:p>
          <w:p w:rsidR="00636D54" w:rsidRPr="005E0A11" w:rsidRDefault="00636D54" w:rsidP="000F6948">
            <w:pPr>
              <w:pStyle w:val="ListParagraph"/>
              <w:numPr>
                <w:ilvl w:val="0"/>
                <w:numId w:val="16"/>
              </w:numPr>
              <w:rPr>
                <w:rFonts w:asciiTheme="majorHAnsi" w:hAnsiTheme="majorHAnsi" w:cstheme="majorHAnsi"/>
                <w:sz w:val="20"/>
                <w:szCs w:val="20"/>
              </w:rPr>
            </w:pPr>
            <w:r w:rsidRPr="005E0A11">
              <w:rPr>
                <w:rFonts w:asciiTheme="majorHAnsi" w:hAnsiTheme="majorHAnsi" w:cstheme="majorHAnsi"/>
                <w:sz w:val="20"/>
                <w:szCs w:val="20"/>
              </w:rPr>
              <w:t xml:space="preserve">Extended writing </w:t>
            </w:r>
          </w:p>
          <w:p w:rsidR="00636D54" w:rsidRPr="005E0A11" w:rsidRDefault="00636D54" w:rsidP="000F6948">
            <w:pPr>
              <w:numPr>
                <w:ilvl w:val="0"/>
                <w:numId w:val="17"/>
              </w:numPr>
              <w:contextualSpacing/>
              <w:rPr>
                <w:rFonts w:asciiTheme="majorHAnsi" w:hAnsiTheme="majorHAnsi" w:cstheme="majorHAnsi"/>
                <w:b/>
                <w:sz w:val="20"/>
                <w:szCs w:val="20"/>
              </w:rPr>
            </w:pPr>
            <w:r w:rsidRPr="005E0A11">
              <w:rPr>
                <w:rFonts w:asciiTheme="majorHAnsi" w:hAnsiTheme="majorHAnsi" w:cstheme="majorHAnsi"/>
                <w:b/>
                <w:sz w:val="20"/>
                <w:szCs w:val="20"/>
              </w:rPr>
              <w:t>Frayers model</w:t>
            </w:r>
          </w:p>
          <w:p w:rsidR="00636D54" w:rsidRPr="005E0A11" w:rsidRDefault="00636D54" w:rsidP="000F6948">
            <w:pPr>
              <w:numPr>
                <w:ilvl w:val="0"/>
                <w:numId w:val="17"/>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Writing descriptions/observation during experiments </w:t>
            </w:r>
          </w:p>
          <w:p w:rsidR="00636D54" w:rsidRPr="005E0A11" w:rsidRDefault="00636D54" w:rsidP="000F6948">
            <w:pPr>
              <w:numPr>
                <w:ilvl w:val="0"/>
                <w:numId w:val="17"/>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Lesson </w:t>
            </w:r>
            <w:r w:rsidRPr="005E0A11">
              <w:rPr>
                <w:rFonts w:asciiTheme="majorHAnsi" w:hAnsiTheme="majorHAnsi" w:cstheme="majorHAnsi"/>
                <w:b/>
                <w:sz w:val="20"/>
                <w:szCs w:val="20"/>
              </w:rPr>
              <w:t>key terms</w:t>
            </w:r>
            <w:r w:rsidRPr="005E0A11">
              <w:rPr>
                <w:rFonts w:asciiTheme="majorHAnsi" w:hAnsiTheme="majorHAnsi" w:cstheme="majorHAnsi"/>
                <w:sz w:val="20"/>
                <w:szCs w:val="20"/>
              </w:rPr>
              <w:t xml:space="preserve"> provided during lessons</w:t>
            </w:r>
          </w:p>
          <w:p w:rsidR="00636D54" w:rsidRPr="005E0A11" w:rsidRDefault="00636D54" w:rsidP="000F6948">
            <w:pPr>
              <w:numPr>
                <w:ilvl w:val="0"/>
                <w:numId w:val="17"/>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Claim –Evidence –Reasoning </w:t>
            </w:r>
          </w:p>
          <w:p w:rsidR="00636D54" w:rsidRPr="005E0A11" w:rsidRDefault="00636D54" w:rsidP="000F6948">
            <w:pPr>
              <w:numPr>
                <w:ilvl w:val="0"/>
                <w:numId w:val="17"/>
              </w:numPr>
              <w:contextualSpacing/>
              <w:rPr>
                <w:rFonts w:asciiTheme="majorHAnsi" w:hAnsiTheme="majorHAnsi" w:cstheme="majorHAnsi"/>
                <w:sz w:val="20"/>
                <w:szCs w:val="20"/>
              </w:rPr>
            </w:pPr>
            <w:r w:rsidRPr="005E0A11">
              <w:rPr>
                <w:rFonts w:asciiTheme="majorHAnsi" w:hAnsiTheme="majorHAnsi" w:cstheme="majorHAnsi"/>
                <w:b/>
                <w:sz w:val="20"/>
                <w:szCs w:val="20"/>
              </w:rPr>
              <w:t>Read</w:t>
            </w:r>
            <w:r w:rsidRPr="005E0A11">
              <w:rPr>
                <w:rFonts w:asciiTheme="majorHAnsi" w:hAnsiTheme="majorHAnsi" w:cstheme="majorHAnsi"/>
                <w:sz w:val="20"/>
                <w:szCs w:val="20"/>
              </w:rPr>
              <w:t xml:space="preserve"> and </w:t>
            </w:r>
            <w:r w:rsidRPr="005E0A11">
              <w:rPr>
                <w:rFonts w:asciiTheme="majorHAnsi" w:hAnsiTheme="majorHAnsi" w:cstheme="majorHAnsi"/>
                <w:b/>
                <w:sz w:val="20"/>
                <w:szCs w:val="20"/>
              </w:rPr>
              <w:t>translate</w:t>
            </w:r>
            <w:r w:rsidRPr="005E0A11">
              <w:rPr>
                <w:rFonts w:asciiTheme="majorHAnsi" w:hAnsiTheme="majorHAnsi" w:cstheme="majorHAnsi"/>
                <w:sz w:val="20"/>
                <w:szCs w:val="20"/>
              </w:rPr>
              <w:t xml:space="preserve"> information into other formats </w:t>
            </w:r>
          </w:p>
          <w:p w:rsidR="00636D54" w:rsidRPr="005E0A11" w:rsidRDefault="00636D54" w:rsidP="000F6948">
            <w:pPr>
              <w:rPr>
                <w:rFonts w:asciiTheme="majorHAnsi" w:hAnsiTheme="majorHAnsi" w:cstheme="majorHAnsi"/>
                <w:sz w:val="20"/>
                <w:szCs w:val="20"/>
              </w:rPr>
            </w:pPr>
          </w:p>
        </w:tc>
        <w:tc>
          <w:tcPr>
            <w:tcW w:w="5245" w:type="dxa"/>
          </w:tcPr>
          <w:p w:rsidR="00636D54" w:rsidRPr="005E0A11" w:rsidRDefault="00636D54" w:rsidP="000F6948">
            <w:pPr>
              <w:rPr>
                <w:rFonts w:asciiTheme="majorHAnsi" w:hAnsiTheme="majorHAnsi" w:cstheme="majorHAnsi"/>
                <w:sz w:val="20"/>
                <w:szCs w:val="20"/>
              </w:rPr>
            </w:pPr>
          </w:p>
          <w:p w:rsidR="00636D54" w:rsidRPr="005E0A11" w:rsidRDefault="00636D54" w:rsidP="000F6948">
            <w:pPr>
              <w:rPr>
                <w:rFonts w:asciiTheme="majorHAnsi" w:hAnsiTheme="majorHAnsi" w:cstheme="majorHAnsi"/>
                <w:sz w:val="20"/>
                <w:szCs w:val="20"/>
              </w:rPr>
            </w:pPr>
            <w:r w:rsidRPr="005E0A11">
              <w:rPr>
                <w:rFonts w:asciiTheme="majorHAnsi" w:hAnsiTheme="majorHAnsi" w:cstheme="majorHAnsi"/>
                <w:sz w:val="20"/>
                <w:szCs w:val="20"/>
              </w:rPr>
              <w:t>Students are encouraged to reflect and to evaluate their own and others' which work fosters reflective learning and helps them understand how to improve. The following strategies are employed:</w:t>
            </w:r>
          </w:p>
          <w:p w:rsidR="00636D54" w:rsidRPr="005E0A11" w:rsidRDefault="00636D54" w:rsidP="000F6948">
            <w:pPr>
              <w:numPr>
                <w:ilvl w:val="0"/>
                <w:numId w:val="18"/>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Peer on peer/self-assessment during lesson  </w:t>
            </w:r>
          </w:p>
          <w:p w:rsidR="00636D54" w:rsidRPr="005E0A11" w:rsidRDefault="00636D54" w:rsidP="000F6948">
            <w:pPr>
              <w:numPr>
                <w:ilvl w:val="0"/>
                <w:numId w:val="18"/>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Teacher feedback and student respond to improve </w:t>
            </w:r>
          </w:p>
          <w:p w:rsidR="00636D54" w:rsidRPr="005E0A11" w:rsidRDefault="00636D54" w:rsidP="000F6948">
            <w:pPr>
              <w:numPr>
                <w:ilvl w:val="0"/>
                <w:numId w:val="18"/>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End of unit/end of topic assessments are used to help student reflect and improve </w:t>
            </w:r>
          </w:p>
          <w:p w:rsidR="00636D54" w:rsidRPr="005E0A11" w:rsidRDefault="00636D54" w:rsidP="000F6948">
            <w:pPr>
              <w:rPr>
                <w:rFonts w:asciiTheme="majorHAnsi" w:hAnsiTheme="majorHAnsi" w:cstheme="majorHAnsi"/>
                <w:sz w:val="20"/>
                <w:szCs w:val="20"/>
              </w:rPr>
            </w:pPr>
          </w:p>
          <w:p w:rsidR="00636D54" w:rsidRPr="005E0A11" w:rsidRDefault="00636D54" w:rsidP="000F6948">
            <w:pPr>
              <w:rPr>
                <w:rFonts w:asciiTheme="majorHAnsi" w:hAnsiTheme="majorHAnsi" w:cstheme="majorHAnsi"/>
                <w:sz w:val="20"/>
                <w:szCs w:val="20"/>
              </w:rPr>
            </w:pPr>
          </w:p>
        </w:tc>
        <w:tc>
          <w:tcPr>
            <w:tcW w:w="4961" w:type="dxa"/>
          </w:tcPr>
          <w:p w:rsidR="00636D54" w:rsidRPr="005E0A11" w:rsidRDefault="00636D54" w:rsidP="000F6948">
            <w:pPr>
              <w:rPr>
                <w:rFonts w:asciiTheme="majorHAnsi" w:hAnsiTheme="majorHAnsi" w:cstheme="majorHAnsi"/>
                <w:sz w:val="20"/>
                <w:szCs w:val="20"/>
              </w:rPr>
            </w:pPr>
            <w:r w:rsidRPr="005E0A11">
              <w:rPr>
                <w:rFonts w:asciiTheme="majorHAnsi" w:hAnsiTheme="majorHAnsi" w:cstheme="majorHAnsi"/>
                <w:sz w:val="20"/>
                <w:szCs w:val="20"/>
              </w:rPr>
              <w:t>Practical sessions are used to develop the following skills:</w:t>
            </w:r>
          </w:p>
          <w:p w:rsidR="00636D54" w:rsidRPr="005E0A11" w:rsidRDefault="00636D54" w:rsidP="000F6948">
            <w:pPr>
              <w:numPr>
                <w:ilvl w:val="0"/>
                <w:numId w:val="19"/>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Choosing appropropriate graph, identifying variables and controls </w:t>
            </w:r>
          </w:p>
          <w:p w:rsidR="00636D54" w:rsidRPr="005E0A11" w:rsidRDefault="00636D54" w:rsidP="000F6948">
            <w:pPr>
              <w:numPr>
                <w:ilvl w:val="0"/>
                <w:numId w:val="19"/>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Collecting and Recording data, interpreting, evaluating and describing trends and drawing conclusions </w:t>
            </w:r>
          </w:p>
          <w:p w:rsidR="00636D54" w:rsidRPr="005E0A11" w:rsidRDefault="00636D54" w:rsidP="000F6948">
            <w:pPr>
              <w:numPr>
                <w:ilvl w:val="0"/>
                <w:numId w:val="19"/>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Observing safety protocols and setting up apparatus safely  </w:t>
            </w:r>
          </w:p>
          <w:p w:rsidR="00636D54" w:rsidRPr="005E0A11" w:rsidRDefault="00636D54" w:rsidP="000F6948">
            <w:pPr>
              <w:numPr>
                <w:ilvl w:val="0"/>
                <w:numId w:val="19"/>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Carrying out repeats, testing reliability of test data and identifying anomalous data </w:t>
            </w:r>
          </w:p>
          <w:p w:rsidR="00636D54" w:rsidRPr="005E0A11" w:rsidRDefault="00636D54" w:rsidP="000F6948">
            <w:pPr>
              <w:numPr>
                <w:ilvl w:val="0"/>
                <w:numId w:val="19"/>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Drawing conclusions </w:t>
            </w:r>
          </w:p>
          <w:p w:rsidR="00636D54" w:rsidRPr="005E0A11" w:rsidRDefault="00636D54" w:rsidP="000F6948">
            <w:pPr>
              <w:numPr>
                <w:ilvl w:val="0"/>
                <w:numId w:val="19"/>
              </w:numPr>
              <w:contextualSpacing/>
              <w:rPr>
                <w:rFonts w:asciiTheme="majorHAnsi" w:hAnsiTheme="majorHAnsi" w:cstheme="majorHAnsi"/>
                <w:sz w:val="20"/>
                <w:szCs w:val="20"/>
              </w:rPr>
            </w:pPr>
            <w:r w:rsidRPr="005E0A11">
              <w:rPr>
                <w:rFonts w:asciiTheme="majorHAnsi" w:hAnsiTheme="majorHAnsi" w:cstheme="majorHAnsi"/>
                <w:sz w:val="20"/>
                <w:szCs w:val="20"/>
              </w:rPr>
              <w:t xml:space="preserve">Calculating averages/mean </w:t>
            </w:r>
          </w:p>
          <w:p w:rsidR="00636D54" w:rsidRPr="005E0A11" w:rsidRDefault="00636D54" w:rsidP="000F6948">
            <w:pPr>
              <w:rPr>
                <w:rFonts w:asciiTheme="majorHAnsi" w:hAnsiTheme="majorHAnsi" w:cstheme="majorHAnsi"/>
                <w:sz w:val="20"/>
                <w:szCs w:val="20"/>
              </w:rPr>
            </w:pPr>
          </w:p>
        </w:tc>
      </w:tr>
    </w:tbl>
    <w:p w:rsidR="00113741" w:rsidRPr="005E0A11" w:rsidRDefault="00113741" w:rsidP="00960A5F">
      <w:pPr>
        <w:spacing w:line="240" w:lineRule="auto"/>
        <w:rPr>
          <w:rFonts w:asciiTheme="majorHAnsi" w:hAnsiTheme="majorHAnsi" w:cstheme="majorHAnsi"/>
          <w:b/>
          <w:sz w:val="20"/>
          <w:szCs w:val="20"/>
        </w:rPr>
      </w:pPr>
    </w:p>
    <w:p w:rsidR="00113741" w:rsidRPr="005E0A11" w:rsidRDefault="00113741" w:rsidP="00960A5F">
      <w:pPr>
        <w:spacing w:line="240" w:lineRule="auto"/>
        <w:rPr>
          <w:rFonts w:asciiTheme="majorHAnsi" w:hAnsiTheme="majorHAnsi" w:cstheme="majorHAnsi"/>
          <w:b/>
          <w:sz w:val="20"/>
          <w:szCs w:val="20"/>
        </w:rPr>
      </w:pPr>
    </w:p>
    <w:p w:rsidR="00113741" w:rsidRPr="005E0A11" w:rsidRDefault="00113741" w:rsidP="00960A5F">
      <w:pPr>
        <w:spacing w:line="240" w:lineRule="auto"/>
        <w:rPr>
          <w:rFonts w:asciiTheme="majorHAnsi" w:hAnsiTheme="majorHAnsi" w:cstheme="majorHAnsi"/>
          <w:b/>
          <w:sz w:val="20"/>
          <w:szCs w:val="20"/>
        </w:rPr>
      </w:pPr>
    </w:p>
    <w:p w:rsidR="00247C07" w:rsidRPr="005E0A11" w:rsidRDefault="00247C07" w:rsidP="00960A5F">
      <w:pPr>
        <w:spacing w:line="240" w:lineRule="auto"/>
        <w:rPr>
          <w:rFonts w:asciiTheme="majorHAnsi" w:hAnsiTheme="majorHAnsi" w:cstheme="majorHAnsi"/>
          <w:b/>
          <w:sz w:val="20"/>
          <w:szCs w:val="20"/>
        </w:rPr>
      </w:pPr>
    </w:p>
    <w:p w:rsidR="00960A5F" w:rsidRPr="005E0A11" w:rsidRDefault="00960A5F" w:rsidP="00960A5F">
      <w:pPr>
        <w:pStyle w:val="Heading3"/>
        <w:rPr>
          <w:rFonts w:asciiTheme="majorHAnsi" w:hAnsiTheme="majorHAnsi" w:cstheme="majorHAnsi"/>
          <w:sz w:val="20"/>
          <w:szCs w:val="20"/>
        </w:rPr>
      </w:pPr>
      <w:r w:rsidRPr="005E0A11">
        <w:rPr>
          <w:rFonts w:asciiTheme="majorHAnsi" w:hAnsiTheme="majorHAnsi" w:cstheme="majorHAnsi"/>
          <w:sz w:val="20"/>
          <w:szCs w:val="20"/>
        </w:rPr>
        <w:lastRenderedPageBreak/>
        <w:t>4.2.1 Chemical bonds, ionic, covalent and metallic</w:t>
      </w:r>
    </w:p>
    <w:tbl>
      <w:tblPr>
        <w:tblW w:w="504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5"/>
        <w:gridCol w:w="3595"/>
        <w:gridCol w:w="4822"/>
        <w:gridCol w:w="3685"/>
        <w:gridCol w:w="2209"/>
      </w:tblGrid>
      <w:tr w:rsidR="002C11B3" w:rsidRPr="005E0A11" w:rsidTr="00CB0A5C">
        <w:trPr>
          <w:cantSplit/>
          <w:trHeight w:val="794"/>
          <w:tblHeader/>
        </w:trPr>
        <w:tc>
          <w:tcPr>
            <w:tcW w:w="394" w:type="pct"/>
            <w:tcBorders>
              <w:right w:val="single" w:sz="4" w:space="0" w:color="000000"/>
            </w:tcBorders>
            <w:shd w:val="clear" w:color="auto" w:fill="D9D9D9"/>
          </w:tcPr>
          <w:p w:rsidR="002C11B3" w:rsidRPr="005E0A11" w:rsidRDefault="002C11B3" w:rsidP="00960A5F">
            <w:pPr>
              <w:rPr>
                <w:rFonts w:asciiTheme="majorHAnsi" w:hAnsiTheme="majorHAnsi" w:cstheme="majorHAnsi"/>
                <w:b/>
                <w:sz w:val="20"/>
                <w:szCs w:val="20"/>
              </w:rPr>
            </w:pPr>
            <w:r w:rsidRPr="005E0A11">
              <w:rPr>
                <w:rFonts w:asciiTheme="majorHAnsi" w:hAnsiTheme="majorHAnsi" w:cstheme="majorHAnsi"/>
                <w:b/>
                <w:sz w:val="20"/>
                <w:szCs w:val="20"/>
              </w:rPr>
              <w:t>Spec ref.</w:t>
            </w:r>
          </w:p>
          <w:p w:rsidR="002C11B3" w:rsidRPr="005E0A11" w:rsidRDefault="002C11B3" w:rsidP="00960A5F">
            <w:pPr>
              <w:rPr>
                <w:rFonts w:asciiTheme="majorHAnsi" w:hAnsiTheme="majorHAnsi" w:cstheme="majorHAnsi"/>
                <w:b/>
                <w:sz w:val="20"/>
                <w:szCs w:val="20"/>
              </w:rPr>
            </w:pPr>
            <w:r w:rsidRPr="005E0A11">
              <w:rPr>
                <w:rFonts w:asciiTheme="majorHAnsi" w:hAnsiTheme="majorHAnsi" w:cstheme="majorHAnsi"/>
                <w:b/>
                <w:sz w:val="20"/>
                <w:szCs w:val="20"/>
              </w:rPr>
              <w:t>Week</w:t>
            </w:r>
          </w:p>
        </w:tc>
        <w:tc>
          <w:tcPr>
            <w:tcW w:w="1157" w:type="pct"/>
            <w:shd w:val="clear" w:color="auto" w:fill="D9D9D9"/>
          </w:tcPr>
          <w:p w:rsidR="002C11B3" w:rsidRPr="005E0A11" w:rsidRDefault="002C11B3" w:rsidP="00960A5F">
            <w:pPr>
              <w:rPr>
                <w:rFonts w:asciiTheme="majorHAnsi" w:hAnsiTheme="majorHAnsi" w:cstheme="majorHAnsi"/>
                <w:b/>
                <w:sz w:val="20"/>
                <w:szCs w:val="20"/>
              </w:rPr>
            </w:pPr>
            <w:r w:rsidRPr="005E0A11">
              <w:rPr>
                <w:rFonts w:asciiTheme="majorHAnsi" w:hAnsiTheme="majorHAnsi" w:cstheme="majorHAnsi"/>
                <w:b/>
                <w:sz w:val="20"/>
                <w:szCs w:val="20"/>
              </w:rPr>
              <w:t xml:space="preserve">Learning outcomes </w:t>
            </w:r>
          </w:p>
          <w:p w:rsidR="002C11B3" w:rsidRPr="005E0A11" w:rsidRDefault="002C11B3" w:rsidP="00960A5F">
            <w:pPr>
              <w:rPr>
                <w:rFonts w:asciiTheme="majorHAnsi" w:hAnsiTheme="majorHAnsi" w:cstheme="majorHAnsi"/>
                <w:i/>
                <w:sz w:val="20"/>
                <w:szCs w:val="20"/>
              </w:rPr>
            </w:pPr>
          </w:p>
        </w:tc>
        <w:tc>
          <w:tcPr>
            <w:tcW w:w="1552" w:type="pct"/>
            <w:shd w:val="clear" w:color="auto" w:fill="D9D9D9"/>
          </w:tcPr>
          <w:p w:rsidR="002C11B3" w:rsidRPr="005E0A11" w:rsidRDefault="002C11B3" w:rsidP="00960A5F">
            <w:pPr>
              <w:rPr>
                <w:rFonts w:asciiTheme="majorHAnsi" w:hAnsiTheme="majorHAnsi" w:cstheme="majorHAnsi"/>
                <w:b/>
                <w:sz w:val="20"/>
                <w:szCs w:val="20"/>
              </w:rPr>
            </w:pPr>
            <w:r w:rsidRPr="005E0A11">
              <w:rPr>
                <w:rFonts w:asciiTheme="majorHAnsi" w:hAnsiTheme="majorHAnsi" w:cstheme="majorHAnsi"/>
                <w:b/>
                <w:sz w:val="20"/>
                <w:szCs w:val="20"/>
              </w:rPr>
              <w:t>Teaching strategies</w:t>
            </w:r>
          </w:p>
        </w:tc>
        <w:tc>
          <w:tcPr>
            <w:tcW w:w="1186" w:type="pct"/>
            <w:shd w:val="clear" w:color="auto" w:fill="D9D9D9"/>
          </w:tcPr>
          <w:p w:rsidR="002C11B3" w:rsidRPr="005E0A11" w:rsidRDefault="002C11B3" w:rsidP="00960A5F">
            <w:pPr>
              <w:rPr>
                <w:rFonts w:asciiTheme="majorHAnsi" w:hAnsiTheme="majorHAnsi" w:cstheme="majorHAnsi"/>
                <w:b/>
                <w:sz w:val="20"/>
                <w:szCs w:val="20"/>
              </w:rPr>
            </w:pPr>
            <w:r w:rsidRPr="005E0A11">
              <w:rPr>
                <w:rFonts w:asciiTheme="majorHAnsi" w:hAnsiTheme="majorHAnsi" w:cstheme="majorHAnsi"/>
                <w:b/>
                <w:sz w:val="20"/>
                <w:szCs w:val="20"/>
              </w:rPr>
              <w:t>Skills developed</w:t>
            </w:r>
          </w:p>
        </w:tc>
        <w:tc>
          <w:tcPr>
            <w:tcW w:w="712" w:type="pct"/>
            <w:shd w:val="clear" w:color="auto" w:fill="D9D9D9"/>
          </w:tcPr>
          <w:p w:rsidR="002C11B3" w:rsidRPr="005E0A11" w:rsidRDefault="002C11B3" w:rsidP="002C11B3">
            <w:pPr>
              <w:rPr>
                <w:rFonts w:asciiTheme="majorHAnsi" w:hAnsiTheme="majorHAnsi" w:cstheme="majorHAnsi"/>
                <w:b/>
                <w:sz w:val="20"/>
                <w:szCs w:val="20"/>
              </w:rPr>
            </w:pPr>
            <w:r w:rsidRPr="005E0A11">
              <w:rPr>
                <w:rFonts w:asciiTheme="majorHAnsi" w:hAnsiTheme="majorHAnsi" w:cstheme="majorHAnsi"/>
                <w:b/>
                <w:sz w:val="20"/>
                <w:szCs w:val="20"/>
              </w:rPr>
              <w:t>Practical and Required Practical</w:t>
            </w:r>
          </w:p>
        </w:tc>
      </w:tr>
      <w:tr w:rsidR="002C11B3" w:rsidRPr="005E0A11" w:rsidTr="00CB0A5C">
        <w:tc>
          <w:tcPr>
            <w:tcW w:w="394" w:type="pct"/>
            <w:tcBorders>
              <w:right w:val="single" w:sz="4" w:space="0" w:color="000000"/>
            </w:tcBorders>
          </w:tcPr>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4.2.1.1</w:t>
            </w:r>
          </w:p>
          <w:p w:rsidR="000F10C0" w:rsidRPr="005E0A11" w:rsidRDefault="000F10C0"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Week 9</w:t>
            </w:r>
          </w:p>
          <w:p w:rsidR="000F10C0" w:rsidRPr="005E0A11" w:rsidRDefault="005B3D83" w:rsidP="000F10C0">
            <w:pPr>
              <w:spacing w:line="240" w:lineRule="auto"/>
              <w:rPr>
                <w:rFonts w:asciiTheme="majorHAnsi" w:hAnsiTheme="majorHAnsi" w:cstheme="majorHAnsi"/>
                <w:color w:val="FF0000"/>
                <w:sz w:val="20"/>
                <w:szCs w:val="20"/>
              </w:rPr>
            </w:pPr>
            <w:r w:rsidRPr="005E0A11">
              <w:rPr>
                <w:rFonts w:asciiTheme="majorHAnsi" w:hAnsiTheme="majorHAnsi" w:cstheme="majorHAnsi"/>
                <w:color w:val="FF0000"/>
                <w:sz w:val="20"/>
                <w:szCs w:val="20"/>
              </w:rPr>
              <w:t>11</w:t>
            </w:r>
            <w:r w:rsidR="000F10C0" w:rsidRPr="005E0A11">
              <w:rPr>
                <w:rFonts w:asciiTheme="majorHAnsi" w:hAnsiTheme="majorHAnsi" w:cstheme="majorHAnsi"/>
                <w:color w:val="FF0000"/>
                <w:sz w:val="20"/>
                <w:szCs w:val="20"/>
              </w:rPr>
              <w:t>/11</w:t>
            </w:r>
            <w:r w:rsidR="008922B3" w:rsidRPr="005E0A11">
              <w:rPr>
                <w:rFonts w:asciiTheme="majorHAnsi" w:hAnsiTheme="majorHAnsi" w:cstheme="majorHAnsi"/>
                <w:color w:val="FF0000"/>
                <w:sz w:val="20"/>
                <w:szCs w:val="20"/>
              </w:rPr>
              <w:t>/24</w:t>
            </w:r>
          </w:p>
          <w:p w:rsidR="000F10C0" w:rsidRPr="005E0A11" w:rsidRDefault="000F10C0" w:rsidP="000F10C0">
            <w:pPr>
              <w:spacing w:line="240" w:lineRule="auto"/>
              <w:rPr>
                <w:rFonts w:asciiTheme="majorHAnsi" w:hAnsiTheme="majorHAnsi" w:cstheme="majorHAnsi"/>
                <w:color w:val="FF0000"/>
                <w:sz w:val="20"/>
                <w:szCs w:val="20"/>
              </w:rPr>
            </w:pPr>
            <w:r w:rsidRPr="005E0A11">
              <w:rPr>
                <w:rFonts w:asciiTheme="majorHAnsi" w:hAnsiTheme="majorHAnsi" w:cstheme="majorHAnsi"/>
                <w:color w:val="FF0000"/>
                <w:sz w:val="20"/>
                <w:szCs w:val="20"/>
              </w:rPr>
              <w:t xml:space="preserve"> to</w:t>
            </w:r>
          </w:p>
          <w:p w:rsidR="000F10C0" w:rsidRPr="005E0A11" w:rsidRDefault="008922B3" w:rsidP="000F10C0">
            <w:pPr>
              <w:spacing w:line="240" w:lineRule="auto"/>
              <w:rPr>
                <w:rFonts w:asciiTheme="majorHAnsi" w:hAnsiTheme="majorHAnsi" w:cstheme="majorHAnsi"/>
                <w:color w:val="FF0000"/>
                <w:sz w:val="20"/>
                <w:szCs w:val="20"/>
              </w:rPr>
            </w:pPr>
            <w:r w:rsidRPr="005E0A11">
              <w:rPr>
                <w:rFonts w:asciiTheme="majorHAnsi" w:hAnsiTheme="majorHAnsi" w:cstheme="majorHAnsi"/>
                <w:color w:val="FF0000"/>
                <w:sz w:val="20"/>
                <w:szCs w:val="20"/>
              </w:rPr>
              <w:t>18</w:t>
            </w:r>
            <w:r w:rsidR="000F10C0" w:rsidRPr="005E0A11">
              <w:rPr>
                <w:rFonts w:asciiTheme="majorHAnsi" w:hAnsiTheme="majorHAnsi" w:cstheme="majorHAnsi"/>
                <w:color w:val="FF0000"/>
                <w:sz w:val="20"/>
                <w:szCs w:val="20"/>
              </w:rPr>
              <w:t>/1</w:t>
            </w:r>
            <w:r w:rsidR="005B3D83" w:rsidRPr="005E0A11">
              <w:rPr>
                <w:rFonts w:asciiTheme="majorHAnsi" w:hAnsiTheme="majorHAnsi" w:cstheme="majorHAnsi"/>
                <w:color w:val="FF0000"/>
                <w:sz w:val="20"/>
                <w:szCs w:val="20"/>
              </w:rPr>
              <w:t>1</w:t>
            </w:r>
            <w:r w:rsidRPr="005E0A11">
              <w:rPr>
                <w:rFonts w:asciiTheme="majorHAnsi" w:hAnsiTheme="majorHAnsi" w:cstheme="majorHAnsi"/>
                <w:color w:val="FF0000"/>
                <w:sz w:val="20"/>
                <w:szCs w:val="20"/>
              </w:rPr>
              <w:t>/24</w:t>
            </w:r>
          </w:p>
          <w:p w:rsidR="002C11B3" w:rsidRPr="005E0A11" w:rsidRDefault="002C11B3" w:rsidP="00960A5F">
            <w:pPr>
              <w:spacing w:line="240" w:lineRule="auto"/>
              <w:rPr>
                <w:rFonts w:asciiTheme="majorHAnsi" w:hAnsiTheme="majorHAnsi" w:cstheme="majorHAnsi"/>
                <w:sz w:val="20"/>
                <w:szCs w:val="20"/>
              </w:rPr>
            </w:pPr>
          </w:p>
        </w:tc>
        <w:tc>
          <w:tcPr>
            <w:tcW w:w="1157" w:type="pct"/>
          </w:tcPr>
          <w:p w:rsidR="008922B3" w:rsidRPr="005E0A11" w:rsidRDefault="008922B3"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 xml:space="preserve">Lesson 1: </w:t>
            </w:r>
            <w:r w:rsidRPr="005E0A11">
              <w:rPr>
                <w:rFonts w:asciiTheme="majorHAnsi" w:hAnsiTheme="majorHAnsi" w:cstheme="majorHAnsi"/>
                <w:b/>
                <w:iCs/>
                <w:sz w:val="20"/>
                <w:szCs w:val="20"/>
              </w:rPr>
              <w:t>Introduction to ionic bonding</w:t>
            </w:r>
            <w:r w:rsidRPr="005E0A11">
              <w:rPr>
                <w:rFonts w:asciiTheme="majorHAnsi" w:hAnsiTheme="majorHAnsi" w:cstheme="majorHAnsi"/>
                <w:iCs/>
                <w:sz w:val="20"/>
                <w:szCs w:val="20"/>
              </w:rPr>
              <w:t xml:space="preserve"> </w:t>
            </w:r>
          </w:p>
          <w:p w:rsidR="008922B3" w:rsidRPr="005E0A11" w:rsidRDefault="008922B3" w:rsidP="00960A5F">
            <w:pPr>
              <w:spacing w:line="240" w:lineRule="auto"/>
              <w:rPr>
                <w:rFonts w:asciiTheme="majorHAnsi" w:hAnsiTheme="majorHAnsi" w:cstheme="majorHAnsi"/>
                <w:iCs/>
                <w:sz w:val="20"/>
                <w:szCs w:val="20"/>
              </w:rPr>
            </w:pPr>
          </w:p>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iCs/>
                <w:sz w:val="20"/>
                <w:szCs w:val="20"/>
              </w:rPr>
              <w:t>Students should be able to explain chemical bonding in terms of electrostatic forces and the transfer or sharing of electrons.</w:t>
            </w:r>
          </w:p>
        </w:tc>
        <w:tc>
          <w:tcPr>
            <w:tcW w:w="1552" w:type="pct"/>
          </w:tcPr>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Define ‘electrostatic forces of attraction’.</w:t>
            </w:r>
          </w:p>
          <w:p w:rsidR="002C11B3" w:rsidRPr="005E0A11" w:rsidRDefault="002C11B3" w:rsidP="00960A5F">
            <w:pPr>
              <w:spacing w:line="240" w:lineRule="auto"/>
              <w:rPr>
                <w:rFonts w:asciiTheme="majorHAnsi" w:hAnsiTheme="majorHAnsi" w:cstheme="majorHAnsi"/>
                <w:sz w:val="20"/>
                <w:szCs w:val="20"/>
              </w:rPr>
            </w:pPr>
          </w:p>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b/>
                <w:sz w:val="20"/>
                <w:szCs w:val="20"/>
              </w:rPr>
              <w:t>Extended writing</w:t>
            </w:r>
            <w:r w:rsidRPr="005E0A11">
              <w:rPr>
                <w:rFonts w:asciiTheme="majorHAnsi" w:hAnsiTheme="majorHAnsi" w:cstheme="majorHAnsi"/>
                <w:sz w:val="20"/>
                <w:szCs w:val="20"/>
              </w:rPr>
              <w:t>: describe why atoms bond in order to obtain a noble gas configuration/full outer level of electrons.</w:t>
            </w:r>
          </w:p>
          <w:p w:rsidR="002C11B3" w:rsidRPr="005E0A11" w:rsidRDefault="002C11B3" w:rsidP="00960A5F">
            <w:pPr>
              <w:spacing w:line="240" w:lineRule="auto"/>
              <w:rPr>
                <w:rFonts w:asciiTheme="majorHAnsi" w:hAnsiTheme="majorHAnsi" w:cstheme="majorHAnsi"/>
                <w:sz w:val="20"/>
                <w:szCs w:val="20"/>
              </w:rPr>
            </w:pPr>
          </w:p>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Describe/draw the structure of common atoms and suggest how they could bond to obtain a full outer level of electrons.</w:t>
            </w:r>
          </w:p>
        </w:tc>
        <w:tc>
          <w:tcPr>
            <w:tcW w:w="1186" w:type="pct"/>
          </w:tcPr>
          <w:p w:rsidR="002C11B3" w:rsidRPr="005E0A11" w:rsidRDefault="002C11B3" w:rsidP="00960A5F">
            <w:pPr>
              <w:spacing w:line="240" w:lineRule="auto"/>
              <w:rPr>
                <w:rFonts w:asciiTheme="majorHAnsi" w:hAnsiTheme="majorHAnsi" w:cstheme="majorHAnsi"/>
                <w:sz w:val="20"/>
                <w:szCs w:val="20"/>
              </w:rPr>
            </w:pPr>
          </w:p>
        </w:tc>
        <w:tc>
          <w:tcPr>
            <w:tcW w:w="712" w:type="pct"/>
          </w:tcPr>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Demo the formation of sodium chloride in a fume cupboard.</w:t>
            </w:r>
          </w:p>
        </w:tc>
      </w:tr>
      <w:tr w:rsidR="002C11B3" w:rsidRPr="005E0A11" w:rsidTr="00CB0A5C">
        <w:tc>
          <w:tcPr>
            <w:tcW w:w="394" w:type="pct"/>
            <w:tcBorders>
              <w:right w:val="single" w:sz="4" w:space="0" w:color="000000"/>
            </w:tcBorders>
          </w:tcPr>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4.2.1.2</w:t>
            </w:r>
          </w:p>
          <w:p w:rsidR="00775566" w:rsidRPr="005E0A11" w:rsidRDefault="00775566" w:rsidP="00960A5F">
            <w:pPr>
              <w:spacing w:line="240" w:lineRule="auto"/>
              <w:rPr>
                <w:rFonts w:asciiTheme="majorHAnsi" w:hAnsiTheme="majorHAnsi" w:cstheme="majorHAnsi"/>
                <w:sz w:val="20"/>
                <w:szCs w:val="20"/>
              </w:rPr>
            </w:pPr>
          </w:p>
          <w:p w:rsidR="00775566" w:rsidRPr="005E0A11" w:rsidRDefault="00775566" w:rsidP="005B3D83">
            <w:pPr>
              <w:spacing w:line="240" w:lineRule="auto"/>
              <w:jc w:val="center"/>
              <w:rPr>
                <w:rFonts w:asciiTheme="majorHAnsi" w:hAnsiTheme="majorHAnsi" w:cstheme="majorHAnsi"/>
                <w:sz w:val="20"/>
                <w:szCs w:val="20"/>
              </w:rPr>
            </w:pPr>
          </w:p>
        </w:tc>
        <w:tc>
          <w:tcPr>
            <w:tcW w:w="1157" w:type="pct"/>
          </w:tcPr>
          <w:p w:rsidR="008922B3" w:rsidRPr="005E0A11" w:rsidRDefault="008922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Lesson 2</w:t>
            </w:r>
            <w:r w:rsidRPr="005E0A11">
              <w:rPr>
                <w:rFonts w:asciiTheme="majorHAnsi" w:hAnsiTheme="majorHAnsi" w:cstheme="majorHAnsi"/>
                <w:b/>
                <w:sz w:val="20"/>
                <w:szCs w:val="20"/>
              </w:rPr>
              <w:t>: Ionic bonding and writing chemical formulae of ionic comlounds</w:t>
            </w:r>
          </w:p>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Students should be able to:</w:t>
            </w:r>
          </w:p>
          <w:p w:rsidR="002C11B3" w:rsidRPr="005E0A11" w:rsidRDefault="002C11B3" w:rsidP="003E258E">
            <w:pPr>
              <w:numPr>
                <w:ilvl w:val="0"/>
                <w:numId w:val="28"/>
              </w:numPr>
              <w:spacing w:after="0" w:line="240" w:lineRule="auto"/>
              <w:ind w:left="204" w:hanging="142"/>
              <w:rPr>
                <w:rFonts w:asciiTheme="majorHAnsi" w:hAnsiTheme="majorHAnsi" w:cstheme="majorHAnsi"/>
                <w:sz w:val="20"/>
                <w:szCs w:val="20"/>
              </w:rPr>
            </w:pPr>
            <w:r w:rsidRPr="005E0A11">
              <w:rPr>
                <w:rFonts w:asciiTheme="majorHAnsi" w:hAnsiTheme="majorHAnsi" w:cstheme="majorHAnsi"/>
                <w:iCs/>
                <w:sz w:val="20"/>
                <w:szCs w:val="20"/>
              </w:rPr>
              <w:t>draw dot and cross diagrams for ionic compounds formed by metals in Groups 1 and 2 with non-metals in Groups 6 and 7</w:t>
            </w:r>
          </w:p>
          <w:p w:rsidR="002C11B3" w:rsidRPr="005E0A11" w:rsidRDefault="002C11B3" w:rsidP="003E258E">
            <w:pPr>
              <w:numPr>
                <w:ilvl w:val="0"/>
                <w:numId w:val="28"/>
              </w:numPr>
              <w:spacing w:after="0" w:line="240" w:lineRule="auto"/>
              <w:ind w:left="204" w:hanging="142"/>
              <w:rPr>
                <w:rFonts w:asciiTheme="majorHAnsi" w:hAnsiTheme="majorHAnsi" w:cstheme="majorHAnsi"/>
                <w:sz w:val="20"/>
                <w:szCs w:val="20"/>
              </w:rPr>
            </w:pPr>
            <w:r w:rsidRPr="005E0A11">
              <w:rPr>
                <w:rFonts w:asciiTheme="majorHAnsi" w:hAnsiTheme="majorHAnsi" w:cstheme="majorHAnsi"/>
                <w:iCs/>
                <w:sz w:val="20"/>
                <w:szCs w:val="20"/>
              </w:rPr>
              <w:t>work out the charge on the ions of metals and non-metals from the group number of the element, limited to the metals in Groups 1 and 2, and non-metals in Groups 6 and 7.</w:t>
            </w:r>
          </w:p>
          <w:p w:rsidR="002C11B3" w:rsidRPr="005E0A11" w:rsidRDefault="002C11B3" w:rsidP="00960A5F">
            <w:pPr>
              <w:spacing w:line="240" w:lineRule="auto"/>
              <w:rPr>
                <w:rFonts w:asciiTheme="majorHAnsi" w:hAnsiTheme="majorHAnsi" w:cstheme="majorHAnsi"/>
                <w:iCs/>
                <w:sz w:val="20"/>
                <w:szCs w:val="20"/>
              </w:rPr>
            </w:pPr>
          </w:p>
          <w:p w:rsidR="002C11B3" w:rsidRPr="005E0A11" w:rsidRDefault="002C11B3" w:rsidP="00960A5F">
            <w:pPr>
              <w:spacing w:line="240" w:lineRule="auto"/>
              <w:rPr>
                <w:rFonts w:asciiTheme="majorHAnsi" w:hAnsiTheme="majorHAnsi" w:cstheme="majorHAnsi"/>
                <w:iCs/>
                <w:sz w:val="20"/>
                <w:szCs w:val="20"/>
              </w:rPr>
            </w:pPr>
          </w:p>
          <w:p w:rsidR="002C11B3" w:rsidRPr="005E0A11" w:rsidRDefault="002C11B3" w:rsidP="00960A5F">
            <w:pPr>
              <w:spacing w:line="240" w:lineRule="auto"/>
              <w:rPr>
                <w:rFonts w:asciiTheme="majorHAnsi" w:hAnsiTheme="majorHAnsi" w:cstheme="majorHAnsi"/>
                <w:sz w:val="20"/>
                <w:szCs w:val="20"/>
              </w:rPr>
            </w:pPr>
          </w:p>
        </w:tc>
        <w:tc>
          <w:tcPr>
            <w:tcW w:w="1552" w:type="pct"/>
          </w:tcPr>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Tabulate common atoms and state the charges of the ions formed.</w:t>
            </w:r>
          </w:p>
          <w:p w:rsidR="002C11B3" w:rsidRPr="005E0A11" w:rsidRDefault="002C11B3" w:rsidP="00960A5F">
            <w:pPr>
              <w:spacing w:line="240" w:lineRule="auto"/>
              <w:rPr>
                <w:rFonts w:asciiTheme="majorHAnsi" w:hAnsiTheme="majorHAnsi" w:cstheme="majorHAnsi"/>
                <w:sz w:val="20"/>
                <w:szCs w:val="20"/>
              </w:rPr>
            </w:pPr>
          </w:p>
          <w:p w:rsidR="002C11B3" w:rsidRPr="005E0A11" w:rsidRDefault="002C11B3" w:rsidP="00960A5F">
            <w:pPr>
              <w:spacing w:line="240" w:lineRule="auto"/>
              <w:rPr>
                <w:rFonts w:asciiTheme="majorHAnsi" w:hAnsiTheme="majorHAnsi" w:cstheme="majorHAnsi"/>
                <w:b/>
                <w:sz w:val="20"/>
                <w:szCs w:val="20"/>
              </w:rPr>
            </w:pPr>
            <w:r w:rsidRPr="005E0A11">
              <w:rPr>
                <w:rFonts w:asciiTheme="majorHAnsi" w:hAnsiTheme="majorHAnsi" w:cstheme="majorHAnsi"/>
                <w:sz w:val="20"/>
                <w:szCs w:val="20"/>
              </w:rPr>
              <w:t>Grade 9: explain an example of ionic bonding including detail on electron transfer, group numbers of the atoms involved and the use of correct terms, eg cation and anion.</w:t>
            </w:r>
          </w:p>
        </w:tc>
        <w:tc>
          <w:tcPr>
            <w:tcW w:w="1186" w:type="pct"/>
          </w:tcPr>
          <w:p w:rsidR="002C11B3" w:rsidRPr="005E0A11" w:rsidRDefault="002C11B3" w:rsidP="00960A5F">
            <w:pPr>
              <w:spacing w:line="240" w:lineRule="auto"/>
              <w:rPr>
                <w:rFonts w:asciiTheme="majorHAnsi" w:hAnsiTheme="majorHAnsi" w:cstheme="majorHAnsi"/>
                <w:b/>
                <w:color w:val="0070C0"/>
                <w:sz w:val="20"/>
                <w:szCs w:val="20"/>
              </w:rPr>
            </w:pPr>
            <w:r w:rsidRPr="005E0A11">
              <w:rPr>
                <w:rFonts w:asciiTheme="majorHAnsi" w:hAnsiTheme="majorHAnsi" w:cstheme="majorHAnsi"/>
                <w:b/>
                <w:color w:val="0070C0"/>
                <w:sz w:val="20"/>
                <w:szCs w:val="20"/>
              </w:rPr>
              <w:t>Modelling scientific ideas:</w:t>
            </w:r>
          </w:p>
          <w:p w:rsidR="002C11B3" w:rsidRPr="005E0A11" w:rsidRDefault="002C11B3"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Draw the dot and cross diagram for this reaction</w:t>
            </w:r>
          </w:p>
          <w:p w:rsidR="002C11B3" w:rsidRPr="005E0A11" w:rsidRDefault="002C11B3" w:rsidP="00960A5F">
            <w:pPr>
              <w:spacing w:line="240" w:lineRule="auto"/>
              <w:rPr>
                <w:rFonts w:asciiTheme="majorHAnsi" w:hAnsiTheme="majorHAnsi" w:cstheme="majorHAnsi"/>
                <w:color w:val="0070C0"/>
                <w:sz w:val="20"/>
                <w:szCs w:val="20"/>
              </w:rPr>
            </w:pPr>
          </w:p>
          <w:p w:rsidR="002C11B3" w:rsidRPr="005E0A11" w:rsidRDefault="002C11B3" w:rsidP="00960A5F">
            <w:pPr>
              <w:spacing w:line="240" w:lineRule="auto"/>
              <w:rPr>
                <w:rFonts w:asciiTheme="majorHAnsi" w:hAnsiTheme="majorHAnsi" w:cstheme="majorHAnsi"/>
                <w:color w:val="0070C0"/>
                <w:sz w:val="20"/>
                <w:szCs w:val="20"/>
              </w:rPr>
            </w:pPr>
          </w:p>
          <w:p w:rsidR="002C11B3" w:rsidRPr="005E0A11" w:rsidRDefault="002C11B3" w:rsidP="00960A5F">
            <w:pPr>
              <w:spacing w:line="240" w:lineRule="auto"/>
              <w:rPr>
                <w:rFonts w:asciiTheme="majorHAnsi" w:hAnsiTheme="majorHAnsi" w:cstheme="majorHAnsi"/>
                <w:b/>
                <w:color w:val="0070C0"/>
                <w:sz w:val="20"/>
                <w:szCs w:val="20"/>
              </w:rPr>
            </w:pPr>
            <w:r w:rsidRPr="005E0A11">
              <w:rPr>
                <w:rFonts w:asciiTheme="majorHAnsi" w:hAnsiTheme="majorHAnsi" w:cstheme="majorHAnsi"/>
                <w:b/>
                <w:color w:val="0070C0"/>
                <w:sz w:val="20"/>
                <w:szCs w:val="20"/>
              </w:rPr>
              <w:t>Data analysis:</w:t>
            </w:r>
          </w:p>
          <w:p w:rsidR="002C11B3" w:rsidRPr="005E0A11" w:rsidRDefault="002C11B3" w:rsidP="002C11B3">
            <w:pPr>
              <w:spacing w:line="240" w:lineRule="auto"/>
              <w:rPr>
                <w:rFonts w:asciiTheme="majorHAnsi" w:hAnsiTheme="majorHAnsi" w:cstheme="majorHAnsi"/>
                <w:iCs/>
                <w:color w:val="0070C0"/>
                <w:sz w:val="20"/>
                <w:szCs w:val="20"/>
              </w:rPr>
            </w:pPr>
            <w:r w:rsidRPr="005E0A11">
              <w:rPr>
                <w:rFonts w:asciiTheme="majorHAnsi" w:hAnsiTheme="majorHAnsi" w:cstheme="majorHAnsi"/>
                <w:bCs/>
                <w:iCs/>
                <w:color w:val="0070C0"/>
                <w:sz w:val="20"/>
                <w:szCs w:val="20"/>
              </w:rPr>
              <w:t>Students should be able to t</w:t>
            </w:r>
            <w:r w:rsidRPr="005E0A11">
              <w:rPr>
                <w:rFonts w:asciiTheme="majorHAnsi" w:hAnsiTheme="majorHAnsi" w:cstheme="majorHAnsi"/>
                <w:iCs/>
                <w:color w:val="0070C0"/>
                <w:sz w:val="20"/>
                <w:szCs w:val="20"/>
              </w:rPr>
              <w:t xml:space="preserve">ranslate data between diagrammatic and numeric forms </w:t>
            </w:r>
          </w:p>
          <w:p w:rsidR="002C11B3" w:rsidRPr="005E0A11" w:rsidRDefault="002C11B3" w:rsidP="00960A5F">
            <w:pPr>
              <w:spacing w:line="240" w:lineRule="auto"/>
              <w:rPr>
                <w:rFonts w:asciiTheme="majorHAnsi" w:hAnsiTheme="majorHAnsi" w:cstheme="majorHAnsi"/>
                <w:sz w:val="20"/>
                <w:szCs w:val="20"/>
              </w:rPr>
            </w:pPr>
          </w:p>
        </w:tc>
        <w:tc>
          <w:tcPr>
            <w:tcW w:w="712" w:type="pct"/>
          </w:tcPr>
          <w:p w:rsidR="002C11B3" w:rsidRPr="005E0A11" w:rsidRDefault="002C11B3" w:rsidP="00960A5F">
            <w:pPr>
              <w:spacing w:line="240" w:lineRule="auto"/>
              <w:rPr>
                <w:rFonts w:asciiTheme="majorHAnsi" w:hAnsiTheme="majorHAnsi" w:cstheme="majorHAnsi"/>
                <w:sz w:val="20"/>
                <w:szCs w:val="20"/>
              </w:rPr>
            </w:pPr>
          </w:p>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Use magnesium ribbon to produce magnesium oxide.</w:t>
            </w:r>
          </w:p>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w:t>
            </w:r>
          </w:p>
        </w:tc>
      </w:tr>
      <w:tr w:rsidR="002C11B3" w:rsidRPr="005E0A11" w:rsidTr="008922B3">
        <w:trPr>
          <w:trHeight w:val="5368"/>
        </w:trPr>
        <w:tc>
          <w:tcPr>
            <w:tcW w:w="394" w:type="pct"/>
            <w:tcBorders>
              <w:right w:val="single" w:sz="4" w:space="0" w:color="000000"/>
            </w:tcBorders>
          </w:tcPr>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lastRenderedPageBreak/>
              <w:t>4.2.1.3</w:t>
            </w:r>
          </w:p>
          <w:p w:rsidR="008922B3" w:rsidRPr="005E0A11" w:rsidRDefault="008922B3" w:rsidP="005B3D83">
            <w:pPr>
              <w:spacing w:line="240" w:lineRule="auto"/>
              <w:jc w:val="center"/>
              <w:rPr>
                <w:rFonts w:asciiTheme="majorHAnsi" w:hAnsiTheme="majorHAnsi" w:cstheme="majorHAnsi"/>
                <w:color w:val="FF0000"/>
                <w:sz w:val="20"/>
                <w:szCs w:val="20"/>
              </w:rPr>
            </w:pPr>
          </w:p>
          <w:p w:rsidR="008922B3" w:rsidRPr="005E0A11" w:rsidRDefault="008922B3" w:rsidP="005B3D83">
            <w:pPr>
              <w:spacing w:line="240" w:lineRule="auto"/>
              <w:jc w:val="center"/>
              <w:rPr>
                <w:rFonts w:asciiTheme="majorHAnsi" w:hAnsiTheme="majorHAnsi" w:cstheme="majorHAnsi"/>
                <w:color w:val="FF0000"/>
                <w:sz w:val="20"/>
                <w:szCs w:val="20"/>
              </w:rPr>
            </w:pPr>
          </w:p>
          <w:p w:rsidR="008922B3" w:rsidRPr="005E0A11" w:rsidRDefault="008922B3" w:rsidP="005B3D83">
            <w:pPr>
              <w:spacing w:line="240" w:lineRule="auto"/>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Week 10</w:t>
            </w:r>
          </w:p>
          <w:p w:rsidR="008922B3" w:rsidRPr="005E0A11" w:rsidRDefault="008922B3" w:rsidP="008922B3">
            <w:pPr>
              <w:spacing w:line="240" w:lineRule="auto"/>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18/11/24</w:t>
            </w:r>
          </w:p>
          <w:p w:rsidR="008922B3" w:rsidRPr="005E0A11" w:rsidRDefault="008922B3" w:rsidP="008922B3">
            <w:pPr>
              <w:spacing w:line="240" w:lineRule="auto"/>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 xml:space="preserve"> to</w:t>
            </w:r>
          </w:p>
          <w:p w:rsidR="008922B3" w:rsidRPr="005E0A11" w:rsidRDefault="008922B3" w:rsidP="008922B3">
            <w:pPr>
              <w:spacing w:line="240" w:lineRule="auto"/>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24/11/24</w:t>
            </w:r>
          </w:p>
          <w:p w:rsidR="008922B3" w:rsidRPr="005E0A11" w:rsidRDefault="008922B3" w:rsidP="005B3D83">
            <w:pPr>
              <w:spacing w:line="240" w:lineRule="auto"/>
              <w:jc w:val="center"/>
              <w:rPr>
                <w:rFonts w:asciiTheme="majorHAnsi" w:hAnsiTheme="majorHAnsi" w:cstheme="majorHAnsi"/>
                <w:color w:val="FF0000"/>
                <w:sz w:val="20"/>
                <w:szCs w:val="20"/>
              </w:rPr>
            </w:pPr>
          </w:p>
          <w:p w:rsidR="008922B3" w:rsidRPr="005E0A11" w:rsidRDefault="008922B3" w:rsidP="005B3D83">
            <w:pPr>
              <w:spacing w:line="240" w:lineRule="auto"/>
              <w:jc w:val="center"/>
              <w:rPr>
                <w:rFonts w:asciiTheme="majorHAnsi" w:hAnsiTheme="majorHAnsi" w:cstheme="majorHAnsi"/>
                <w:color w:val="FF0000"/>
                <w:sz w:val="20"/>
                <w:szCs w:val="20"/>
              </w:rPr>
            </w:pPr>
          </w:p>
          <w:p w:rsidR="005B3D83" w:rsidRPr="005E0A11" w:rsidRDefault="005B3D83" w:rsidP="005B3D83">
            <w:pPr>
              <w:spacing w:line="240" w:lineRule="auto"/>
              <w:jc w:val="center"/>
              <w:rPr>
                <w:rFonts w:asciiTheme="majorHAnsi" w:hAnsiTheme="majorHAnsi" w:cstheme="majorHAnsi"/>
                <w:sz w:val="20"/>
                <w:szCs w:val="20"/>
              </w:rPr>
            </w:pPr>
          </w:p>
        </w:tc>
        <w:tc>
          <w:tcPr>
            <w:tcW w:w="1157" w:type="pct"/>
          </w:tcPr>
          <w:p w:rsidR="002C11B3" w:rsidRPr="005E0A11" w:rsidRDefault="002C11B3"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 xml:space="preserve">Students should be familiar with the structure of sodium chloride but do </w:t>
            </w:r>
            <w:r w:rsidRPr="005E0A11">
              <w:rPr>
                <w:rFonts w:asciiTheme="majorHAnsi" w:hAnsiTheme="majorHAnsi" w:cstheme="majorHAnsi"/>
                <w:b/>
                <w:bCs/>
                <w:iCs/>
                <w:sz w:val="20"/>
                <w:szCs w:val="20"/>
              </w:rPr>
              <w:t xml:space="preserve">not </w:t>
            </w:r>
            <w:r w:rsidRPr="005E0A11">
              <w:rPr>
                <w:rFonts w:asciiTheme="majorHAnsi" w:hAnsiTheme="majorHAnsi" w:cstheme="majorHAnsi"/>
                <w:iCs/>
                <w:sz w:val="20"/>
                <w:szCs w:val="20"/>
              </w:rPr>
              <w:t xml:space="preserve">need to know the structures of other ionic compounds. </w:t>
            </w:r>
          </w:p>
          <w:p w:rsidR="002C11B3" w:rsidRPr="005E0A11" w:rsidRDefault="002C11B3" w:rsidP="00960A5F">
            <w:pPr>
              <w:spacing w:line="240" w:lineRule="auto"/>
              <w:rPr>
                <w:rFonts w:asciiTheme="majorHAnsi" w:hAnsiTheme="majorHAnsi" w:cstheme="majorHAnsi"/>
                <w:iCs/>
                <w:sz w:val="20"/>
                <w:szCs w:val="20"/>
              </w:rPr>
            </w:pPr>
          </w:p>
          <w:p w:rsidR="008922B3" w:rsidRPr="005E0A11" w:rsidRDefault="008922B3" w:rsidP="00960A5F">
            <w:pPr>
              <w:spacing w:line="240" w:lineRule="auto"/>
              <w:rPr>
                <w:rFonts w:asciiTheme="majorHAnsi" w:hAnsiTheme="majorHAnsi" w:cstheme="majorHAnsi"/>
                <w:b/>
                <w:iCs/>
                <w:sz w:val="20"/>
                <w:szCs w:val="20"/>
              </w:rPr>
            </w:pPr>
            <w:r w:rsidRPr="005E0A11">
              <w:rPr>
                <w:rFonts w:asciiTheme="majorHAnsi" w:hAnsiTheme="majorHAnsi" w:cstheme="majorHAnsi"/>
                <w:iCs/>
                <w:sz w:val="20"/>
                <w:szCs w:val="20"/>
              </w:rPr>
              <w:t xml:space="preserve">Lesson 3: </w:t>
            </w:r>
            <w:r w:rsidRPr="005E0A11">
              <w:rPr>
                <w:rFonts w:asciiTheme="majorHAnsi" w:hAnsiTheme="majorHAnsi" w:cstheme="majorHAnsi"/>
                <w:b/>
                <w:iCs/>
                <w:sz w:val="20"/>
                <w:szCs w:val="20"/>
              </w:rPr>
              <w:t>Modelling giant ionic structures and empirical formulae</w:t>
            </w:r>
          </w:p>
          <w:p w:rsidR="002C11B3" w:rsidRPr="005E0A11" w:rsidRDefault="002C11B3"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Students should be able to:</w:t>
            </w:r>
          </w:p>
          <w:p w:rsidR="002C11B3" w:rsidRPr="005E0A11" w:rsidRDefault="002C11B3" w:rsidP="003E258E">
            <w:pPr>
              <w:numPr>
                <w:ilvl w:val="0"/>
                <w:numId w:val="29"/>
              </w:numPr>
              <w:spacing w:after="0" w:line="240" w:lineRule="auto"/>
              <w:ind w:left="204" w:hanging="142"/>
              <w:rPr>
                <w:rFonts w:asciiTheme="majorHAnsi" w:hAnsiTheme="majorHAnsi" w:cstheme="majorHAnsi"/>
                <w:iCs/>
                <w:sz w:val="20"/>
                <w:szCs w:val="20"/>
              </w:rPr>
            </w:pPr>
            <w:r w:rsidRPr="005E0A11">
              <w:rPr>
                <w:rFonts w:asciiTheme="majorHAnsi" w:hAnsiTheme="majorHAnsi" w:cstheme="majorHAnsi"/>
                <w:iCs/>
                <w:sz w:val="20"/>
                <w:szCs w:val="20"/>
              </w:rPr>
              <w:t>deduce that a compound is ionic from a diagram of its structure in one of the specified forms</w:t>
            </w:r>
          </w:p>
          <w:p w:rsidR="002C11B3" w:rsidRPr="005E0A11" w:rsidRDefault="002C11B3" w:rsidP="003E258E">
            <w:pPr>
              <w:numPr>
                <w:ilvl w:val="0"/>
                <w:numId w:val="29"/>
              </w:numPr>
              <w:spacing w:after="0" w:line="240" w:lineRule="auto"/>
              <w:ind w:left="204" w:hanging="142"/>
              <w:rPr>
                <w:rFonts w:asciiTheme="majorHAnsi" w:hAnsiTheme="majorHAnsi" w:cstheme="majorHAnsi"/>
                <w:iCs/>
                <w:sz w:val="20"/>
                <w:szCs w:val="20"/>
              </w:rPr>
            </w:pPr>
            <w:r w:rsidRPr="005E0A11">
              <w:rPr>
                <w:rFonts w:asciiTheme="majorHAnsi" w:hAnsiTheme="majorHAnsi" w:cstheme="majorHAnsi"/>
                <w:iCs/>
                <w:sz w:val="20"/>
                <w:szCs w:val="20"/>
              </w:rPr>
              <w:t>describe the limitations of using dot and cross, ball and stick, two and three dimensional diagrams to represent a giant ionic structure</w:t>
            </w:r>
          </w:p>
          <w:p w:rsidR="002C11B3" w:rsidRPr="005E0A11" w:rsidRDefault="002C11B3" w:rsidP="00111E1D">
            <w:pPr>
              <w:numPr>
                <w:ilvl w:val="0"/>
                <w:numId w:val="29"/>
              </w:numPr>
              <w:spacing w:after="0" w:line="240" w:lineRule="auto"/>
              <w:ind w:left="204" w:hanging="142"/>
              <w:rPr>
                <w:rFonts w:asciiTheme="majorHAnsi" w:hAnsiTheme="majorHAnsi" w:cstheme="majorHAnsi"/>
                <w:iCs/>
                <w:sz w:val="20"/>
                <w:szCs w:val="20"/>
              </w:rPr>
            </w:pPr>
            <w:r w:rsidRPr="005E0A11">
              <w:rPr>
                <w:rFonts w:asciiTheme="majorHAnsi" w:hAnsiTheme="majorHAnsi" w:cstheme="majorHAnsi"/>
                <w:iCs/>
                <w:sz w:val="20"/>
                <w:szCs w:val="20"/>
              </w:rPr>
              <w:t>work out the empirical formula of an ionic compound from a given model or diagram that s</w:t>
            </w:r>
            <w:r w:rsidR="008922B3" w:rsidRPr="005E0A11">
              <w:rPr>
                <w:rFonts w:asciiTheme="majorHAnsi" w:hAnsiTheme="majorHAnsi" w:cstheme="majorHAnsi"/>
                <w:iCs/>
                <w:sz w:val="20"/>
                <w:szCs w:val="20"/>
              </w:rPr>
              <w:t>hows the ions in the structure.</w:t>
            </w:r>
          </w:p>
        </w:tc>
        <w:tc>
          <w:tcPr>
            <w:tcW w:w="1552" w:type="pct"/>
          </w:tcPr>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Students use ideas on ‘making ions’ to help them develop their understanding of how ionic compounds are formed</w:t>
            </w:r>
          </w:p>
          <w:p w:rsidR="002C11B3" w:rsidRPr="005E0A11" w:rsidRDefault="002C11B3" w:rsidP="00960A5F">
            <w:pPr>
              <w:spacing w:line="240" w:lineRule="auto"/>
              <w:rPr>
                <w:rFonts w:asciiTheme="majorHAnsi" w:hAnsiTheme="majorHAnsi" w:cstheme="majorHAnsi"/>
                <w:b/>
                <w:sz w:val="20"/>
                <w:szCs w:val="20"/>
              </w:rPr>
            </w:pPr>
            <w:r w:rsidRPr="005E0A11">
              <w:rPr>
                <w:rFonts w:asciiTheme="majorHAnsi" w:hAnsiTheme="majorHAnsi" w:cstheme="majorHAnsi"/>
                <w:b/>
                <w:sz w:val="20"/>
                <w:szCs w:val="20"/>
                <w:u w:val="single"/>
              </w:rPr>
              <w:t>Extended writing:</w:t>
            </w:r>
            <w:r w:rsidRPr="005E0A11">
              <w:rPr>
                <w:rFonts w:asciiTheme="majorHAnsi" w:hAnsiTheme="majorHAnsi" w:cstheme="majorHAnsi"/>
                <w:sz w:val="20"/>
                <w:szCs w:val="20"/>
              </w:rPr>
              <w:t xml:space="preserve"> describe the bonding in the sodium chloride lattice using the correct terms, eg electrostatic forces of attraction.</w:t>
            </w:r>
          </w:p>
        </w:tc>
        <w:tc>
          <w:tcPr>
            <w:tcW w:w="1186" w:type="pct"/>
          </w:tcPr>
          <w:p w:rsidR="002C11B3" w:rsidRPr="005E0A11" w:rsidRDefault="002C11B3" w:rsidP="002C11B3">
            <w:pPr>
              <w:spacing w:line="240" w:lineRule="auto"/>
              <w:rPr>
                <w:rFonts w:asciiTheme="majorHAnsi" w:hAnsiTheme="majorHAnsi" w:cstheme="majorHAnsi"/>
                <w:b/>
                <w:color w:val="0070C0"/>
                <w:sz w:val="20"/>
                <w:szCs w:val="20"/>
              </w:rPr>
            </w:pPr>
          </w:p>
          <w:p w:rsidR="002C11B3" w:rsidRPr="005E0A11" w:rsidRDefault="002C11B3" w:rsidP="002C11B3">
            <w:pPr>
              <w:spacing w:line="240" w:lineRule="auto"/>
              <w:rPr>
                <w:rFonts w:asciiTheme="majorHAnsi" w:hAnsiTheme="majorHAnsi" w:cstheme="majorHAnsi"/>
                <w:b/>
                <w:color w:val="0070C0"/>
                <w:sz w:val="20"/>
                <w:szCs w:val="20"/>
              </w:rPr>
            </w:pPr>
          </w:p>
          <w:p w:rsidR="002C11B3" w:rsidRPr="005E0A11" w:rsidRDefault="002C11B3" w:rsidP="002C11B3">
            <w:pPr>
              <w:spacing w:line="240" w:lineRule="auto"/>
              <w:rPr>
                <w:rFonts w:asciiTheme="majorHAnsi" w:hAnsiTheme="majorHAnsi" w:cstheme="majorHAnsi"/>
                <w:b/>
                <w:color w:val="0070C0"/>
                <w:sz w:val="20"/>
                <w:szCs w:val="20"/>
              </w:rPr>
            </w:pPr>
          </w:p>
          <w:p w:rsidR="002C11B3" w:rsidRPr="005E0A11" w:rsidRDefault="002C11B3" w:rsidP="002C11B3">
            <w:pPr>
              <w:spacing w:line="240" w:lineRule="auto"/>
              <w:rPr>
                <w:rFonts w:asciiTheme="majorHAnsi" w:hAnsiTheme="majorHAnsi" w:cstheme="majorHAnsi"/>
                <w:b/>
                <w:color w:val="0070C0"/>
                <w:sz w:val="20"/>
                <w:szCs w:val="20"/>
              </w:rPr>
            </w:pPr>
          </w:p>
          <w:p w:rsidR="002C11B3" w:rsidRPr="005E0A11" w:rsidRDefault="002C11B3" w:rsidP="002C11B3">
            <w:pPr>
              <w:spacing w:line="240" w:lineRule="auto"/>
              <w:rPr>
                <w:rFonts w:asciiTheme="majorHAnsi" w:hAnsiTheme="majorHAnsi" w:cstheme="majorHAnsi"/>
                <w:b/>
                <w:color w:val="0070C0"/>
                <w:sz w:val="20"/>
                <w:szCs w:val="20"/>
              </w:rPr>
            </w:pPr>
          </w:p>
          <w:p w:rsidR="002C11B3" w:rsidRPr="005E0A11" w:rsidRDefault="002C11B3" w:rsidP="002C11B3">
            <w:pPr>
              <w:spacing w:line="240" w:lineRule="auto"/>
              <w:rPr>
                <w:rFonts w:asciiTheme="majorHAnsi" w:hAnsiTheme="majorHAnsi" w:cstheme="majorHAnsi"/>
                <w:b/>
                <w:color w:val="0070C0"/>
                <w:sz w:val="20"/>
                <w:szCs w:val="20"/>
              </w:rPr>
            </w:pPr>
          </w:p>
          <w:p w:rsidR="002C11B3" w:rsidRPr="005E0A11" w:rsidRDefault="002C11B3" w:rsidP="002C11B3">
            <w:pPr>
              <w:spacing w:line="240" w:lineRule="auto"/>
              <w:rPr>
                <w:rFonts w:asciiTheme="majorHAnsi" w:hAnsiTheme="majorHAnsi" w:cstheme="majorHAnsi"/>
                <w:b/>
                <w:color w:val="0070C0"/>
                <w:sz w:val="20"/>
                <w:szCs w:val="20"/>
              </w:rPr>
            </w:pPr>
            <w:r w:rsidRPr="005E0A11">
              <w:rPr>
                <w:rFonts w:asciiTheme="majorHAnsi" w:hAnsiTheme="majorHAnsi" w:cstheme="majorHAnsi"/>
                <w:b/>
                <w:color w:val="0070C0"/>
                <w:sz w:val="20"/>
                <w:szCs w:val="20"/>
              </w:rPr>
              <w:t>Modelling scientific ideas:</w:t>
            </w:r>
          </w:p>
          <w:p w:rsidR="002C11B3" w:rsidRPr="005E0A11" w:rsidRDefault="002C11B3" w:rsidP="002C11B3">
            <w:pPr>
              <w:spacing w:line="240" w:lineRule="auto"/>
              <w:rPr>
                <w:rFonts w:asciiTheme="majorHAnsi" w:hAnsiTheme="majorHAnsi" w:cstheme="majorHAnsi"/>
                <w:color w:val="0070C0"/>
                <w:sz w:val="20"/>
                <w:szCs w:val="20"/>
              </w:rPr>
            </w:pPr>
            <w:r w:rsidRPr="005E0A11">
              <w:rPr>
                <w:rFonts w:asciiTheme="majorHAnsi" w:hAnsiTheme="majorHAnsi" w:cstheme="majorHAnsi"/>
                <w:bCs/>
                <w:iCs/>
                <w:color w:val="0070C0"/>
                <w:sz w:val="20"/>
                <w:szCs w:val="20"/>
              </w:rPr>
              <w:t>Students should be able to v</w:t>
            </w:r>
            <w:r w:rsidRPr="005E0A11">
              <w:rPr>
                <w:rFonts w:asciiTheme="majorHAnsi" w:hAnsiTheme="majorHAnsi" w:cstheme="majorHAnsi"/>
                <w:iCs/>
                <w:color w:val="0070C0"/>
                <w:sz w:val="20"/>
                <w:szCs w:val="20"/>
              </w:rPr>
              <w:t>isualise and represent 2D and 3D forms including two dimensional representations of 3D objects.</w:t>
            </w:r>
          </w:p>
          <w:p w:rsidR="002C11B3" w:rsidRPr="005E0A11" w:rsidRDefault="00CB0A5C" w:rsidP="002C11B3">
            <w:pPr>
              <w:spacing w:line="240" w:lineRule="auto"/>
              <w:rPr>
                <w:rFonts w:asciiTheme="majorHAnsi" w:hAnsiTheme="majorHAnsi" w:cstheme="majorHAnsi"/>
                <w:b/>
                <w:color w:val="0070C0"/>
                <w:sz w:val="20"/>
                <w:szCs w:val="20"/>
              </w:rPr>
            </w:pPr>
            <w:r w:rsidRPr="005E0A11">
              <w:rPr>
                <w:rFonts w:asciiTheme="majorHAnsi" w:hAnsiTheme="majorHAnsi" w:cstheme="majorHAnsi"/>
                <w:b/>
                <w:color w:val="0070C0"/>
                <w:sz w:val="20"/>
                <w:szCs w:val="20"/>
              </w:rPr>
              <w:t xml:space="preserve">Developing critical thinking skills </w:t>
            </w:r>
          </w:p>
          <w:p w:rsidR="002C11B3" w:rsidRPr="005E0A11" w:rsidRDefault="00CB0A5C" w:rsidP="002C11B3">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Be able to identify strengths and limitations of the dot cross diagrams</w:t>
            </w:r>
          </w:p>
          <w:p w:rsidR="002C11B3" w:rsidRPr="005E0A11" w:rsidRDefault="002C11B3" w:rsidP="002C11B3">
            <w:pPr>
              <w:spacing w:line="240" w:lineRule="auto"/>
              <w:rPr>
                <w:rFonts w:asciiTheme="majorHAnsi" w:hAnsiTheme="majorHAnsi" w:cstheme="majorHAnsi"/>
                <w:sz w:val="20"/>
                <w:szCs w:val="20"/>
              </w:rPr>
            </w:pPr>
          </w:p>
        </w:tc>
        <w:tc>
          <w:tcPr>
            <w:tcW w:w="712" w:type="pct"/>
          </w:tcPr>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Model the sodium chloride lattice using molecular model kits.</w:t>
            </w:r>
          </w:p>
        </w:tc>
      </w:tr>
      <w:tr w:rsidR="002C11B3" w:rsidRPr="005E0A11" w:rsidTr="00CB0A5C">
        <w:trPr>
          <w:trHeight w:val="2771"/>
        </w:trPr>
        <w:tc>
          <w:tcPr>
            <w:tcW w:w="394" w:type="pct"/>
            <w:tcBorders>
              <w:right w:val="single" w:sz="4" w:space="0" w:color="000000"/>
            </w:tcBorders>
          </w:tcPr>
          <w:p w:rsidR="005B3D8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4.2.1.4</w:t>
            </w:r>
          </w:p>
          <w:p w:rsidR="005B3D83" w:rsidRPr="005E0A11" w:rsidRDefault="005B3D83" w:rsidP="005B3D83">
            <w:pPr>
              <w:rPr>
                <w:rFonts w:asciiTheme="majorHAnsi" w:hAnsiTheme="majorHAnsi" w:cstheme="majorHAnsi"/>
                <w:sz w:val="20"/>
                <w:szCs w:val="20"/>
              </w:rPr>
            </w:pPr>
          </w:p>
          <w:p w:rsidR="002C11B3" w:rsidRPr="005E0A11" w:rsidRDefault="002C11B3" w:rsidP="005B3D83">
            <w:pPr>
              <w:jc w:val="center"/>
              <w:rPr>
                <w:rFonts w:asciiTheme="majorHAnsi" w:hAnsiTheme="majorHAnsi" w:cstheme="majorHAnsi"/>
                <w:sz w:val="20"/>
                <w:szCs w:val="20"/>
              </w:rPr>
            </w:pPr>
          </w:p>
          <w:p w:rsidR="008922B3" w:rsidRPr="005E0A11" w:rsidRDefault="008922B3" w:rsidP="005B3D83">
            <w:pPr>
              <w:jc w:val="center"/>
              <w:rPr>
                <w:rFonts w:asciiTheme="majorHAnsi" w:hAnsiTheme="majorHAnsi" w:cstheme="majorHAnsi"/>
                <w:sz w:val="20"/>
                <w:szCs w:val="20"/>
              </w:rPr>
            </w:pPr>
          </w:p>
          <w:p w:rsidR="008922B3" w:rsidRPr="005E0A11" w:rsidRDefault="008922B3" w:rsidP="005B3D83">
            <w:pPr>
              <w:jc w:val="center"/>
              <w:rPr>
                <w:rFonts w:asciiTheme="majorHAnsi" w:hAnsiTheme="majorHAnsi" w:cstheme="majorHAnsi"/>
                <w:sz w:val="20"/>
                <w:szCs w:val="20"/>
              </w:rPr>
            </w:pPr>
          </w:p>
          <w:p w:rsidR="008922B3" w:rsidRPr="005E0A11" w:rsidRDefault="008922B3" w:rsidP="005B3D83">
            <w:pPr>
              <w:jc w:val="center"/>
              <w:rPr>
                <w:rFonts w:asciiTheme="majorHAnsi" w:hAnsiTheme="majorHAnsi" w:cstheme="majorHAnsi"/>
                <w:sz w:val="20"/>
                <w:szCs w:val="20"/>
              </w:rPr>
            </w:pPr>
          </w:p>
          <w:p w:rsidR="008922B3" w:rsidRPr="005E0A11" w:rsidRDefault="008922B3" w:rsidP="005B3D83">
            <w:pPr>
              <w:jc w:val="center"/>
              <w:rPr>
                <w:rFonts w:asciiTheme="majorHAnsi" w:hAnsiTheme="majorHAnsi" w:cstheme="majorHAnsi"/>
                <w:sz w:val="20"/>
                <w:szCs w:val="20"/>
              </w:rPr>
            </w:pPr>
          </w:p>
          <w:p w:rsidR="008922B3" w:rsidRPr="005E0A11" w:rsidRDefault="008922B3" w:rsidP="005B3D83">
            <w:pPr>
              <w:jc w:val="center"/>
              <w:rPr>
                <w:rFonts w:asciiTheme="majorHAnsi" w:hAnsiTheme="majorHAnsi" w:cstheme="majorHAnsi"/>
                <w:sz w:val="20"/>
                <w:szCs w:val="20"/>
              </w:rPr>
            </w:pPr>
          </w:p>
          <w:p w:rsidR="008922B3" w:rsidRPr="005E0A11" w:rsidRDefault="008922B3" w:rsidP="005B3D83">
            <w:pPr>
              <w:jc w:val="center"/>
              <w:rPr>
                <w:rFonts w:asciiTheme="majorHAnsi" w:hAnsiTheme="majorHAnsi" w:cstheme="majorHAnsi"/>
                <w:sz w:val="20"/>
                <w:szCs w:val="20"/>
              </w:rPr>
            </w:pPr>
          </w:p>
          <w:p w:rsidR="008922B3" w:rsidRPr="005E0A11" w:rsidRDefault="008922B3" w:rsidP="005B3D83">
            <w:pPr>
              <w:jc w:val="center"/>
              <w:rPr>
                <w:rFonts w:asciiTheme="majorHAnsi" w:hAnsiTheme="majorHAnsi" w:cstheme="majorHAnsi"/>
                <w:sz w:val="20"/>
                <w:szCs w:val="20"/>
              </w:rPr>
            </w:pPr>
          </w:p>
          <w:p w:rsidR="008922B3" w:rsidRPr="005E0A11" w:rsidRDefault="008922B3" w:rsidP="008922B3">
            <w:pPr>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Week 11</w:t>
            </w:r>
          </w:p>
          <w:p w:rsidR="008922B3" w:rsidRPr="005E0A11" w:rsidRDefault="008922B3" w:rsidP="008922B3">
            <w:pPr>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25/11/24</w:t>
            </w:r>
          </w:p>
          <w:p w:rsidR="008922B3" w:rsidRPr="005E0A11" w:rsidRDefault="008922B3" w:rsidP="008922B3">
            <w:pPr>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 xml:space="preserve"> to</w:t>
            </w:r>
          </w:p>
          <w:p w:rsidR="008922B3" w:rsidRPr="005E0A11" w:rsidRDefault="008922B3" w:rsidP="008922B3">
            <w:pPr>
              <w:jc w:val="center"/>
              <w:rPr>
                <w:rFonts w:asciiTheme="majorHAnsi" w:hAnsiTheme="majorHAnsi" w:cstheme="majorHAnsi"/>
                <w:sz w:val="20"/>
                <w:szCs w:val="20"/>
              </w:rPr>
            </w:pPr>
            <w:r w:rsidRPr="005E0A11">
              <w:rPr>
                <w:rFonts w:asciiTheme="majorHAnsi" w:hAnsiTheme="majorHAnsi" w:cstheme="majorHAnsi"/>
                <w:color w:val="FF0000"/>
                <w:sz w:val="20"/>
                <w:szCs w:val="20"/>
              </w:rPr>
              <w:t>29/11/24</w:t>
            </w:r>
          </w:p>
        </w:tc>
        <w:tc>
          <w:tcPr>
            <w:tcW w:w="1157" w:type="pct"/>
          </w:tcPr>
          <w:p w:rsidR="008922B3" w:rsidRPr="005E0A11" w:rsidRDefault="008922B3" w:rsidP="00960A5F">
            <w:pPr>
              <w:spacing w:line="240" w:lineRule="auto"/>
              <w:rPr>
                <w:rFonts w:asciiTheme="majorHAnsi" w:hAnsiTheme="majorHAnsi" w:cstheme="majorHAnsi"/>
                <w:iCs/>
                <w:sz w:val="20"/>
                <w:szCs w:val="20"/>
              </w:rPr>
            </w:pPr>
          </w:p>
          <w:p w:rsidR="008922B3" w:rsidRPr="005E0A11" w:rsidRDefault="008922B3" w:rsidP="00960A5F">
            <w:pPr>
              <w:spacing w:line="240" w:lineRule="auto"/>
              <w:rPr>
                <w:rFonts w:asciiTheme="majorHAnsi" w:hAnsiTheme="majorHAnsi" w:cstheme="majorHAnsi"/>
                <w:b/>
                <w:iCs/>
                <w:sz w:val="20"/>
                <w:szCs w:val="20"/>
              </w:rPr>
            </w:pPr>
            <w:r w:rsidRPr="005E0A11">
              <w:rPr>
                <w:rFonts w:asciiTheme="majorHAnsi" w:hAnsiTheme="majorHAnsi" w:cstheme="majorHAnsi"/>
                <w:iCs/>
                <w:sz w:val="20"/>
                <w:szCs w:val="20"/>
              </w:rPr>
              <w:t xml:space="preserve">Lesson 4: </w:t>
            </w:r>
            <w:r w:rsidRPr="005E0A11">
              <w:rPr>
                <w:rFonts w:asciiTheme="majorHAnsi" w:hAnsiTheme="majorHAnsi" w:cstheme="majorHAnsi"/>
                <w:b/>
                <w:iCs/>
                <w:sz w:val="20"/>
                <w:szCs w:val="20"/>
              </w:rPr>
              <w:t>Comparing giant and simple covant compounds</w:t>
            </w:r>
          </w:p>
          <w:p w:rsidR="002C11B3" w:rsidRPr="005E0A11" w:rsidRDefault="002C11B3"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 xml:space="preserve">Students should be able to: </w:t>
            </w:r>
          </w:p>
          <w:p w:rsidR="002C11B3" w:rsidRPr="005E0A11" w:rsidRDefault="002C11B3" w:rsidP="003E258E">
            <w:pPr>
              <w:numPr>
                <w:ilvl w:val="0"/>
                <w:numId w:val="30"/>
              </w:numPr>
              <w:spacing w:after="0" w:line="240" w:lineRule="auto"/>
              <w:ind w:left="204" w:hanging="142"/>
              <w:rPr>
                <w:rFonts w:asciiTheme="majorHAnsi" w:hAnsiTheme="majorHAnsi" w:cstheme="majorHAnsi"/>
                <w:iCs/>
                <w:sz w:val="20"/>
                <w:szCs w:val="20"/>
              </w:rPr>
            </w:pPr>
            <w:r w:rsidRPr="005E0A11">
              <w:rPr>
                <w:rFonts w:asciiTheme="majorHAnsi" w:hAnsiTheme="majorHAnsi" w:cstheme="majorHAnsi"/>
                <w:iCs/>
                <w:sz w:val="20"/>
                <w:szCs w:val="20"/>
              </w:rPr>
              <w:t>recognise substances as small molecules, polymers or giant structures from diagrams showing their bonding</w:t>
            </w:r>
          </w:p>
          <w:p w:rsidR="002C11B3" w:rsidRPr="005E0A11" w:rsidRDefault="002C11B3" w:rsidP="003E258E">
            <w:pPr>
              <w:numPr>
                <w:ilvl w:val="0"/>
                <w:numId w:val="30"/>
              </w:numPr>
              <w:spacing w:after="0" w:line="240" w:lineRule="auto"/>
              <w:ind w:left="175" w:hanging="141"/>
              <w:rPr>
                <w:rFonts w:asciiTheme="majorHAnsi" w:hAnsiTheme="majorHAnsi" w:cstheme="majorHAnsi"/>
                <w:iCs/>
                <w:sz w:val="20"/>
                <w:szCs w:val="20"/>
              </w:rPr>
            </w:pPr>
            <w:r w:rsidRPr="005E0A11">
              <w:rPr>
                <w:rFonts w:asciiTheme="majorHAnsi" w:hAnsiTheme="majorHAnsi" w:cstheme="majorHAnsi"/>
                <w:iCs/>
                <w:sz w:val="20"/>
                <w:szCs w:val="20"/>
              </w:rPr>
              <w:t>recognise common substances that consist of small molecules from their chemical formula.</w:t>
            </w:r>
          </w:p>
          <w:p w:rsidR="002C11B3" w:rsidRPr="005E0A11" w:rsidRDefault="002C11B3" w:rsidP="003E258E">
            <w:pPr>
              <w:numPr>
                <w:ilvl w:val="0"/>
                <w:numId w:val="30"/>
              </w:numPr>
              <w:spacing w:after="0" w:line="240" w:lineRule="auto"/>
              <w:ind w:left="175" w:hanging="141"/>
              <w:rPr>
                <w:rFonts w:asciiTheme="majorHAnsi" w:hAnsiTheme="majorHAnsi" w:cstheme="majorHAnsi"/>
                <w:iCs/>
                <w:sz w:val="20"/>
                <w:szCs w:val="20"/>
              </w:rPr>
            </w:pPr>
            <w:r w:rsidRPr="005E0A11">
              <w:rPr>
                <w:rFonts w:asciiTheme="majorHAnsi" w:hAnsiTheme="majorHAnsi" w:cstheme="majorHAnsi"/>
                <w:iCs/>
                <w:sz w:val="20"/>
                <w:szCs w:val="20"/>
              </w:rPr>
              <w:t xml:space="preserve">draw dot and cross diagrams for the molecules of hydrogen, chlorine, oxygen, nitrogen, hydrogen chloride, water, ammonia and methane </w:t>
            </w:r>
          </w:p>
          <w:p w:rsidR="008922B3" w:rsidRPr="005E0A11" w:rsidRDefault="008922B3" w:rsidP="008922B3">
            <w:pPr>
              <w:spacing w:after="0" w:line="240" w:lineRule="auto"/>
              <w:ind w:left="175"/>
              <w:rPr>
                <w:rFonts w:asciiTheme="majorHAnsi" w:hAnsiTheme="majorHAnsi" w:cstheme="majorHAnsi"/>
                <w:b/>
                <w:iCs/>
                <w:sz w:val="20"/>
                <w:szCs w:val="20"/>
              </w:rPr>
            </w:pPr>
            <w:r w:rsidRPr="005E0A11">
              <w:rPr>
                <w:rFonts w:asciiTheme="majorHAnsi" w:hAnsiTheme="majorHAnsi" w:cstheme="majorHAnsi"/>
                <w:b/>
                <w:iCs/>
                <w:sz w:val="20"/>
                <w:szCs w:val="20"/>
              </w:rPr>
              <w:lastRenderedPageBreak/>
              <w:t xml:space="preserve">Lesson 5: simple, giant and polymer covalent structures </w:t>
            </w:r>
          </w:p>
          <w:p w:rsidR="002C11B3" w:rsidRPr="005E0A11" w:rsidRDefault="002C11B3" w:rsidP="003E258E">
            <w:pPr>
              <w:numPr>
                <w:ilvl w:val="0"/>
                <w:numId w:val="30"/>
              </w:numPr>
              <w:spacing w:after="0" w:line="240" w:lineRule="auto"/>
              <w:ind w:left="175" w:hanging="141"/>
              <w:rPr>
                <w:rFonts w:asciiTheme="majorHAnsi" w:hAnsiTheme="majorHAnsi" w:cstheme="majorHAnsi"/>
                <w:iCs/>
                <w:sz w:val="20"/>
                <w:szCs w:val="20"/>
              </w:rPr>
            </w:pPr>
            <w:r w:rsidRPr="005E0A11">
              <w:rPr>
                <w:rFonts w:asciiTheme="majorHAnsi" w:hAnsiTheme="majorHAnsi" w:cstheme="majorHAnsi"/>
                <w:iCs/>
                <w:sz w:val="20"/>
                <w:szCs w:val="20"/>
              </w:rPr>
              <w:t>represent the covalent bonds in small molecules, in the repeating units of polymers and in part of giant covalent structures, using a line to represent a single bond</w:t>
            </w:r>
          </w:p>
          <w:p w:rsidR="00CB0A5C" w:rsidRPr="005E0A11" w:rsidRDefault="00CB0A5C" w:rsidP="00CB0A5C">
            <w:pPr>
              <w:spacing w:after="0" w:line="240" w:lineRule="auto"/>
              <w:ind w:left="204"/>
              <w:rPr>
                <w:rFonts w:asciiTheme="majorHAnsi" w:hAnsiTheme="majorHAnsi" w:cstheme="majorHAnsi"/>
                <w:iCs/>
                <w:sz w:val="20"/>
                <w:szCs w:val="20"/>
              </w:rPr>
            </w:pPr>
          </w:p>
          <w:p w:rsidR="002C11B3" w:rsidRPr="005E0A11" w:rsidRDefault="002C11B3" w:rsidP="003E258E">
            <w:pPr>
              <w:numPr>
                <w:ilvl w:val="0"/>
                <w:numId w:val="31"/>
              </w:numPr>
              <w:spacing w:after="0" w:line="240" w:lineRule="auto"/>
              <w:ind w:left="204" w:hanging="142"/>
              <w:rPr>
                <w:rFonts w:asciiTheme="majorHAnsi" w:hAnsiTheme="majorHAnsi" w:cstheme="majorHAnsi"/>
                <w:iCs/>
                <w:sz w:val="20"/>
                <w:szCs w:val="20"/>
              </w:rPr>
            </w:pPr>
            <w:r w:rsidRPr="005E0A11">
              <w:rPr>
                <w:rFonts w:asciiTheme="majorHAnsi" w:hAnsiTheme="majorHAnsi" w:cstheme="majorHAnsi"/>
                <w:iCs/>
                <w:sz w:val="20"/>
                <w:szCs w:val="20"/>
              </w:rPr>
              <w:t>describe the limitations of using dot and cross, ball and stick, two and three dimensional diagrams to represent molecules or giant structures</w:t>
            </w:r>
          </w:p>
          <w:p w:rsidR="002C11B3" w:rsidRPr="005E0A11" w:rsidRDefault="002C11B3" w:rsidP="003E258E">
            <w:pPr>
              <w:numPr>
                <w:ilvl w:val="0"/>
                <w:numId w:val="31"/>
              </w:numPr>
              <w:spacing w:after="0" w:line="240" w:lineRule="auto"/>
              <w:ind w:left="204" w:hanging="142"/>
              <w:rPr>
                <w:rFonts w:asciiTheme="majorHAnsi" w:hAnsiTheme="majorHAnsi" w:cstheme="majorHAnsi"/>
                <w:iCs/>
                <w:sz w:val="20"/>
                <w:szCs w:val="20"/>
              </w:rPr>
            </w:pPr>
            <w:r w:rsidRPr="005E0A11">
              <w:rPr>
                <w:rFonts w:asciiTheme="majorHAnsi" w:hAnsiTheme="majorHAnsi" w:cstheme="majorHAnsi"/>
                <w:iCs/>
                <w:sz w:val="20"/>
                <w:szCs w:val="20"/>
              </w:rPr>
              <w:t>deduce the molecular formula of a substance from a given model or diagram in these forms showing the atoms and bonds in the molecule.</w:t>
            </w:r>
          </w:p>
          <w:p w:rsidR="002C11B3" w:rsidRPr="005E0A11" w:rsidRDefault="002C11B3" w:rsidP="00960A5F">
            <w:pPr>
              <w:spacing w:line="240" w:lineRule="auto"/>
              <w:rPr>
                <w:rFonts w:asciiTheme="majorHAnsi" w:hAnsiTheme="majorHAnsi" w:cstheme="majorHAnsi"/>
                <w:iCs/>
                <w:sz w:val="20"/>
                <w:szCs w:val="20"/>
              </w:rPr>
            </w:pPr>
          </w:p>
          <w:p w:rsidR="002C11B3" w:rsidRPr="005E0A11" w:rsidRDefault="002C11B3" w:rsidP="00CB0A5C">
            <w:pPr>
              <w:spacing w:line="240" w:lineRule="auto"/>
              <w:rPr>
                <w:rFonts w:asciiTheme="majorHAnsi" w:hAnsiTheme="majorHAnsi" w:cstheme="majorHAnsi"/>
                <w:iCs/>
                <w:sz w:val="20"/>
                <w:szCs w:val="20"/>
              </w:rPr>
            </w:pPr>
          </w:p>
        </w:tc>
        <w:tc>
          <w:tcPr>
            <w:tcW w:w="1552" w:type="pct"/>
          </w:tcPr>
          <w:p w:rsidR="00CB0A5C" w:rsidRPr="005E0A11" w:rsidRDefault="00CB0A5C" w:rsidP="00960A5F">
            <w:pPr>
              <w:spacing w:line="240" w:lineRule="auto"/>
              <w:rPr>
                <w:rFonts w:asciiTheme="majorHAnsi" w:hAnsiTheme="majorHAnsi" w:cstheme="majorHAnsi"/>
                <w:sz w:val="20"/>
                <w:szCs w:val="20"/>
              </w:rPr>
            </w:pPr>
          </w:p>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 describe the difference between simple covalent substances and giant covalent substances.</w:t>
            </w:r>
          </w:p>
          <w:p w:rsidR="002C11B3" w:rsidRPr="005E0A11" w:rsidRDefault="002C11B3" w:rsidP="00960A5F">
            <w:pPr>
              <w:spacing w:line="240" w:lineRule="auto"/>
              <w:rPr>
                <w:rFonts w:asciiTheme="majorHAnsi" w:hAnsiTheme="majorHAnsi" w:cstheme="majorHAnsi"/>
                <w:sz w:val="20"/>
                <w:szCs w:val="20"/>
              </w:rPr>
            </w:pPr>
          </w:p>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Grade 9: explain an example of covalent bonding including detail on electron transfer, group numbers of the atoms involved and the use of correct terminology.</w:t>
            </w: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Students compare simple and giant covalent structures</w:t>
            </w:r>
          </w:p>
        </w:tc>
        <w:tc>
          <w:tcPr>
            <w:tcW w:w="1186" w:type="pct"/>
          </w:tcPr>
          <w:p w:rsidR="002C11B3" w:rsidRPr="005E0A11" w:rsidRDefault="002C11B3"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 xml:space="preserve">Logical thinking, analytical and problem solving skills </w:t>
            </w: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b/>
                <w:color w:val="0070C0"/>
                <w:sz w:val="20"/>
                <w:szCs w:val="20"/>
              </w:rPr>
            </w:pPr>
            <w:r w:rsidRPr="005E0A11">
              <w:rPr>
                <w:rFonts w:asciiTheme="majorHAnsi" w:hAnsiTheme="majorHAnsi" w:cstheme="majorHAnsi"/>
                <w:b/>
                <w:color w:val="0070C0"/>
                <w:sz w:val="20"/>
                <w:szCs w:val="20"/>
              </w:rPr>
              <w:t xml:space="preserve">Modelling and abstract thinking </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bCs/>
                <w:iCs/>
                <w:color w:val="0070C0"/>
                <w:sz w:val="20"/>
                <w:szCs w:val="20"/>
              </w:rPr>
              <w:t>V</w:t>
            </w:r>
            <w:r w:rsidRPr="005E0A11">
              <w:rPr>
                <w:rFonts w:asciiTheme="majorHAnsi" w:hAnsiTheme="majorHAnsi" w:cstheme="majorHAnsi"/>
                <w:iCs/>
                <w:color w:val="0070C0"/>
                <w:sz w:val="20"/>
                <w:szCs w:val="20"/>
              </w:rPr>
              <w:t>isualise and represent 2D and 3D forms including two dimensional representations of 3D objects.</w:t>
            </w:r>
          </w:p>
        </w:tc>
        <w:tc>
          <w:tcPr>
            <w:tcW w:w="712" w:type="pct"/>
          </w:tcPr>
          <w:p w:rsidR="00CB0A5C" w:rsidRPr="005E0A11" w:rsidRDefault="00CB0A5C" w:rsidP="00960A5F">
            <w:pPr>
              <w:spacing w:line="240" w:lineRule="auto"/>
              <w:rPr>
                <w:rFonts w:asciiTheme="majorHAnsi" w:hAnsiTheme="majorHAnsi" w:cstheme="majorHAnsi"/>
                <w:sz w:val="20"/>
                <w:szCs w:val="20"/>
              </w:rPr>
            </w:pPr>
          </w:p>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Demo the formation of hydrogen chloride. Draw the dot and cross diagram for this reaction.</w:t>
            </w:r>
          </w:p>
          <w:p w:rsidR="002C11B3" w:rsidRPr="005E0A11" w:rsidRDefault="002C11B3" w:rsidP="00960A5F">
            <w:pPr>
              <w:spacing w:line="240" w:lineRule="auto"/>
              <w:rPr>
                <w:rFonts w:asciiTheme="majorHAnsi" w:hAnsiTheme="majorHAnsi" w:cstheme="majorHAnsi"/>
                <w:sz w:val="20"/>
                <w:szCs w:val="20"/>
              </w:rPr>
            </w:pPr>
          </w:p>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Model simple covalent substance using molecular model kits.</w:t>
            </w:r>
          </w:p>
          <w:p w:rsidR="002C11B3" w:rsidRPr="005E0A11" w:rsidRDefault="002C11B3" w:rsidP="00960A5F">
            <w:pPr>
              <w:spacing w:line="240" w:lineRule="auto"/>
              <w:rPr>
                <w:rFonts w:asciiTheme="majorHAnsi" w:hAnsiTheme="majorHAnsi" w:cstheme="majorHAnsi"/>
                <w:sz w:val="20"/>
                <w:szCs w:val="20"/>
              </w:rPr>
            </w:pPr>
          </w:p>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lastRenderedPageBreak/>
              <w:t>Demo giant covalent structures using molecular model kits.</w:t>
            </w:r>
          </w:p>
        </w:tc>
      </w:tr>
      <w:tr w:rsidR="002C11B3" w:rsidRPr="005E0A11" w:rsidTr="008922B3">
        <w:trPr>
          <w:trHeight w:val="3748"/>
        </w:trPr>
        <w:tc>
          <w:tcPr>
            <w:tcW w:w="394" w:type="pct"/>
            <w:tcBorders>
              <w:right w:val="single" w:sz="4" w:space="0" w:color="000000"/>
            </w:tcBorders>
          </w:tcPr>
          <w:p w:rsidR="005B3D8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lastRenderedPageBreak/>
              <w:t>4.2.1.5</w:t>
            </w:r>
          </w:p>
          <w:p w:rsidR="002C11B3" w:rsidRPr="005E0A11" w:rsidRDefault="002C11B3" w:rsidP="005B3D83">
            <w:pPr>
              <w:rPr>
                <w:rFonts w:asciiTheme="majorHAnsi" w:hAnsiTheme="majorHAnsi" w:cstheme="majorHAnsi"/>
                <w:sz w:val="20"/>
                <w:szCs w:val="20"/>
              </w:rPr>
            </w:pPr>
          </w:p>
        </w:tc>
        <w:tc>
          <w:tcPr>
            <w:tcW w:w="1157" w:type="pct"/>
          </w:tcPr>
          <w:p w:rsidR="00CB0A5C" w:rsidRPr="005E0A11" w:rsidRDefault="00CB0A5C" w:rsidP="00960A5F">
            <w:pPr>
              <w:spacing w:line="240" w:lineRule="auto"/>
              <w:rPr>
                <w:rFonts w:asciiTheme="majorHAnsi" w:hAnsiTheme="majorHAnsi" w:cstheme="majorHAnsi"/>
                <w:iCs/>
                <w:sz w:val="20"/>
                <w:szCs w:val="20"/>
              </w:rPr>
            </w:pPr>
          </w:p>
          <w:p w:rsidR="008922B3" w:rsidRPr="005E0A11" w:rsidRDefault="008922B3" w:rsidP="00960A5F">
            <w:pPr>
              <w:spacing w:line="240" w:lineRule="auto"/>
              <w:rPr>
                <w:rFonts w:asciiTheme="majorHAnsi" w:hAnsiTheme="majorHAnsi" w:cstheme="majorHAnsi"/>
                <w:b/>
                <w:iCs/>
                <w:sz w:val="20"/>
                <w:szCs w:val="20"/>
              </w:rPr>
            </w:pPr>
            <w:r w:rsidRPr="005E0A11">
              <w:rPr>
                <w:rFonts w:asciiTheme="majorHAnsi" w:hAnsiTheme="majorHAnsi" w:cstheme="majorHAnsi"/>
                <w:b/>
                <w:iCs/>
                <w:sz w:val="20"/>
                <w:szCs w:val="20"/>
              </w:rPr>
              <w:t>Lesson 6 : Giant metallic structures</w:t>
            </w:r>
          </w:p>
          <w:p w:rsidR="002C11B3" w:rsidRPr="005E0A11" w:rsidRDefault="002C11B3"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 xml:space="preserve">Students should be able to: </w:t>
            </w:r>
          </w:p>
          <w:p w:rsidR="002C11B3" w:rsidRPr="005E0A11" w:rsidRDefault="002C11B3" w:rsidP="003E258E">
            <w:pPr>
              <w:numPr>
                <w:ilvl w:val="0"/>
                <w:numId w:val="32"/>
              </w:numPr>
              <w:spacing w:after="0" w:line="240" w:lineRule="auto"/>
              <w:ind w:left="204" w:hanging="142"/>
              <w:rPr>
                <w:rFonts w:asciiTheme="majorHAnsi" w:hAnsiTheme="majorHAnsi" w:cstheme="majorHAnsi"/>
                <w:sz w:val="20"/>
                <w:szCs w:val="20"/>
              </w:rPr>
            </w:pPr>
            <w:r w:rsidRPr="005E0A11">
              <w:rPr>
                <w:rFonts w:asciiTheme="majorHAnsi" w:hAnsiTheme="majorHAnsi" w:cstheme="majorHAnsi"/>
                <w:sz w:val="20"/>
                <w:szCs w:val="20"/>
              </w:rPr>
              <w:t>recognise substances as giant metallic structures from diagrams showing their bonding</w:t>
            </w:r>
          </w:p>
          <w:p w:rsidR="002C11B3" w:rsidRPr="005E0A11" w:rsidRDefault="002C11B3" w:rsidP="00CB0A5C">
            <w:pPr>
              <w:spacing w:after="0" w:line="240" w:lineRule="auto"/>
              <w:ind w:left="204"/>
              <w:rPr>
                <w:rFonts w:asciiTheme="majorHAnsi" w:hAnsiTheme="majorHAnsi" w:cstheme="majorHAnsi"/>
                <w:sz w:val="20"/>
                <w:szCs w:val="20"/>
              </w:rPr>
            </w:pPr>
          </w:p>
          <w:p w:rsidR="008922B3" w:rsidRPr="005E0A11" w:rsidRDefault="008922B3" w:rsidP="00CB0A5C">
            <w:pPr>
              <w:spacing w:after="0" w:line="240" w:lineRule="auto"/>
              <w:ind w:left="204"/>
              <w:rPr>
                <w:rFonts w:asciiTheme="majorHAnsi" w:hAnsiTheme="majorHAnsi" w:cstheme="majorHAnsi"/>
                <w:sz w:val="20"/>
                <w:szCs w:val="20"/>
              </w:rPr>
            </w:pPr>
          </w:p>
          <w:p w:rsidR="008922B3" w:rsidRPr="005E0A11" w:rsidRDefault="008922B3" w:rsidP="008922B3">
            <w:pPr>
              <w:spacing w:after="0" w:line="240" w:lineRule="auto"/>
              <w:ind w:left="204"/>
              <w:jc w:val="center"/>
              <w:rPr>
                <w:rFonts w:asciiTheme="majorHAnsi" w:hAnsiTheme="majorHAnsi" w:cstheme="majorHAnsi"/>
                <w:b/>
                <w:sz w:val="20"/>
                <w:szCs w:val="20"/>
              </w:rPr>
            </w:pPr>
            <w:r w:rsidRPr="005E0A11">
              <w:rPr>
                <w:rFonts w:asciiTheme="majorHAnsi" w:hAnsiTheme="majorHAnsi" w:cstheme="majorHAnsi"/>
                <w:b/>
                <w:color w:val="7030A0"/>
                <w:sz w:val="20"/>
                <w:szCs w:val="20"/>
              </w:rPr>
              <w:t>Topic test –Revision – reflections and GAP analysis</w:t>
            </w:r>
          </w:p>
        </w:tc>
        <w:tc>
          <w:tcPr>
            <w:tcW w:w="1552" w:type="pct"/>
          </w:tcPr>
          <w:p w:rsidR="00CB0A5C" w:rsidRPr="005E0A11" w:rsidRDefault="00CB0A5C" w:rsidP="00960A5F">
            <w:pPr>
              <w:spacing w:line="240" w:lineRule="auto"/>
              <w:rPr>
                <w:rFonts w:asciiTheme="majorHAnsi" w:hAnsiTheme="majorHAnsi" w:cstheme="majorHAnsi"/>
                <w:sz w:val="20"/>
                <w:szCs w:val="20"/>
              </w:rPr>
            </w:pPr>
          </w:p>
          <w:p w:rsidR="002C11B3" w:rsidRPr="005E0A11" w:rsidRDefault="002C11B3"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 xml:space="preserve">Define ‘delocalised electrons’. </w:t>
            </w:r>
          </w:p>
        </w:tc>
        <w:tc>
          <w:tcPr>
            <w:tcW w:w="1186" w:type="pct"/>
          </w:tcPr>
          <w:p w:rsidR="002C11B3" w:rsidRPr="005E0A11" w:rsidRDefault="002C11B3"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color w:val="0070C0"/>
                <w:sz w:val="20"/>
                <w:szCs w:val="20"/>
              </w:rPr>
              <w:t>visualise and represent 2D and 3D forms including two dimensional representations of 3D objects.</w:t>
            </w:r>
          </w:p>
        </w:tc>
        <w:tc>
          <w:tcPr>
            <w:tcW w:w="712" w:type="pct"/>
          </w:tcPr>
          <w:p w:rsidR="00CB0A5C" w:rsidRPr="005E0A11" w:rsidRDefault="00CB0A5C" w:rsidP="00960A5F">
            <w:pPr>
              <w:spacing w:line="240" w:lineRule="auto"/>
              <w:rPr>
                <w:rFonts w:asciiTheme="majorHAnsi" w:hAnsiTheme="majorHAnsi" w:cstheme="majorHAnsi"/>
                <w:sz w:val="20"/>
                <w:szCs w:val="20"/>
              </w:rPr>
            </w:pPr>
          </w:p>
          <w:p w:rsidR="002C11B3" w:rsidRPr="005E0A11" w:rsidRDefault="001B1F7C" w:rsidP="00960A5F">
            <w:pPr>
              <w:spacing w:line="240" w:lineRule="auto"/>
              <w:rPr>
                <w:rFonts w:asciiTheme="majorHAnsi" w:hAnsiTheme="majorHAnsi" w:cstheme="majorHAnsi"/>
                <w:sz w:val="20"/>
                <w:szCs w:val="20"/>
              </w:rPr>
            </w:pPr>
            <w:r w:rsidRPr="005E0A11">
              <w:rPr>
                <w:rFonts w:asciiTheme="majorHAnsi" w:hAnsiTheme="majorHAnsi" w:cstheme="majorHAnsi"/>
                <w:bCs/>
                <w:iCs/>
                <w:sz w:val="20"/>
                <w:szCs w:val="20"/>
              </w:rPr>
              <w:t>Visualise and represent 2D and 3D forms including two dimensional representations</w:t>
            </w:r>
          </w:p>
        </w:tc>
      </w:tr>
    </w:tbl>
    <w:p w:rsidR="008922B3" w:rsidRPr="005E0A11" w:rsidRDefault="008922B3" w:rsidP="008922B3">
      <w:pPr>
        <w:rPr>
          <w:rFonts w:asciiTheme="majorHAnsi" w:hAnsiTheme="majorHAnsi" w:cstheme="majorHAnsi"/>
          <w:b/>
          <w:sz w:val="20"/>
          <w:szCs w:val="20"/>
          <w:u w:val="single"/>
        </w:rPr>
      </w:pPr>
    </w:p>
    <w:p w:rsidR="008922B3" w:rsidRPr="005E0A11" w:rsidRDefault="008922B3" w:rsidP="008922B3">
      <w:pPr>
        <w:rPr>
          <w:rFonts w:asciiTheme="majorHAnsi" w:hAnsiTheme="majorHAnsi" w:cstheme="majorHAnsi"/>
          <w:b/>
          <w:sz w:val="20"/>
          <w:szCs w:val="20"/>
          <w:u w:val="single"/>
        </w:rPr>
      </w:pPr>
    </w:p>
    <w:p w:rsidR="00960A5F" w:rsidRPr="005E0A11" w:rsidRDefault="00960A5F" w:rsidP="008922B3">
      <w:pPr>
        <w:rPr>
          <w:rFonts w:asciiTheme="majorHAnsi" w:hAnsiTheme="majorHAnsi" w:cstheme="majorHAnsi"/>
          <w:sz w:val="20"/>
          <w:szCs w:val="20"/>
        </w:rPr>
      </w:pPr>
      <w:r w:rsidRPr="005E0A11">
        <w:rPr>
          <w:rFonts w:asciiTheme="majorHAnsi" w:hAnsiTheme="majorHAnsi" w:cstheme="majorHAnsi"/>
          <w:b/>
          <w:sz w:val="20"/>
          <w:szCs w:val="20"/>
          <w:u w:val="single"/>
        </w:rPr>
        <w:lastRenderedPageBreak/>
        <w:t>4.2.2 How bonding and structure are related to the properties of substances</w:t>
      </w:r>
    </w:p>
    <w:tbl>
      <w:tblPr>
        <w:tblW w:w="504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8"/>
        <w:gridCol w:w="3729"/>
        <w:gridCol w:w="4810"/>
        <w:gridCol w:w="3536"/>
        <w:gridCol w:w="2343"/>
      </w:tblGrid>
      <w:tr w:rsidR="00CB0A5C" w:rsidRPr="005E0A11" w:rsidTr="007D015A">
        <w:trPr>
          <w:tblHeader/>
        </w:trPr>
        <w:tc>
          <w:tcPr>
            <w:tcW w:w="360" w:type="pct"/>
            <w:tcBorders>
              <w:top w:val="single" w:sz="4" w:space="0" w:color="000000"/>
              <w:left w:val="single" w:sz="4" w:space="0" w:color="000000"/>
              <w:bottom w:val="single" w:sz="4" w:space="0" w:color="000000"/>
              <w:right w:val="single" w:sz="4" w:space="0" w:color="000000"/>
            </w:tcBorders>
            <w:shd w:val="clear" w:color="auto" w:fill="D9D9D9"/>
          </w:tcPr>
          <w:p w:rsidR="00CB0A5C" w:rsidRPr="005E0A11" w:rsidRDefault="00CB0A5C" w:rsidP="00960A5F">
            <w:pPr>
              <w:spacing w:line="240" w:lineRule="auto"/>
              <w:rPr>
                <w:rFonts w:asciiTheme="majorHAnsi" w:hAnsiTheme="majorHAnsi" w:cstheme="majorHAnsi"/>
                <w:b/>
                <w:sz w:val="20"/>
                <w:szCs w:val="20"/>
              </w:rPr>
            </w:pPr>
            <w:r w:rsidRPr="005E0A11">
              <w:rPr>
                <w:rFonts w:asciiTheme="majorHAnsi" w:hAnsiTheme="majorHAnsi" w:cstheme="majorHAnsi"/>
                <w:b/>
                <w:sz w:val="20"/>
                <w:szCs w:val="20"/>
              </w:rPr>
              <w:t>Spec ref.</w:t>
            </w:r>
          </w:p>
          <w:p w:rsidR="00CB0A5C" w:rsidRPr="005E0A11" w:rsidRDefault="00CB0A5C" w:rsidP="00960A5F">
            <w:pPr>
              <w:spacing w:line="240" w:lineRule="auto"/>
              <w:rPr>
                <w:rFonts w:asciiTheme="majorHAnsi" w:hAnsiTheme="majorHAnsi" w:cstheme="majorHAnsi"/>
                <w:b/>
                <w:sz w:val="20"/>
                <w:szCs w:val="20"/>
              </w:rPr>
            </w:pPr>
            <w:r w:rsidRPr="005E0A11">
              <w:rPr>
                <w:rFonts w:asciiTheme="majorHAnsi" w:hAnsiTheme="majorHAnsi" w:cstheme="majorHAnsi"/>
                <w:b/>
                <w:sz w:val="20"/>
                <w:szCs w:val="20"/>
              </w:rPr>
              <w:t>Week</w:t>
            </w:r>
          </w:p>
        </w:tc>
        <w:tc>
          <w:tcPr>
            <w:tcW w:w="1200" w:type="pct"/>
            <w:tcBorders>
              <w:top w:val="single" w:sz="4" w:space="0" w:color="000000"/>
              <w:left w:val="single" w:sz="4" w:space="0" w:color="000000"/>
              <w:bottom w:val="single" w:sz="4" w:space="0" w:color="000000"/>
              <w:right w:val="single" w:sz="4" w:space="0" w:color="000000"/>
            </w:tcBorders>
            <w:shd w:val="clear" w:color="auto" w:fill="D9D9D9"/>
          </w:tcPr>
          <w:p w:rsidR="00CB0A5C" w:rsidRPr="005E0A11" w:rsidRDefault="00CB0A5C" w:rsidP="00960A5F">
            <w:pPr>
              <w:spacing w:line="240" w:lineRule="auto"/>
              <w:rPr>
                <w:rFonts w:asciiTheme="majorHAnsi" w:hAnsiTheme="majorHAnsi" w:cstheme="majorHAnsi"/>
                <w:b/>
                <w:sz w:val="20"/>
                <w:szCs w:val="20"/>
              </w:rPr>
            </w:pPr>
            <w:r w:rsidRPr="005E0A11">
              <w:rPr>
                <w:rFonts w:asciiTheme="majorHAnsi" w:hAnsiTheme="majorHAnsi" w:cstheme="majorHAnsi"/>
                <w:b/>
                <w:sz w:val="20"/>
                <w:szCs w:val="20"/>
              </w:rPr>
              <w:t xml:space="preserve">Learning outcomes </w:t>
            </w:r>
          </w:p>
        </w:tc>
        <w:tc>
          <w:tcPr>
            <w:tcW w:w="1548" w:type="pct"/>
            <w:tcBorders>
              <w:top w:val="single" w:sz="4" w:space="0" w:color="000000"/>
              <w:left w:val="single" w:sz="4" w:space="0" w:color="000000"/>
              <w:bottom w:val="single" w:sz="4" w:space="0" w:color="000000"/>
              <w:right w:val="single" w:sz="4" w:space="0" w:color="000000"/>
            </w:tcBorders>
            <w:shd w:val="clear" w:color="auto" w:fill="D9D9D9"/>
          </w:tcPr>
          <w:p w:rsidR="00CB0A5C" w:rsidRPr="005E0A11" w:rsidRDefault="002760D2" w:rsidP="00960A5F">
            <w:pPr>
              <w:spacing w:line="240" w:lineRule="auto"/>
              <w:rPr>
                <w:rFonts w:asciiTheme="majorHAnsi" w:hAnsiTheme="majorHAnsi" w:cstheme="majorHAnsi"/>
                <w:b/>
                <w:sz w:val="20"/>
                <w:szCs w:val="20"/>
              </w:rPr>
            </w:pPr>
            <w:r w:rsidRPr="005E0A11">
              <w:rPr>
                <w:rFonts w:asciiTheme="majorHAnsi" w:hAnsiTheme="majorHAnsi" w:cstheme="majorHAnsi"/>
                <w:b/>
                <w:sz w:val="20"/>
                <w:szCs w:val="20"/>
              </w:rPr>
              <w:t>Teaching strategies</w:t>
            </w:r>
          </w:p>
        </w:tc>
        <w:tc>
          <w:tcPr>
            <w:tcW w:w="1138" w:type="pct"/>
            <w:tcBorders>
              <w:top w:val="single" w:sz="4" w:space="0" w:color="000000"/>
              <w:left w:val="single" w:sz="4" w:space="0" w:color="000000"/>
              <w:bottom w:val="single" w:sz="4" w:space="0" w:color="000000"/>
              <w:right w:val="single" w:sz="4" w:space="0" w:color="000000"/>
            </w:tcBorders>
            <w:shd w:val="clear" w:color="auto" w:fill="D9D9D9"/>
          </w:tcPr>
          <w:p w:rsidR="00CB0A5C" w:rsidRPr="005E0A11" w:rsidRDefault="00CB0A5C" w:rsidP="00960A5F">
            <w:pPr>
              <w:spacing w:line="240" w:lineRule="auto"/>
              <w:rPr>
                <w:rFonts w:asciiTheme="majorHAnsi" w:hAnsiTheme="majorHAnsi" w:cstheme="majorHAnsi"/>
                <w:b/>
                <w:sz w:val="20"/>
                <w:szCs w:val="20"/>
              </w:rPr>
            </w:pPr>
            <w:r w:rsidRPr="005E0A11">
              <w:rPr>
                <w:rFonts w:asciiTheme="majorHAnsi" w:hAnsiTheme="majorHAnsi" w:cstheme="majorHAnsi"/>
                <w:b/>
                <w:sz w:val="20"/>
                <w:szCs w:val="20"/>
              </w:rPr>
              <w:t xml:space="preserve">Developing scientific skills </w:t>
            </w:r>
          </w:p>
        </w:tc>
        <w:tc>
          <w:tcPr>
            <w:tcW w:w="755" w:type="pct"/>
            <w:tcBorders>
              <w:top w:val="single" w:sz="4" w:space="0" w:color="000000"/>
              <w:left w:val="single" w:sz="4" w:space="0" w:color="000000"/>
              <w:bottom w:val="single" w:sz="4" w:space="0" w:color="000000"/>
              <w:right w:val="single" w:sz="4" w:space="0" w:color="000000"/>
            </w:tcBorders>
            <w:shd w:val="clear" w:color="auto" w:fill="D9D9D9"/>
          </w:tcPr>
          <w:p w:rsidR="00CB0A5C" w:rsidRPr="005E0A11" w:rsidRDefault="00934444" w:rsidP="00960A5F">
            <w:pPr>
              <w:spacing w:line="240" w:lineRule="auto"/>
              <w:rPr>
                <w:rFonts w:asciiTheme="majorHAnsi" w:hAnsiTheme="majorHAnsi" w:cstheme="majorHAnsi"/>
                <w:b/>
                <w:sz w:val="20"/>
                <w:szCs w:val="20"/>
              </w:rPr>
            </w:pPr>
            <w:r w:rsidRPr="005E0A11">
              <w:rPr>
                <w:rFonts w:asciiTheme="majorHAnsi" w:hAnsiTheme="majorHAnsi" w:cstheme="majorHAnsi"/>
                <w:b/>
                <w:sz w:val="20"/>
                <w:szCs w:val="20"/>
              </w:rPr>
              <w:t>Practical/</w:t>
            </w:r>
            <w:r w:rsidR="00CB0A5C" w:rsidRPr="005E0A11">
              <w:rPr>
                <w:rFonts w:asciiTheme="majorHAnsi" w:hAnsiTheme="majorHAnsi" w:cstheme="majorHAnsi"/>
                <w:b/>
                <w:sz w:val="20"/>
                <w:szCs w:val="20"/>
              </w:rPr>
              <w:t xml:space="preserve">Required Practical </w:t>
            </w:r>
          </w:p>
        </w:tc>
      </w:tr>
      <w:tr w:rsidR="00CB0A5C" w:rsidRPr="005E0A11" w:rsidTr="007D015A">
        <w:tc>
          <w:tcPr>
            <w:tcW w:w="360" w:type="pct"/>
            <w:tcBorders>
              <w:right w:val="single" w:sz="4" w:space="0" w:color="000000"/>
            </w:tcBorders>
          </w:tcPr>
          <w:p w:rsidR="008922B3"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4.2.2.1</w:t>
            </w:r>
          </w:p>
          <w:p w:rsidR="008922B3" w:rsidRPr="005E0A11" w:rsidRDefault="008922B3" w:rsidP="008922B3">
            <w:pPr>
              <w:jc w:val="center"/>
              <w:rPr>
                <w:rFonts w:asciiTheme="majorHAnsi" w:hAnsiTheme="majorHAnsi" w:cstheme="majorHAnsi"/>
                <w:sz w:val="20"/>
                <w:szCs w:val="20"/>
              </w:rPr>
            </w:pPr>
            <w:r w:rsidRPr="005E0A11">
              <w:rPr>
                <w:rFonts w:asciiTheme="majorHAnsi" w:hAnsiTheme="majorHAnsi" w:cstheme="majorHAnsi"/>
                <w:sz w:val="20"/>
                <w:szCs w:val="20"/>
              </w:rPr>
              <w:t>Week 12</w:t>
            </w:r>
          </w:p>
          <w:p w:rsidR="008922B3" w:rsidRPr="005E0A11" w:rsidRDefault="008922B3" w:rsidP="008922B3">
            <w:pPr>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2/12/24</w:t>
            </w:r>
          </w:p>
          <w:p w:rsidR="008922B3" w:rsidRPr="005E0A11" w:rsidRDefault="008922B3" w:rsidP="008922B3">
            <w:pPr>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 xml:space="preserve"> to</w:t>
            </w:r>
          </w:p>
          <w:p w:rsidR="00CB0A5C" w:rsidRPr="005E0A11" w:rsidRDefault="008922B3" w:rsidP="008922B3">
            <w:pPr>
              <w:jc w:val="center"/>
              <w:rPr>
                <w:rFonts w:asciiTheme="majorHAnsi" w:hAnsiTheme="majorHAnsi" w:cstheme="majorHAnsi"/>
                <w:sz w:val="20"/>
                <w:szCs w:val="20"/>
              </w:rPr>
            </w:pPr>
            <w:r w:rsidRPr="005E0A11">
              <w:rPr>
                <w:rFonts w:asciiTheme="majorHAnsi" w:hAnsiTheme="majorHAnsi" w:cstheme="majorHAnsi"/>
                <w:color w:val="FF0000"/>
                <w:sz w:val="20"/>
                <w:szCs w:val="20"/>
              </w:rPr>
              <w:t>8/12/24</w:t>
            </w:r>
          </w:p>
        </w:tc>
        <w:tc>
          <w:tcPr>
            <w:tcW w:w="1200" w:type="pct"/>
          </w:tcPr>
          <w:p w:rsidR="008922B3" w:rsidRPr="005E0A11" w:rsidRDefault="008922B3" w:rsidP="00960A5F">
            <w:pPr>
              <w:spacing w:line="240" w:lineRule="auto"/>
              <w:rPr>
                <w:rFonts w:asciiTheme="majorHAnsi" w:hAnsiTheme="majorHAnsi" w:cstheme="majorHAnsi"/>
                <w:b/>
                <w:sz w:val="20"/>
                <w:szCs w:val="20"/>
              </w:rPr>
            </w:pPr>
            <w:r w:rsidRPr="005E0A11">
              <w:rPr>
                <w:rFonts w:asciiTheme="majorHAnsi" w:hAnsiTheme="majorHAnsi" w:cstheme="majorHAnsi"/>
                <w:b/>
                <w:sz w:val="20"/>
                <w:szCs w:val="20"/>
              </w:rPr>
              <w:t xml:space="preserve">Lesson 7: Properties of Covalent and ionic </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 xml:space="preserve">Students should be able to: </w:t>
            </w:r>
          </w:p>
          <w:p w:rsidR="00CB0A5C" w:rsidRPr="005E0A11" w:rsidRDefault="00CB0A5C" w:rsidP="003E258E">
            <w:pPr>
              <w:numPr>
                <w:ilvl w:val="0"/>
                <w:numId w:val="33"/>
              </w:numPr>
              <w:spacing w:after="0" w:line="240" w:lineRule="auto"/>
              <w:ind w:left="204" w:hanging="142"/>
              <w:rPr>
                <w:rFonts w:asciiTheme="majorHAnsi" w:hAnsiTheme="majorHAnsi" w:cstheme="majorHAnsi"/>
                <w:sz w:val="20"/>
                <w:szCs w:val="20"/>
              </w:rPr>
            </w:pPr>
            <w:r w:rsidRPr="005E0A11">
              <w:rPr>
                <w:rFonts w:asciiTheme="majorHAnsi" w:hAnsiTheme="majorHAnsi" w:cstheme="majorHAnsi"/>
                <w:sz w:val="20"/>
                <w:szCs w:val="20"/>
              </w:rPr>
              <w:t xml:space="preserve">predict the states of substances at different temperatures given appropriate data </w:t>
            </w:r>
          </w:p>
          <w:p w:rsidR="00CB0A5C" w:rsidRPr="005E0A11" w:rsidRDefault="00CB0A5C" w:rsidP="003E258E">
            <w:pPr>
              <w:numPr>
                <w:ilvl w:val="0"/>
                <w:numId w:val="33"/>
              </w:numPr>
              <w:spacing w:after="0" w:line="240" w:lineRule="auto"/>
              <w:ind w:left="204" w:hanging="142"/>
              <w:rPr>
                <w:rFonts w:asciiTheme="majorHAnsi" w:hAnsiTheme="majorHAnsi" w:cstheme="majorHAnsi"/>
                <w:sz w:val="20"/>
                <w:szCs w:val="20"/>
              </w:rPr>
            </w:pPr>
            <w:r w:rsidRPr="005E0A11">
              <w:rPr>
                <w:rFonts w:asciiTheme="majorHAnsi" w:hAnsiTheme="majorHAnsi" w:cstheme="majorHAnsi"/>
                <w:sz w:val="20"/>
                <w:szCs w:val="20"/>
              </w:rPr>
              <w:t>explain the different temperatures at which changes of state occur in terms of energy transfers and types of bonding</w:t>
            </w:r>
          </w:p>
          <w:p w:rsidR="00CB0A5C" w:rsidRPr="005E0A11" w:rsidRDefault="00CB0A5C" w:rsidP="003E258E">
            <w:pPr>
              <w:numPr>
                <w:ilvl w:val="0"/>
                <w:numId w:val="33"/>
              </w:numPr>
              <w:spacing w:after="0" w:line="240" w:lineRule="auto"/>
              <w:ind w:left="204" w:hanging="142"/>
              <w:rPr>
                <w:rFonts w:asciiTheme="majorHAnsi" w:hAnsiTheme="majorHAnsi" w:cstheme="majorHAnsi"/>
                <w:sz w:val="20"/>
                <w:szCs w:val="20"/>
              </w:rPr>
            </w:pPr>
            <w:r w:rsidRPr="005E0A11">
              <w:rPr>
                <w:rFonts w:asciiTheme="majorHAnsi" w:hAnsiTheme="majorHAnsi" w:cstheme="majorHAnsi"/>
                <w:sz w:val="20"/>
                <w:szCs w:val="20"/>
              </w:rPr>
              <w:t>recognise that atoms themselves do not have the bulk properties of materials</w:t>
            </w:r>
          </w:p>
          <w:p w:rsidR="00CB0A5C" w:rsidRPr="005E0A11" w:rsidRDefault="00CB0A5C" w:rsidP="003E258E">
            <w:pPr>
              <w:numPr>
                <w:ilvl w:val="0"/>
                <w:numId w:val="34"/>
              </w:numPr>
              <w:spacing w:after="0" w:line="240" w:lineRule="auto"/>
              <w:ind w:left="204" w:hanging="142"/>
              <w:rPr>
                <w:rFonts w:asciiTheme="majorHAnsi" w:hAnsiTheme="majorHAnsi" w:cstheme="majorHAnsi"/>
                <w:sz w:val="20"/>
                <w:szCs w:val="20"/>
              </w:rPr>
            </w:pPr>
            <w:r w:rsidRPr="005E0A11">
              <w:rPr>
                <w:rFonts w:asciiTheme="majorHAnsi" w:hAnsiTheme="majorHAnsi" w:cstheme="majorHAnsi"/>
                <w:sz w:val="20"/>
                <w:szCs w:val="20"/>
              </w:rPr>
              <w:t>(Higher Tier only) explain the limitations of the particle theory in relation to changes of state when particles are represented by solid spheres which have no forces between them.</w:t>
            </w:r>
          </w:p>
          <w:p w:rsidR="00CB0A5C" w:rsidRPr="005E0A11" w:rsidRDefault="00CB0A5C" w:rsidP="00960A5F">
            <w:pPr>
              <w:spacing w:line="240" w:lineRule="auto"/>
              <w:rPr>
                <w:rFonts w:asciiTheme="majorHAnsi" w:hAnsiTheme="majorHAnsi" w:cstheme="majorHAnsi"/>
                <w:bCs/>
                <w:iCs/>
                <w:sz w:val="20"/>
                <w:szCs w:val="20"/>
              </w:rPr>
            </w:pPr>
          </w:p>
          <w:p w:rsidR="00CB0A5C" w:rsidRPr="005E0A11" w:rsidRDefault="00CB0A5C" w:rsidP="00CB0A5C">
            <w:pPr>
              <w:spacing w:line="240" w:lineRule="auto"/>
              <w:rPr>
                <w:rFonts w:asciiTheme="majorHAnsi" w:hAnsiTheme="majorHAnsi" w:cstheme="majorHAnsi"/>
                <w:bCs/>
                <w:iCs/>
                <w:sz w:val="20"/>
                <w:szCs w:val="20"/>
              </w:rPr>
            </w:pPr>
          </w:p>
        </w:tc>
        <w:tc>
          <w:tcPr>
            <w:tcW w:w="1548" w:type="pct"/>
          </w:tcPr>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 describe the properties of matter in a solid, liquid and gas.</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 xml:space="preserve">Students predict the state of substance at using their melting and boiling point data </w:t>
            </w: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Define melting point and boiling point.</w:t>
            </w: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Grade 9: explain the differences in changes of state in terms of intermolecular forces of attraction between a short molecule i.e. methane and a longer molecule i.e. pentane.</w:t>
            </w:r>
          </w:p>
        </w:tc>
        <w:tc>
          <w:tcPr>
            <w:tcW w:w="1138" w:type="pct"/>
          </w:tcPr>
          <w:p w:rsidR="00CB0A5C" w:rsidRPr="005E0A11" w:rsidRDefault="00CB0A5C" w:rsidP="00960A5F">
            <w:pPr>
              <w:spacing w:line="240" w:lineRule="auto"/>
              <w:rPr>
                <w:rFonts w:asciiTheme="majorHAnsi" w:hAnsiTheme="majorHAnsi" w:cstheme="majorHAnsi"/>
                <w:sz w:val="20"/>
                <w:szCs w:val="20"/>
              </w:rPr>
            </w:pPr>
          </w:p>
          <w:p w:rsidR="001B1F7C" w:rsidRPr="005E0A11" w:rsidRDefault="001B1F7C" w:rsidP="00960A5F">
            <w:pPr>
              <w:spacing w:line="240" w:lineRule="auto"/>
              <w:rPr>
                <w:rFonts w:asciiTheme="majorHAnsi" w:hAnsiTheme="majorHAnsi" w:cstheme="majorHAnsi"/>
                <w:sz w:val="20"/>
                <w:szCs w:val="20"/>
              </w:rPr>
            </w:pPr>
          </w:p>
          <w:p w:rsidR="001B1F7C" w:rsidRPr="005E0A11" w:rsidRDefault="001B1F7C" w:rsidP="00960A5F">
            <w:pPr>
              <w:spacing w:line="240" w:lineRule="auto"/>
              <w:rPr>
                <w:rFonts w:asciiTheme="majorHAnsi" w:hAnsiTheme="majorHAnsi" w:cstheme="majorHAnsi"/>
                <w:b/>
                <w:color w:val="0070C0"/>
                <w:sz w:val="20"/>
                <w:szCs w:val="20"/>
                <w:u w:val="single"/>
              </w:rPr>
            </w:pPr>
            <w:r w:rsidRPr="005E0A11">
              <w:rPr>
                <w:rFonts w:asciiTheme="majorHAnsi" w:hAnsiTheme="majorHAnsi" w:cstheme="majorHAnsi"/>
                <w:b/>
                <w:color w:val="0070C0"/>
                <w:sz w:val="20"/>
                <w:szCs w:val="20"/>
                <w:u w:val="single"/>
              </w:rPr>
              <w:t xml:space="preserve">Communication skills </w:t>
            </w:r>
          </w:p>
          <w:p w:rsidR="001B1F7C" w:rsidRPr="005E0A11" w:rsidRDefault="001B1F7C"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 xml:space="preserve">Communicate scientific ideas coherently and logically </w:t>
            </w:r>
          </w:p>
          <w:p w:rsidR="001B1F7C" w:rsidRPr="005E0A11" w:rsidRDefault="001B1F7C" w:rsidP="00960A5F">
            <w:pPr>
              <w:spacing w:line="240" w:lineRule="auto"/>
              <w:rPr>
                <w:rFonts w:asciiTheme="majorHAnsi" w:hAnsiTheme="majorHAnsi" w:cstheme="majorHAnsi"/>
                <w:color w:val="0070C0"/>
                <w:sz w:val="20"/>
                <w:szCs w:val="20"/>
              </w:rPr>
            </w:pPr>
          </w:p>
          <w:p w:rsidR="001B1F7C" w:rsidRPr="005E0A11" w:rsidRDefault="001B1F7C" w:rsidP="00960A5F">
            <w:pPr>
              <w:spacing w:line="240" w:lineRule="auto"/>
              <w:rPr>
                <w:rFonts w:asciiTheme="majorHAnsi" w:hAnsiTheme="majorHAnsi" w:cstheme="majorHAnsi"/>
                <w:b/>
                <w:sz w:val="20"/>
                <w:szCs w:val="20"/>
              </w:rPr>
            </w:pPr>
            <w:r w:rsidRPr="005E0A11">
              <w:rPr>
                <w:rFonts w:asciiTheme="majorHAnsi" w:hAnsiTheme="majorHAnsi" w:cstheme="majorHAnsi"/>
                <w:b/>
                <w:color w:val="0070C0"/>
                <w:sz w:val="20"/>
                <w:szCs w:val="20"/>
              </w:rPr>
              <w:t xml:space="preserve">Predictive skills </w:t>
            </w:r>
          </w:p>
        </w:tc>
        <w:tc>
          <w:tcPr>
            <w:tcW w:w="755" w:type="pct"/>
          </w:tcPr>
          <w:p w:rsidR="001B1F7C" w:rsidRPr="005E0A11" w:rsidRDefault="001B1F7C" w:rsidP="00960A5F">
            <w:pPr>
              <w:spacing w:line="240" w:lineRule="auto"/>
              <w:rPr>
                <w:rFonts w:asciiTheme="majorHAnsi" w:hAnsiTheme="majorHAnsi" w:cstheme="majorHAnsi"/>
                <w:bCs/>
                <w:iCs/>
                <w:sz w:val="20"/>
                <w:szCs w:val="20"/>
              </w:rPr>
            </w:pPr>
          </w:p>
          <w:p w:rsidR="00CB0A5C" w:rsidRPr="005E0A11" w:rsidRDefault="001B1F7C" w:rsidP="001B1F7C">
            <w:pPr>
              <w:spacing w:line="240" w:lineRule="auto"/>
              <w:rPr>
                <w:rFonts w:asciiTheme="majorHAnsi" w:hAnsiTheme="majorHAnsi" w:cstheme="majorHAnsi"/>
                <w:sz w:val="20"/>
                <w:szCs w:val="20"/>
              </w:rPr>
            </w:pPr>
            <w:r w:rsidRPr="005E0A11">
              <w:rPr>
                <w:rFonts w:asciiTheme="majorHAnsi" w:hAnsiTheme="majorHAnsi" w:cstheme="majorHAnsi"/>
                <w:bCs/>
                <w:iCs/>
                <w:sz w:val="20"/>
                <w:szCs w:val="20"/>
              </w:rPr>
              <w:t xml:space="preserve">Visualise and represent 2D and 3D forms including two dimensional representations </w:t>
            </w:r>
          </w:p>
        </w:tc>
      </w:tr>
      <w:tr w:rsidR="00CB0A5C" w:rsidRPr="005E0A11" w:rsidTr="007D015A">
        <w:tc>
          <w:tcPr>
            <w:tcW w:w="360" w:type="pct"/>
            <w:tcBorders>
              <w:right w:val="single" w:sz="4" w:space="0" w:color="000000"/>
            </w:tcBorders>
          </w:tcPr>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4.2.2.2</w:t>
            </w:r>
          </w:p>
        </w:tc>
        <w:tc>
          <w:tcPr>
            <w:tcW w:w="1200" w:type="pct"/>
          </w:tcPr>
          <w:p w:rsidR="008922B3" w:rsidRPr="005E0A11" w:rsidRDefault="008922B3" w:rsidP="00960A5F">
            <w:pPr>
              <w:spacing w:line="240" w:lineRule="auto"/>
              <w:rPr>
                <w:rFonts w:asciiTheme="majorHAnsi" w:hAnsiTheme="majorHAnsi" w:cstheme="majorHAnsi"/>
                <w:b/>
                <w:sz w:val="20"/>
                <w:szCs w:val="20"/>
              </w:rPr>
            </w:pPr>
            <w:r w:rsidRPr="005E0A11">
              <w:rPr>
                <w:rFonts w:asciiTheme="majorHAnsi" w:hAnsiTheme="majorHAnsi" w:cstheme="majorHAnsi"/>
                <w:b/>
                <w:sz w:val="20"/>
                <w:szCs w:val="20"/>
              </w:rPr>
              <w:t xml:space="preserve">Lesson 8: Balancing Chemical Equation </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Include appropriate state symbols in chemical equations for the reactions in this specification.</w:t>
            </w:r>
          </w:p>
        </w:tc>
        <w:tc>
          <w:tcPr>
            <w:tcW w:w="1548" w:type="pct"/>
          </w:tcPr>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Describe balanced symbol equations including the states of matter.</w:t>
            </w:r>
          </w:p>
          <w:p w:rsidR="001B1F7C" w:rsidRPr="005E0A11" w:rsidRDefault="001B1F7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 xml:space="preserve">Students balance a range chemical symbol equations </w:t>
            </w:r>
          </w:p>
        </w:tc>
        <w:tc>
          <w:tcPr>
            <w:tcW w:w="1138" w:type="pct"/>
          </w:tcPr>
          <w:p w:rsidR="00CB0A5C" w:rsidRPr="005E0A11" w:rsidRDefault="001B1F7C" w:rsidP="00960A5F">
            <w:pPr>
              <w:spacing w:line="240" w:lineRule="auto"/>
              <w:rPr>
                <w:rFonts w:asciiTheme="majorHAnsi" w:hAnsiTheme="majorHAnsi" w:cstheme="majorHAnsi"/>
                <w:b/>
                <w:color w:val="0070C0"/>
                <w:sz w:val="20"/>
                <w:szCs w:val="20"/>
              </w:rPr>
            </w:pPr>
            <w:r w:rsidRPr="005E0A11">
              <w:rPr>
                <w:rFonts w:asciiTheme="majorHAnsi" w:hAnsiTheme="majorHAnsi" w:cstheme="majorHAnsi"/>
                <w:b/>
                <w:color w:val="0070C0"/>
                <w:sz w:val="20"/>
                <w:szCs w:val="20"/>
              </w:rPr>
              <w:t>Mathematical skills:</w:t>
            </w:r>
          </w:p>
          <w:p w:rsidR="001B1F7C" w:rsidRPr="005E0A11" w:rsidRDefault="001B1F7C" w:rsidP="00960A5F">
            <w:pPr>
              <w:spacing w:line="240" w:lineRule="auto"/>
              <w:rPr>
                <w:rFonts w:asciiTheme="majorHAnsi" w:hAnsiTheme="majorHAnsi" w:cstheme="majorHAnsi"/>
                <w:sz w:val="20"/>
                <w:szCs w:val="20"/>
              </w:rPr>
            </w:pPr>
            <w:r w:rsidRPr="005E0A11">
              <w:rPr>
                <w:rFonts w:asciiTheme="majorHAnsi" w:hAnsiTheme="majorHAnsi" w:cstheme="majorHAnsi"/>
                <w:color w:val="0070C0"/>
                <w:sz w:val="20"/>
                <w:szCs w:val="20"/>
              </w:rPr>
              <w:t>In the area of ratios</w:t>
            </w:r>
          </w:p>
        </w:tc>
        <w:tc>
          <w:tcPr>
            <w:tcW w:w="755" w:type="pct"/>
          </w:tcPr>
          <w:p w:rsidR="00CB0A5C" w:rsidRPr="005E0A11" w:rsidRDefault="00CB0A5C" w:rsidP="00960A5F">
            <w:pPr>
              <w:spacing w:line="240" w:lineRule="auto"/>
              <w:rPr>
                <w:rFonts w:asciiTheme="majorHAnsi" w:hAnsiTheme="majorHAnsi" w:cstheme="majorHAnsi"/>
                <w:sz w:val="20"/>
                <w:szCs w:val="20"/>
              </w:rPr>
            </w:pPr>
          </w:p>
        </w:tc>
      </w:tr>
      <w:tr w:rsidR="00CB0A5C" w:rsidRPr="005E0A11" w:rsidTr="007D015A">
        <w:trPr>
          <w:trHeight w:val="70"/>
        </w:trPr>
        <w:tc>
          <w:tcPr>
            <w:tcW w:w="360" w:type="pct"/>
            <w:tcBorders>
              <w:right w:val="single" w:sz="4" w:space="0" w:color="000000"/>
            </w:tcBorders>
          </w:tcPr>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4.2.2.3</w:t>
            </w:r>
          </w:p>
        </w:tc>
        <w:tc>
          <w:tcPr>
            <w:tcW w:w="1200" w:type="pct"/>
          </w:tcPr>
          <w:p w:rsidR="001B1F7C" w:rsidRPr="005E0A11" w:rsidRDefault="001B1F7C" w:rsidP="00960A5F">
            <w:pPr>
              <w:spacing w:line="240" w:lineRule="auto"/>
              <w:rPr>
                <w:rFonts w:asciiTheme="majorHAnsi" w:hAnsiTheme="majorHAnsi" w:cstheme="majorHAnsi"/>
                <w:iCs/>
                <w:sz w:val="20"/>
                <w:szCs w:val="20"/>
              </w:rPr>
            </w:pP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iCs/>
                <w:sz w:val="20"/>
                <w:szCs w:val="20"/>
              </w:rPr>
              <w:t xml:space="preserve">Knowledge of the structures of specific ionic compounds other than sodium chloride is </w:t>
            </w:r>
            <w:r w:rsidRPr="005E0A11">
              <w:rPr>
                <w:rFonts w:asciiTheme="majorHAnsi" w:hAnsiTheme="majorHAnsi" w:cstheme="majorHAnsi"/>
                <w:bCs/>
                <w:iCs/>
                <w:sz w:val="20"/>
                <w:szCs w:val="20"/>
              </w:rPr>
              <w:t>not r</w:t>
            </w:r>
            <w:r w:rsidRPr="005E0A11">
              <w:rPr>
                <w:rFonts w:asciiTheme="majorHAnsi" w:hAnsiTheme="majorHAnsi" w:cstheme="majorHAnsi"/>
                <w:iCs/>
                <w:sz w:val="20"/>
                <w:szCs w:val="20"/>
              </w:rPr>
              <w:t>equired.</w:t>
            </w:r>
          </w:p>
        </w:tc>
        <w:tc>
          <w:tcPr>
            <w:tcW w:w="1548" w:type="pct"/>
          </w:tcPr>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b/>
                <w:sz w:val="20"/>
                <w:szCs w:val="20"/>
              </w:rPr>
              <w:t>Extended writing</w:t>
            </w:r>
            <w:r w:rsidRPr="005E0A11">
              <w:rPr>
                <w:rFonts w:asciiTheme="majorHAnsi" w:hAnsiTheme="majorHAnsi" w:cstheme="majorHAnsi"/>
                <w:sz w:val="20"/>
                <w:szCs w:val="20"/>
              </w:rPr>
              <w:t>: describe the electrical co</w:t>
            </w:r>
            <w:r w:rsidR="001B1F7C" w:rsidRPr="005E0A11">
              <w:rPr>
                <w:rFonts w:asciiTheme="majorHAnsi" w:hAnsiTheme="majorHAnsi" w:cstheme="majorHAnsi"/>
                <w:sz w:val="20"/>
                <w:szCs w:val="20"/>
              </w:rPr>
              <w:t>nductivity of ionic substances.</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 explain why solid ionic substances do not conduct electricity but dissolved or molten ionic sub</w:t>
            </w:r>
            <w:r w:rsidR="001B1F7C" w:rsidRPr="005E0A11">
              <w:rPr>
                <w:rFonts w:asciiTheme="majorHAnsi" w:hAnsiTheme="majorHAnsi" w:cstheme="majorHAnsi"/>
                <w:sz w:val="20"/>
                <w:szCs w:val="20"/>
              </w:rPr>
              <w:t>stances do conduct electricity.</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Grade 9:</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explain how ioni</w:t>
            </w:r>
            <w:r w:rsidR="001B1F7C" w:rsidRPr="005E0A11">
              <w:rPr>
                <w:rFonts w:asciiTheme="majorHAnsi" w:hAnsiTheme="majorHAnsi" w:cstheme="majorHAnsi"/>
                <w:sz w:val="20"/>
                <w:szCs w:val="20"/>
              </w:rPr>
              <w:t>c substances dissolve in water.</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 explain why sodium chloride is difficult to melt.</w:t>
            </w:r>
          </w:p>
          <w:p w:rsidR="00CB0A5C" w:rsidRPr="005E0A11" w:rsidRDefault="001B1F7C" w:rsidP="00960A5F">
            <w:pPr>
              <w:spacing w:line="240" w:lineRule="auto"/>
              <w:rPr>
                <w:rFonts w:asciiTheme="majorHAnsi" w:hAnsiTheme="majorHAnsi" w:cstheme="majorHAnsi"/>
                <w:sz w:val="20"/>
                <w:szCs w:val="20"/>
              </w:rPr>
            </w:pPr>
            <w:r w:rsidRPr="005E0A11">
              <w:rPr>
                <w:rFonts w:asciiTheme="majorHAnsi" w:hAnsiTheme="majorHAnsi" w:cstheme="majorHAnsi"/>
                <w:b/>
                <w:sz w:val="20"/>
                <w:szCs w:val="20"/>
              </w:rPr>
              <w:lastRenderedPageBreak/>
              <w:t>Extension:</w:t>
            </w:r>
            <w:r w:rsidRPr="005E0A11">
              <w:rPr>
                <w:rFonts w:asciiTheme="majorHAnsi" w:hAnsiTheme="majorHAnsi" w:cstheme="majorHAnsi"/>
                <w:sz w:val="20"/>
                <w:szCs w:val="20"/>
              </w:rPr>
              <w:t xml:space="preserve"> make links between the uses of ionic substances, their properties and structure</w:t>
            </w:r>
          </w:p>
        </w:tc>
        <w:tc>
          <w:tcPr>
            <w:tcW w:w="1138" w:type="pct"/>
          </w:tcPr>
          <w:p w:rsidR="001B1F7C" w:rsidRPr="005E0A11" w:rsidRDefault="001B1F7C" w:rsidP="00960A5F">
            <w:pPr>
              <w:spacing w:line="240" w:lineRule="auto"/>
              <w:rPr>
                <w:rFonts w:asciiTheme="majorHAnsi" w:hAnsiTheme="majorHAnsi" w:cstheme="majorHAnsi"/>
                <w:sz w:val="20"/>
                <w:szCs w:val="20"/>
              </w:rPr>
            </w:pPr>
          </w:p>
          <w:p w:rsidR="00CB0A5C" w:rsidRPr="005E0A11" w:rsidRDefault="001B1F7C"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 xml:space="preserve">Communication and research skills </w:t>
            </w:r>
          </w:p>
          <w:p w:rsidR="001B1F7C" w:rsidRPr="005E0A11" w:rsidRDefault="001B1F7C" w:rsidP="00960A5F">
            <w:pPr>
              <w:spacing w:line="240" w:lineRule="auto"/>
              <w:rPr>
                <w:rFonts w:asciiTheme="majorHAnsi" w:hAnsiTheme="majorHAnsi" w:cstheme="majorHAnsi"/>
                <w:b/>
                <w:sz w:val="20"/>
                <w:szCs w:val="20"/>
              </w:rPr>
            </w:pP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w:t>
            </w: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tc>
        <w:tc>
          <w:tcPr>
            <w:tcW w:w="755" w:type="pct"/>
          </w:tcPr>
          <w:p w:rsidR="001B1F7C" w:rsidRPr="005E0A11" w:rsidRDefault="001B1F7C" w:rsidP="00960A5F">
            <w:pPr>
              <w:spacing w:line="240" w:lineRule="auto"/>
              <w:rPr>
                <w:rFonts w:asciiTheme="majorHAnsi" w:hAnsiTheme="majorHAnsi" w:cstheme="majorHAnsi"/>
                <w:sz w:val="20"/>
                <w:szCs w:val="20"/>
              </w:rPr>
            </w:pPr>
          </w:p>
          <w:p w:rsidR="00CB0A5C" w:rsidRPr="005E0A11" w:rsidRDefault="001B1F7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Practically test the conductivity of ionic compounds, eg sodium chloride and potassium chloride.</w:t>
            </w:r>
          </w:p>
        </w:tc>
      </w:tr>
      <w:tr w:rsidR="00CB0A5C" w:rsidRPr="005E0A11" w:rsidTr="007D015A">
        <w:tc>
          <w:tcPr>
            <w:tcW w:w="360" w:type="pct"/>
            <w:tcBorders>
              <w:right w:val="single" w:sz="4" w:space="0" w:color="000000"/>
            </w:tcBorders>
          </w:tcPr>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lastRenderedPageBreak/>
              <w:t>4.2.2.4</w:t>
            </w:r>
          </w:p>
          <w:p w:rsidR="000334F0" w:rsidRPr="005E0A11" w:rsidRDefault="000334F0"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Week 13</w:t>
            </w:r>
          </w:p>
          <w:p w:rsidR="005B3D83" w:rsidRPr="005E0A11" w:rsidRDefault="005B3D83" w:rsidP="005B3D83">
            <w:pPr>
              <w:spacing w:line="240" w:lineRule="auto"/>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9</w:t>
            </w:r>
            <w:r w:rsidR="000334F0" w:rsidRPr="005E0A11">
              <w:rPr>
                <w:rFonts w:asciiTheme="majorHAnsi" w:hAnsiTheme="majorHAnsi" w:cstheme="majorHAnsi"/>
                <w:color w:val="FF0000"/>
                <w:sz w:val="20"/>
                <w:szCs w:val="20"/>
              </w:rPr>
              <w:t>/12/24</w:t>
            </w:r>
          </w:p>
          <w:p w:rsidR="005B3D83" w:rsidRPr="005E0A11" w:rsidRDefault="005B3D83" w:rsidP="005B3D83">
            <w:pPr>
              <w:spacing w:line="240" w:lineRule="auto"/>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to</w:t>
            </w:r>
          </w:p>
          <w:p w:rsidR="005B3D83" w:rsidRPr="005E0A11" w:rsidRDefault="008922B3" w:rsidP="005B3D83">
            <w:pPr>
              <w:spacing w:line="240" w:lineRule="auto"/>
              <w:jc w:val="center"/>
              <w:rPr>
                <w:rFonts w:asciiTheme="majorHAnsi" w:hAnsiTheme="majorHAnsi" w:cstheme="majorHAnsi"/>
                <w:sz w:val="20"/>
                <w:szCs w:val="20"/>
              </w:rPr>
            </w:pPr>
            <w:r w:rsidRPr="005E0A11">
              <w:rPr>
                <w:rFonts w:asciiTheme="majorHAnsi" w:hAnsiTheme="majorHAnsi" w:cstheme="majorHAnsi"/>
                <w:color w:val="FF0000"/>
                <w:sz w:val="20"/>
                <w:szCs w:val="20"/>
              </w:rPr>
              <w:t>15</w:t>
            </w:r>
            <w:r w:rsidR="000334F0" w:rsidRPr="005E0A11">
              <w:rPr>
                <w:rFonts w:asciiTheme="majorHAnsi" w:hAnsiTheme="majorHAnsi" w:cstheme="majorHAnsi"/>
                <w:color w:val="FF0000"/>
                <w:sz w:val="20"/>
                <w:szCs w:val="20"/>
              </w:rPr>
              <w:t>/12/24</w:t>
            </w:r>
          </w:p>
        </w:tc>
        <w:tc>
          <w:tcPr>
            <w:tcW w:w="1200" w:type="pct"/>
          </w:tcPr>
          <w:p w:rsidR="001B1F7C" w:rsidRPr="005E0A11" w:rsidRDefault="008922B3" w:rsidP="00960A5F">
            <w:pPr>
              <w:spacing w:line="240" w:lineRule="auto"/>
              <w:rPr>
                <w:rFonts w:asciiTheme="majorHAnsi" w:hAnsiTheme="majorHAnsi" w:cstheme="majorHAnsi"/>
                <w:b/>
                <w:iCs/>
                <w:sz w:val="20"/>
                <w:szCs w:val="20"/>
              </w:rPr>
            </w:pPr>
            <w:r w:rsidRPr="005E0A11">
              <w:rPr>
                <w:rFonts w:asciiTheme="majorHAnsi" w:hAnsiTheme="majorHAnsi" w:cstheme="majorHAnsi"/>
                <w:b/>
                <w:iCs/>
                <w:sz w:val="20"/>
                <w:szCs w:val="20"/>
              </w:rPr>
              <w:t>Lesson 9: Intermolecular force and covalent bond</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iCs/>
                <w:sz w:val="20"/>
                <w:szCs w:val="20"/>
              </w:rPr>
              <w:t>Students should be able to use the idea that intermolecular forces are weak compared with covalent bonds to explain the bulk properties of molecular substances.</w:t>
            </w:r>
          </w:p>
        </w:tc>
        <w:tc>
          <w:tcPr>
            <w:tcW w:w="1548" w:type="pct"/>
          </w:tcPr>
          <w:p w:rsidR="001B1F7C" w:rsidRPr="005E0A11" w:rsidRDefault="001B1F7C" w:rsidP="00960A5F">
            <w:pPr>
              <w:spacing w:line="240" w:lineRule="auto"/>
              <w:rPr>
                <w:rFonts w:asciiTheme="majorHAnsi" w:hAnsiTheme="majorHAnsi" w:cstheme="majorHAnsi"/>
                <w:sz w:val="20"/>
                <w:szCs w:val="20"/>
              </w:rPr>
            </w:pPr>
          </w:p>
          <w:p w:rsidR="001B1F7C" w:rsidRPr="005E0A11" w:rsidRDefault="001B1F7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Using diagrams, students, identify intermolecular forces between molecules</w:t>
            </w:r>
          </w:p>
          <w:p w:rsidR="001B1F7C" w:rsidRPr="005E0A11" w:rsidRDefault="001B1F7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describe melting points and boiling</w:t>
            </w:r>
            <w:r w:rsidR="001B1F7C" w:rsidRPr="005E0A11">
              <w:rPr>
                <w:rFonts w:asciiTheme="majorHAnsi" w:hAnsiTheme="majorHAnsi" w:cstheme="majorHAnsi"/>
                <w:sz w:val="20"/>
                <w:szCs w:val="20"/>
              </w:rPr>
              <w:t xml:space="preserve"> points of covalent substances.</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explain why the melting point and boiling point increases as the size of the molecule does in terms of intermolecular forces.</w:t>
            </w: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explain why covalent substanc</w:t>
            </w:r>
            <w:r w:rsidR="001B1F7C" w:rsidRPr="005E0A11">
              <w:rPr>
                <w:rFonts w:asciiTheme="majorHAnsi" w:hAnsiTheme="majorHAnsi" w:cstheme="majorHAnsi"/>
                <w:sz w:val="20"/>
                <w:szCs w:val="20"/>
              </w:rPr>
              <w:t xml:space="preserve">es do not conduct electricity. </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Grade 9:</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explain why pure water does not conduct electricity but tap water does conduct electricity.</w:t>
            </w:r>
          </w:p>
          <w:p w:rsidR="001B1F7C" w:rsidRPr="005E0A11" w:rsidRDefault="001B1F7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Extension:</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make links between the uses of covalent substances, their properties and structure.</w:t>
            </w:r>
          </w:p>
        </w:tc>
        <w:tc>
          <w:tcPr>
            <w:tcW w:w="1138" w:type="pct"/>
          </w:tcPr>
          <w:p w:rsidR="001B1F7C" w:rsidRPr="005E0A11" w:rsidRDefault="001B1F7C" w:rsidP="00960A5F">
            <w:pPr>
              <w:spacing w:line="240" w:lineRule="auto"/>
              <w:rPr>
                <w:rFonts w:asciiTheme="majorHAnsi" w:hAnsiTheme="majorHAnsi" w:cstheme="majorHAnsi"/>
                <w:sz w:val="20"/>
                <w:szCs w:val="20"/>
              </w:rPr>
            </w:pPr>
          </w:p>
          <w:p w:rsidR="001B1F7C" w:rsidRPr="005E0A11" w:rsidRDefault="001B1F7C"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 xml:space="preserve">Making links </w:t>
            </w:r>
          </w:p>
          <w:p w:rsidR="001B1F7C" w:rsidRPr="005E0A11" w:rsidRDefault="001B1F7C"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Pattern recognition</w:t>
            </w:r>
          </w:p>
          <w:p w:rsidR="001B1F7C" w:rsidRPr="005E0A11" w:rsidRDefault="001B1F7C"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 xml:space="preserve">Communicating skills </w:t>
            </w:r>
          </w:p>
          <w:p w:rsidR="001B1F7C" w:rsidRPr="005E0A11" w:rsidRDefault="001B1F7C"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Inference skills</w:t>
            </w:r>
          </w:p>
          <w:p w:rsidR="001B1F7C" w:rsidRPr="005E0A11" w:rsidRDefault="001B1F7C"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 xml:space="preserve">Communications skills </w:t>
            </w: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tc>
        <w:tc>
          <w:tcPr>
            <w:tcW w:w="755" w:type="pct"/>
          </w:tcPr>
          <w:p w:rsidR="001B1F7C" w:rsidRPr="005E0A11" w:rsidRDefault="001B1F7C" w:rsidP="00960A5F">
            <w:pPr>
              <w:spacing w:line="240" w:lineRule="auto"/>
              <w:rPr>
                <w:rFonts w:asciiTheme="majorHAnsi" w:hAnsiTheme="majorHAnsi" w:cstheme="majorHAnsi"/>
                <w:sz w:val="20"/>
                <w:szCs w:val="20"/>
              </w:rPr>
            </w:pPr>
          </w:p>
          <w:p w:rsidR="00CB0A5C" w:rsidRPr="005E0A11" w:rsidRDefault="001B1F7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Practically test the conductivity of simple covalent substances using ethanol and solid wax pieces.</w:t>
            </w:r>
          </w:p>
        </w:tc>
      </w:tr>
      <w:tr w:rsidR="008922B3" w:rsidRPr="005E0A11" w:rsidTr="007D015A">
        <w:tc>
          <w:tcPr>
            <w:tcW w:w="5000" w:type="pct"/>
            <w:gridSpan w:val="5"/>
            <w:shd w:val="clear" w:color="auto" w:fill="FFC000"/>
          </w:tcPr>
          <w:p w:rsidR="008922B3" w:rsidRPr="005E0A11" w:rsidRDefault="008922B3" w:rsidP="00960A5F">
            <w:pPr>
              <w:spacing w:line="240" w:lineRule="auto"/>
              <w:rPr>
                <w:rFonts w:asciiTheme="majorHAnsi" w:hAnsiTheme="majorHAnsi" w:cstheme="majorHAnsi"/>
                <w:b/>
                <w:sz w:val="20"/>
                <w:szCs w:val="20"/>
              </w:rPr>
            </w:pPr>
            <w:r w:rsidRPr="005E0A11">
              <w:rPr>
                <w:rFonts w:asciiTheme="majorHAnsi" w:hAnsiTheme="majorHAnsi" w:cstheme="majorHAnsi"/>
                <w:b/>
                <w:sz w:val="20"/>
                <w:szCs w:val="20"/>
              </w:rPr>
              <w:t xml:space="preserve">Christmas Break </w:t>
            </w:r>
          </w:p>
        </w:tc>
      </w:tr>
      <w:tr w:rsidR="00CB0A5C" w:rsidRPr="005E0A11" w:rsidTr="007D015A">
        <w:trPr>
          <w:trHeight w:val="1474"/>
        </w:trPr>
        <w:tc>
          <w:tcPr>
            <w:tcW w:w="360" w:type="pct"/>
            <w:tcBorders>
              <w:right w:val="single" w:sz="4" w:space="0" w:color="000000"/>
            </w:tcBorders>
          </w:tcPr>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4.2.2.5</w:t>
            </w:r>
          </w:p>
          <w:p w:rsidR="000334F0" w:rsidRPr="005E0A11" w:rsidRDefault="000334F0" w:rsidP="000334F0">
            <w:pPr>
              <w:spacing w:line="240" w:lineRule="auto"/>
              <w:jc w:val="center"/>
              <w:rPr>
                <w:rFonts w:asciiTheme="majorHAnsi" w:hAnsiTheme="majorHAnsi" w:cstheme="majorHAnsi"/>
                <w:sz w:val="20"/>
                <w:szCs w:val="20"/>
              </w:rPr>
            </w:pPr>
            <w:r w:rsidRPr="005E0A11">
              <w:rPr>
                <w:rFonts w:asciiTheme="majorHAnsi" w:hAnsiTheme="majorHAnsi" w:cstheme="majorHAnsi"/>
                <w:sz w:val="20"/>
                <w:szCs w:val="20"/>
              </w:rPr>
              <w:t>Week 14</w:t>
            </w:r>
          </w:p>
          <w:p w:rsidR="000334F0" w:rsidRPr="005E0A11" w:rsidRDefault="000334F0" w:rsidP="000334F0">
            <w:pPr>
              <w:spacing w:line="240" w:lineRule="auto"/>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06/01/25</w:t>
            </w:r>
          </w:p>
          <w:p w:rsidR="000334F0" w:rsidRPr="005E0A11" w:rsidRDefault="000334F0" w:rsidP="000334F0">
            <w:pPr>
              <w:spacing w:line="240" w:lineRule="auto"/>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to</w:t>
            </w:r>
          </w:p>
          <w:p w:rsidR="000334F0" w:rsidRPr="005E0A11" w:rsidRDefault="000334F0" w:rsidP="000334F0">
            <w:pPr>
              <w:spacing w:line="240" w:lineRule="auto"/>
              <w:jc w:val="center"/>
              <w:rPr>
                <w:rFonts w:asciiTheme="majorHAnsi" w:hAnsiTheme="majorHAnsi" w:cstheme="majorHAnsi"/>
                <w:sz w:val="20"/>
                <w:szCs w:val="20"/>
              </w:rPr>
            </w:pPr>
            <w:r w:rsidRPr="005E0A11">
              <w:rPr>
                <w:rFonts w:asciiTheme="majorHAnsi" w:hAnsiTheme="majorHAnsi" w:cstheme="majorHAnsi"/>
                <w:color w:val="FF0000"/>
                <w:sz w:val="20"/>
                <w:szCs w:val="20"/>
              </w:rPr>
              <w:t>12/01/25</w:t>
            </w:r>
          </w:p>
        </w:tc>
        <w:tc>
          <w:tcPr>
            <w:tcW w:w="1200" w:type="pct"/>
          </w:tcPr>
          <w:p w:rsidR="00480307" w:rsidRPr="005E0A11" w:rsidRDefault="008922B3" w:rsidP="00960A5F">
            <w:pPr>
              <w:spacing w:line="240" w:lineRule="auto"/>
              <w:rPr>
                <w:rFonts w:asciiTheme="majorHAnsi" w:hAnsiTheme="majorHAnsi" w:cstheme="majorHAnsi"/>
                <w:b/>
                <w:iCs/>
                <w:sz w:val="20"/>
                <w:szCs w:val="20"/>
              </w:rPr>
            </w:pPr>
            <w:r w:rsidRPr="005E0A11">
              <w:rPr>
                <w:rFonts w:asciiTheme="majorHAnsi" w:hAnsiTheme="majorHAnsi" w:cstheme="majorHAnsi"/>
                <w:b/>
                <w:iCs/>
                <w:sz w:val="20"/>
                <w:szCs w:val="20"/>
              </w:rPr>
              <w:t>Lesson 11 : Polymers</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iCs/>
                <w:sz w:val="20"/>
                <w:szCs w:val="20"/>
              </w:rPr>
              <w:t>Students should be able to recognise polymers from diagrams showing their bonding.</w:t>
            </w:r>
          </w:p>
        </w:tc>
        <w:tc>
          <w:tcPr>
            <w:tcW w:w="1548" w:type="pct"/>
          </w:tcPr>
          <w:p w:rsidR="00480307" w:rsidRPr="005E0A11" w:rsidRDefault="00480307" w:rsidP="00960A5F">
            <w:pPr>
              <w:spacing w:line="240" w:lineRule="auto"/>
              <w:rPr>
                <w:rFonts w:asciiTheme="majorHAnsi" w:hAnsiTheme="majorHAnsi" w:cstheme="majorHAnsi"/>
                <w:sz w:val="20"/>
                <w:szCs w:val="20"/>
              </w:rPr>
            </w:pPr>
          </w:p>
          <w:p w:rsidR="00480307" w:rsidRPr="005E0A11" w:rsidRDefault="00480307"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 xml:space="preserve">Given polymers, students identify, monomers, repeating units etc.  </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 explain how ethene polymerises.</w:t>
            </w:r>
          </w:p>
        </w:tc>
        <w:tc>
          <w:tcPr>
            <w:tcW w:w="1138" w:type="pct"/>
          </w:tcPr>
          <w:p w:rsidR="00CB0A5C" w:rsidRPr="005E0A11" w:rsidRDefault="00CB0A5C" w:rsidP="00960A5F">
            <w:pPr>
              <w:spacing w:line="240" w:lineRule="auto"/>
              <w:rPr>
                <w:rFonts w:asciiTheme="majorHAnsi" w:hAnsiTheme="majorHAnsi" w:cstheme="majorHAnsi"/>
                <w:sz w:val="20"/>
                <w:szCs w:val="20"/>
              </w:rPr>
            </w:pPr>
          </w:p>
          <w:p w:rsidR="00480307" w:rsidRPr="005E0A11" w:rsidRDefault="00480307"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 xml:space="preserve">Research skills </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color w:val="0070C0"/>
                <w:sz w:val="20"/>
                <w:szCs w:val="20"/>
              </w:rPr>
              <w:t>Investigate the properties of plastic bags</w:t>
            </w:r>
            <w:r w:rsidRPr="005E0A11">
              <w:rPr>
                <w:rFonts w:asciiTheme="majorHAnsi" w:hAnsiTheme="majorHAnsi" w:cstheme="majorHAnsi"/>
                <w:sz w:val="20"/>
                <w:szCs w:val="20"/>
              </w:rPr>
              <w:t>.</w:t>
            </w:r>
          </w:p>
        </w:tc>
        <w:tc>
          <w:tcPr>
            <w:tcW w:w="755" w:type="pct"/>
          </w:tcPr>
          <w:p w:rsidR="001B1F7C" w:rsidRPr="005E0A11" w:rsidRDefault="001B1F7C" w:rsidP="001B1F7C">
            <w:pPr>
              <w:spacing w:line="240" w:lineRule="auto"/>
              <w:rPr>
                <w:rFonts w:asciiTheme="majorHAnsi" w:hAnsiTheme="majorHAnsi" w:cstheme="majorHAnsi"/>
                <w:sz w:val="20"/>
                <w:szCs w:val="20"/>
              </w:rPr>
            </w:pPr>
            <w:r w:rsidRPr="005E0A11">
              <w:rPr>
                <w:rFonts w:asciiTheme="majorHAnsi" w:hAnsiTheme="majorHAnsi" w:cstheme="majorHAnsi"/>
                <w:sz w:val="20"/>
                <w:szCs w:val="20"/>
              </w:rPr>
              <w:t>Model polymers.</w:t>
            </w:r>
          </w:p>
          <w:p w:rsidR="001B1F7C" w:rsidRPr="005E0A11" w:rsidRDefault="001B1F7C" w:rsidP="001B1F7C">
            <w:pPr>
              <w:spacing w:line="240" w:lineRule="auto"/>
              <w:rPr>
                <w:rFonts w:asciiTheme="majorHAnsi" w:hAnsiTheme="majorHAnsi" w:cstheme="majorHAnsi"/>
                <w:sz w:val="20"/>
                <w:szCs w:val="20"/>
              </w:rPr>
            </w:pPr>
          </w:p>
          <w:p w:rsidR="00CB0A5C" w:rsidRPr="005E0A11" w:rsidRDefault="001B1F7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 xml:space="preserve">Make a polymer from </w:t>
            </w:r>
            <w:r w:rsidR="00480307" w:rsidRPr="005E0A11">
              <w:rPr>
                <w:rFonts w:asciiTheme="majorHAnsi" w:hAnsiTheme="majorHAnsi" w:cstheme="majorHAnsi"/>
                <w:sz w:val="20"/>
                <w:szCs w:val="20"/>
              </w:rPr>
              <w:t>corn-starch.</w:t>
            </w:r>
          </w:p>
        </w:tc>
      </w:tr>
      <w:tr w:rsidR="00CB0A5C" w:rsidRPr="005E0A11" w:rsidTr="007D015A">
        <w:tc>
          <w:tcPr>
            <w:tcW w:w="360" w:type="pct"/>
            <w:tcBorders>
              <w:right w:val="single" w:sz="4" w:space="0" w:color="000000"/>
            </w:tcBorders>
          </w:tcPr>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4.2.2.6</w:t>
            </w:r>
          </w:p>
          <w:p w:rsidR="005B3D83" w:rsidRPr="005E0A11" w:rsidRDefault="005B3D83" w:rsidP="005B3D83">
            <w:pPr>
              <w:spacing w:line="240" w:lineRule="auto"/>
              <w:rPr>
                <w:rFonts w:asciiTheme="majorHAnsi" w:hAnsiTheme="majorHAnsi" w:cstheme="majorHAnsi"/>
                <w:sz w:val="20"/>
                <w:szCs w:val="20"/>
              </w:rPr>
            </w:pPr>
          </w:p>
        </w:tc>
        <w:tc>
          <w:tcPr>
            <w:tcW w:w="1200" w:type="pct"/>
          </w:tcPr>
          <w:p w:rsidR="00480307" w:rsidRPr="005E0A11" w:rsidRDefault="00480307" w:rsidP="00960A5F">
            <w:pPr>
              <w:spacing w:line="240" w:lineRule="auto"/>
              <w:rPr>
                <w:rFonts w:asciiTheme="majorHAnsi" w:hAnsiTheme="majorHAnsi" w:cstheme="majorHAnsi"/>
                <w:iCs/>
                <w:sz w:val="20"/>
                <w:szCs w:val="20"/>
              </w:rPr>
            </w:pPr>
          </w:p>
          <w:p w:rsidR="00CB0A5C" w:rsidRPr="005E0A11" w:rsidRDefault="00CB0A5C"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lastRenderedPageBreak/>
              <w:t>Students should be able to recognise giant covalent structures from diagrams showing their bonding and structure.</w:t>
            </w:r>
          </w:p>
          <w:p w:rsidR="00CB0A5C" w:rsidRPr="005E0A11" w:rsidRDefault="00CB0A5C" w:rsidP="00960A5F">
            <w:pPr>
              <w:spacing w:line="240" w:lineRule="auto"/>
              <w:rPr>
                <w:rFonts w:asciiTheme="majorHAnsi" w:hAnsiTheme="majorHAnsi" w:cstheme="majorHAnsi"/>
                <w:sz w:val="20"/>
                <w:szCs w:val="20"/>
              </w:rPr>
            </w:pPr>
          </w:p>
        </w:tc>
        <w:tc>
          <w:tcPr>
            <w:tcW w:w="1548" w:type="pct"/>
          </w:tcPr>
          <w:p w:rsidR="00F90030" w:rsidRPr="005E0A11" w:rsidRDefault="00F90030" w:rsidP="00960A5F">
            <w:pPr>
              <w:spacing w:line="240" w:lineRule="auto"/>
              <w:rPr>
                <w:rFonts w:asciiTheme="majorHAnsi" w:hAnsiTheme="majorHAnsi" w:cstheme="majorHAnsi"/>
                <w:sz w:val="20"/>
                <w:szCs w:val="20"/>
              </w:rPr>
            </w:pPr>
          </w:p>
          <w:p w:rsidR="00480307" w:rsidRPr="005E0A11" w:rsidRDefault="00480307"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lastRenderedPageBreak/>
              <w:t xml:space="preserve">Given diagrams of giant structures, students  identify features giant structures and compare these to those of simple molecules </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describe the structure of diamond</w:t>
            </w:r>
            <w:r w:rsidR="00480307" w:rsidRPr="005E0A11">
              <w:rPr>
                <w:rFonts w:asciiTheme="majorHAnsi" w:hAnsiTheme="majorHAnsi" w:cstheme="majorHAnsi"/>
                <w:sz w:val="20"/>
                <w:szCs w:val="20"/>
              </w:rPr>
              <w:t>, silicon dioxide and graphite.</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 explain how covalent substances boil.</w:t>
            </w:r>
          </w:p>
          <w:p w:rsidR="00480307" w:rsidRPr="005E0A11" w:rsidRDefault="00480307"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Extension:</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make links between the uses of covalent substances, their properties and structure.</w:t>
            </w:r>
          </w:p>
        </w:tc>
        <w:tc>
          <w:tcPr>
            <w:tcW w:w="1138" w:type="pct"/>
          </w:tcPr>
          <w:p w:rsidR="00480307" w:rsidRPr="005E0A11" w:rsidRDefault="00480307"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lastRenderedPageBreak/>
              <w:t>Research skills</w:t>
            </w:r>
          </w:p>
          <w:p w:rsidR="00CB0A5C" w:rsidRPr="005E0A11" w:rsidRDefault="00CB0A5C"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Research some uses of covalent substances.</w:t>
            </w: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p>
        </w:tc>
        <w:tc>
          <w:tcPr>
            <w:tcW w:w="755" w:type="pct"/>
          </w:tcPr>
          <w:p w:rsidR="00CB0A5C" w:rsidRPr="005E0A11" w:rsidRDefault="00CB0A5C" w:rsidP="00960A5F">
            <w:pPr>
              <w:spacing w:line="240" w:lineRule="auto"/>
              <w:rPr>
                <w:rFonts w:asciiTheme="majorHAnsi" w:hAnsiTheme="majorHAnsi" w:cstheme="majorHAnsi"/>
                <w:sz w:val="20"/>
                <w:szCs w:val="20"/>
              </w:rPr>
            </w:pPr>
          </w:p>
        </w:tc>
      </w:tr>
      <w:tr w:rsidR="00CB0A5C" w:rsidRPr="005E0A11" w:rsidTr="007D015A">
        <w:tc>
          <w:tcPr>
            <w:tcW w:w="360" w:type="pct"/>
            <w:tcBorders>
              <w:right w:val="single" w:sz="4" w:space="0" w:color="000000"/>
            </w:tcBorders>
          </w:tcPr>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lastRenderedPageBreak/>
              <w:t>4.2.2.7</w:t>
            </w:r>
          </w:p>
          <w:p w:rsidR="000334F0" w:rsidRPr="005E0A11" w:rsidRDefault="000334F0" w:rsidP="000334F0">
            <w:pPr>
              <w:spacing w:line="240" w:lineRule="auto"/>
              <w:rPr>
                <w:rFonts w:asciiTheme="majorHAnsi" w:hAnsiTheme="majorHAnsi" w:cstheme="majorHAnsi"/>
                <w:sz w:val="20"/>
                <w:szCs w:val="20"/>
              </w:rPr>
            </w:pPr>
          </w:p>
        </w:tc>
        <w:tc>
          <w:tcPr>
            <w:tcW w:w="1200" w:type="pct"/>
          </w:tcPr>
          <w:p w:rsidR="00480307" w:rsidRPr="005E0A11" w:rsidRDefault="000334F0" w:rsidP="00960A5F">
            <w:pPr>
              <w:spacing w:line="240" w:lineRule="auto"/>
              <w:rPr>
                <w:rFonts w:asciiTheme="majorHAnsi" w:hAnsiTheme="majorHAnsi" w:cstheme="majorHAnsi"/>
                <w:b/>
                <w:iCs/>
                <w:sz w:val="20"/>
                <w:szCs w:val="20"/>
              </w:rPr>
            </w:pPr>
            <w:r w:rsidRPr="005E0A11">
              <w:rPr>
                <w:rFonts w:asciiTheme="majorHAnsi" w:hAnsiTheme="majorHAnsi" w:cstheme="majorHAnsi"/>
                <w:b/>
                <w:iCs/>
                <w:sz w:val="20"/>
                <w:szCs w:val="20"/>
              </w:rPr>
              <w:t xml:space="preserve">Lesson 12: Properties of alloys and pure metals </w:t>
            </w:r>
          </w:p>
          <w:p w:rsidR="00CB0A5C" w:rsidRPr="005E0A11" w:rsidRDefault="00CB0A5C"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Explain why alloys are harder than pure metals in terms of distortion of the layers of atoms in the structure of a pure metal.</w:t>
            </w:r>
          </w:p>
          <w:p w:rsidR="00CB0A5C" w:rsidRPr="005E0A11" w:rsidRDefault="00CB0A5C" w:rsidP="00960A5F">
            <w:pPr>
              <w:spacing w:line="240" w:lineRule="auto"/>
              <w:rPr>
                <w:rFonts w:asciiTheme="majorHAnsi" w:hAnsiTheme="majorHAnsi" w:cstheme="majorHAnsi"/>
                <w:sz w:val="20"/>
                <w:szCs w:val="20"/>
              </w:rPr>
            </w:pPr>
          </w:p>
        </w:tc>
        <w:tc>
          <w:tcPr>
            <w:tcW w:w="1548" w:type="pct"/>
          </w:tcPr>
          <w:p w:rsidR="00480307" w:rsidRPr="005E0A11" w:rsidRDefault="00480307" w:rsidP="00960A5F">
            <w:pPr>
              <w:spacing w:line="240" w:lineRule="auto"/>
              <w:rPr>
                <w:rFonts w:asciiTheme="majorHAnsi" w:hAnsiTheme="majorHAnsi" w:cstheme="majorHAnsi"/>
                <w:sz w:val="20"/>
                <w:szCs w:val="20"/>
              </w:rPr>
            </w:pPr>
          </w:p>
          <w:p w:rsidR="00480307" w:rsidRPr="005E0A11" w:rsidRDefault="00480307"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 xml:space="preserve">Teacher use particle diagrams of pure metals and those of an alloy to model the difference in their structure </w:t>
            </w:r>
          </w:p>
          <w:p w:rsidR="00480307" w:rsidRPr="005E0A11" w:rsidRDefault="00480307"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Students identify the difference and link this to their properties</w:t>
            </w:r>
          </w:p>
          <w:p w:rsidR="00480307" w:rsidRPr="005E0A11" w:rsidRDefault="00480307"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 xml:space="preserve">Teacher provide data on physical properties of </w:t>
            </w:r>
            <w:r w:rsidR="002760D2" w:rsidRPr="005E0A11">
              <w:rPr>
                <w:rFonts w:asciiTheme="majorHAnsi" w:hAnsiTheme="majorHAnsi" w:cstheme="majorHAnsi"/>
                <w:sz w:val="20"/>
                <w:szCs w:val="20"/>
              </w:rPr>
              <w:t>metals and corresponding allows. Students compare and explain the pattern observed</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 describe melting points and boiling</w:t>
            </w:r>
            <w:r w:rsidR="00480307" w:rsidRPr="005E0A11">
              <w:rPr>
                <w:rFonts w:asciiTheme="majorHAnsi" w:hAnsiTheme="majorHAnsi" w:cstheme="majorHAnsi"/>
                <w:sz w:val="20"/>
                <w:szCs w:val="20"/>
              </w:rPr>
              <w:t xml:space="preserve"> points of metallic substances.</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 explain why the melting point and boiling point of metallic substances are high.</w:t>
            </w:r>
          </w:p>
          <w:p w:rsidR="00CB0A5C" w:rsidRPr="005E0A11" w:rsidRDefault="00CB0A5C" w:rsidP="00960A5F">
            <w:pPr>
              <w:spacing w:line="240" w:lineRule="auto"/>
              <w:rPr>
                <w:rFonts w:asciiTheme="majorHAnsi" w:hAnsiTheme="majorHAnsi" w:cstheme="majorHAnsi"/>
                <w:sz w:val="20"/>
                <w:szCs w:val="20"/>
              </w:rPr>
            </w:pP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 describe the structure of metal alloys.</w:t>
            </w:r>
          </w:p>
          <w:p w:rsidR="00CB0A5C" w:rsidRPr="005E0A11" w:rsidRDefault="00CB0A5C" w:rsidP="00960A5F">
            <w:pPr>
              <w:spacing w:line="240" w:lineRule="auto"/>
              <w:rPr>
                <w:rFonts w:asciiTheme="majorHAnsi" w:hAnsiTheme="majorHAnsi" w:cstheme="majorHAnsi"/>
                <w:sz w:val="20"/>
                <w:szCs w:val="20"/>
              </w:rPr>
            </w:pPr>
          </w:p>
          <w:p w:rsidR="00480307" w:rsidRPr="005E0A11" w:rsidRDefault="00480307" w:rsidP="00480307">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Extension:</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make links between the uses of metal substances, their properties and structure.</w:t>
            </w:r>
          </w:p>
          <w:p w:rsidR="00CB0A5C" w:rsidRPr="005E0A11" w:rsidRDefault="00480307"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Extension:</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make links between the uses of metal alloys, their properties and structure.</w:t>
            </w:r>
          </w:p>
        </w:tc>
        <w:tc>
          <w:tcPr>
            <w:tcW w:w="1138" w:type="pct"/>
          </w:tcPr>
          <w:p w:rsidR="00480307" w:rsidRPr="005E0A11" w:rsidRDefault="00480307" w:rsidP="00960A5F">
            <w:pPr>
              <w:spacing w:line="240" w:lineRule="auto"/>
              <w:rPr>
                <w:rFonts w:asciiTheme="majorHAnsi" w:hAnsiTheme="majorHAnsi" w:cstheme="majorHAnsi"/>
                <w:color w:val="0070C0"/>
                <w:sz w:val="20"/>
                <w:szCs w:val="20"/>
              </w:rPr>
            </w:pPr>
          </w:p>
          <w:p w:rsidR="00480307" w:rsidRPr="005E0A11" w:rsidRDefault="00480307"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 xml:space="preserve">Research skills </w:t>
            </w:r>
          </w:p>
          <w:p w:rsidR="00CB0A5C" w:rsidRPr="005E0A11" w:rsidRDefault="00CB0A5C"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Research some uses of metallic substances.</w:t>
            </w:r>
          </w:p>
          <w:p w:rsidR="00CB0A5C" w:rsidRPr="005E0A11" w:rsidRDefault="00CB0A5C" w:rsidP="00960A5F">
            <w:pPr>
              <w:spacing w:line="240" w:lineRule="auto"/>
              <w:rPr>
                <w:rFonts w:asciiTheme="majorHAnsi" w:hAnsiTheme="majorHAnsi" w:cstheme="majorHAnsi"/>
                <w:color w:val="0070C0"/>
                <w:sz w:val="20"/>
                <w:szCs w:val="20"/>
              </w:rPr>
            </w:pPr>
          </w:p>
          <w:p w:rsidR="00CB0A5C" w:rsidRPr="005E0A11" w:rsidRDefault="00CB0A5C" w:rsidP="00960A5F">
            <w:pPr>
              <w:spacing w:line="240" w:lineRule="auto"/>
              <w:rPr>
                <w:rFonts w:asciiTheme="majorHAnsi" w:hAnsiTheme="majorHAnsi" w:cstheme="majorHAnsi"/>
                <w:color w:val="0070C0"/>
                <w:sz w:val="20"/>
                <w:szCs w:val="20"/>
              </w:rPr>
            </w:pPr>
          </w:p>
          <w:p w:rsidR="00CB0A5C" w:rsidRPr="005E0A11" w:rsidRDefault="00CB0A5C"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Research some uses of metal alloys.</w:t>
            </w:r>
          </w:p>
          <w:p w:rsidR="00CB0A5C" w:rsidRPr="005E0A11" w:rsidRDefault="00CB0A5C" w:rsidP="00960A5F">
            <w:pPr>
              <w:spacing w:line="240" w:lineRule="auto"/>
              <w:rPr>
                <w:rFonts w:asciiTheme="majorHAnsi" w:hAnsiTheme="majorHAnsi" w:cstheme="majorHAnsi"/>
                <w:color w:val="0070C0"/>
                <w:sz w:val="20"/>
                <w:szCs w:val="20"/>
              </w:rPr>
            </w:pPr>
          </w:p>
          <w:p w:rsidR="00CB0A5C" w:rsidRPr="005E0A11" w:rsidRDefault="00CB0A5C" w:rsidP="00960A5F">
            <w:pPr>
              <w:spacing w:line="240" w:lineRule="auto"/>
              <w:rPr>
                <w:rFonts w:asciiTheme="majorHAnsi" w:hAnsiTheme="majorHAnsi" w:cstheme="majorHAnsi"/>
                <w:color w:val="0070C0"/>
                <w:sz w:val="20"/>
                <w:szCs w:val="20"/>
              </w:rPr>
            </w:pPr>
          </w:p>
        </w:tc>
        <w:tc>
          <w:tcPr>
            <w:tcW w:w="755" w:type="pct"/>
          </w:tcPr>
          <w:p w:rsidR="00CB0A5C" w:rsidRPr="005E0A11" w:rsidRDefault="00CB0A5C" w:rsidP="00960A5F">
            <w:pPr>
              <w:spacing w:line="240" w:lineRule="auto"/>
              <w:rPr>
                <w:rFonts w:asciiTheme="majorHAnsi" w:hAnsiTheme="majorHAnsi" w:cstheme="majorHAnsi"/>
                <w:color w:val="0070C0"/>
                <w:sz w:val="20"/>
                <w:szCs w:val="20"/>
              </w:rPr>
            </w:pPr>
          </w:p>
        </w:tc>
      </w:tr>
      <w:tr w:rsidR="00CB0A5C" w:rsidRPr="005E0A11" w:rsidTr="007D015A">
        <w:tc>
          <w:tcPr>
            <w:tcW w:w="360" w:type="pct"/>
            <w:tcBorders>
              <w:right w:val="single" w:sz="4" w:space="0" w:color="000000"/>
            </w:tcBorders>
          </w:tcPr>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lastRenderedPageBreak/>
              <w:t>4.2.2.8</w:t>
            </w:r>
          </w:p>
        </w:tc>
        <w:tc>
          <w:tcPr>
            <w:tcW w:w="1200" w:type="pct"/>
          </w:tcPr>
          <w:p w:rsidR="00CB0A5C" w:rsidRPr="005E0A11" w:rsidRDefault="002760D2"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 xml:space="preserve">Explain why metals conduct electricity </w:t>
            </w:r>
            <w:r w:rsidRPr="005E0A11">
              <w:rPr>
                <w:rFonts w:asciiTheme="majorHAnsi" w:hAnsiTheme="majorHAnsi" w:cstheme="majorHAnsi"/>
                <w:iCs/>
                <w:sz w:val="20"/>
                <w:szCs w:val="20"/>
              </w:rPr>
              <w:tab/>
            </w:r>
          </w:p>
        </w:tc>
        <w:tc>
          <w:tcPr>
            <w:tcW w:w="1548" w:type="pct"/>
          </w:tcPr>
          <w:p w:rsidR="002760D2" w:rsidRPr="005E0A11" w:rsidRDefault="002760D2"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 xml:space="preserve">Student use knowledge of delocalised electron to explain why metals conduct electricity </w:t>
            </w:r>
          </w:p>
          <w:p w:rsidR="00CB0A5C" w:rsidRPr="005E0A11" w:rsidRDefault="00CB0A5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explain why metallic substances conduct electricity.</w:t>
            </w:r>
          </w:p>
        </w:tc>
        <w:tc>
          <w:tcPr>
            <w:tcW w:w="1138" w:type="pct"/>
          </w:tcPr>
          <w:p w:rsidR="00CB0A5C" w:rsidRPr="005E0A11" w:rsidRDefault="00CB0A5C" w:rsidP="00960A5F">
            <w:pPr>
              <w:spacing w:line="240" w:lineRule="auto"/>
              <w:rPr>
                <w:rFonts w:asciiTheme="majorHAnsi" w:hAnsiTheme="majorHAnsi" w:cstheme="majorHAnsi"/>
                <w:sz w:val="20"/>
                <w:szCs w:val="20"/>
              </w:rPr>
            </w:pPr>
          </w:p>
        </w:tc>
        <w:tc>
          <w:tcPr>
            <w:tcW w:w="755" w:type="pct"/>
          </w:tcPr>
          <w:p w:rsidR="00CB0A5C" w:rsidRPr="005E0A11" w:rsidRDefault="00CB0A5C" w:rsidP="00960A5F">
            <w:pPr>
              <w:spacing w:line="240" w:lineRule="auto"/>
              <w:rPr>
                <w:rFonts w:asciiTheme="majorHAnsi" w:hAnsiTheme="majorHAnsi" w:cstheme="majorHAnsi"/>
                <w:sz w:val="20"/>
                <w:szCs w:val="20"/>
              </w:rPr>
            </w:pPr>
          </w:p>
        </w:tc>
      </w:tr>
    </w:tbl>
    <w:p w:rsidR="00960A5F" w:rsidRPr="005E0A11" w:rsidRDefault="00960A5F" w:rsidP="000334F0">
      <w:pPr>
        <w:rPr>
          <w:rFonts w:asciiTheme="majorHAnsi" w:hAnsiTheme="majorHAnsi" w:cstheme="majorHAnsi"/>
          <w:sz w:val="20"/>
          <w:szCs w:val="20"/>
        </w:rPr>
      </w:pPr>
      <w:r w:rsidRPr="005E0A11">
        <w:rPr>
          <w:rFonts w:asciiTheme="majorHAnsi" w:hAnsiTheme="majorHAnsi" w:cstheme="majorHAnsi"/>
          <w:b/>
          <w:sz w:val="20"/>
          <w:szCs w:val="20"/>
        </w:rPr>
        <w:t>4.2.3 Structure and bonding of carbon</w:t>
      </w:r>
    </w:p>
    <w:tbl>
      <w:tblPr>
        <w:tblW w:w="1587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6"/>
        <w:gridCol w:w="3714"/>
        <w:gridCol w:w="4536"/>
        <w:gridCol w:w="2977"/>
        <w:gridCol w:w="3543"/>
      </w:tblGrid>
      <w:tr w:rsidR="002760D2" w:rsidRPr="005E0A11" w:rsidTr="00934444">
        <w:trPr>
          <w:trHeight w:val="459"/>
          <w:tblHeader/>
        </w:trPr>
        <w:tc>
          <w:tcPr>
            <w:tcW w:w="1106" w:type="dxa"/>
            <w:tcBorders>
              <w:right w:val="single" w:sz="4" w:space="0" w:color="000000"/>
            </w:tcBorders>
            <w:shd w:val="clear" w:color="auto" w:fill="D9D9D9"/>
          </w:tcPr>
          <w:p w:rsidR="002760D2" w:rsidRPr="005E0A11" w:rsidRDefault="002760D2" w:rsidP="00960A5F">
            <w:pPr>
              <w:rPr>
                <w:rFonts w:asciiTheme="majorHAnsi" w:hAnsiTheme="majorHAnsi" w:cstheme="majorHAnsi"/>
                <w:b/>
                <w:sz w:val="20"/>
                <w:szCs w:val="20"/>
              </w:rPr>
            </w:pPr>
            <w:r w:rsidRPr="005E0A11">
              <w:rPr>
                <w:rFonts w:asciiTheme="majorHAnsi" w:hAnsiTheme="majorHAnsi" w:cstheme="majorHAnsi"/>
                <w:b/>
                <w:sz w:val="20"/>
                <w:szCs w:val="20"/>
              </w:rPr>
              <w:t>Spec ref.</w:t>
            </w:r>
          </w:p>
        </w:tc>
        <w:tc>
          <w:tcPr>
            <w:tcW w:w="3714" w:type="dxa"/>
            <w:shd w:val="clear" w:color="auto" w:fill="D9D9D9"/>
          </w:tcPr>
          <w:p w:rsidR="002760D2" w:rsidRPr="005E0A11" w:rsidRDefault="002760D2" w:rsidP="00960A5F">
            <w:pPr>
              <w:rPr>
                <w:rFonts w:asciiTheme="majorHAnsi" w:hAnsiTheme="majorHAnsi" w:cstheme="majorHAnsi"/>
                <w:b/>
                <w:sz w:val="20"/>
                <w:szCs w:val="20"/>
              </w:rPr>
            </w:pPr>
            <w:r w:rsidRPr="005E0A11">
              <w:rPr>
                <w:rFonts w:asciiTheme="majorHAnsi" w:hAnsiTheme="majorHAnsi" w:cstheme="majorHAnsi"/>
                <w:b/>
                <w:sz w:val="20"/>
                <w:szCs w:val="20"/>
              </w:rPr>
              <w:t xml:space="preserve">Learning outcomes </w:t>
            </w:r>
          </w:p>
          <w:p w:rsidR="002760D2" w:rsidRPr="005E0A11" w:rsidRDefault="002760D2" w:rsidP="00960A5F">
            <w:pPr>
              <w:rPr>
                <w:rFonts w:asciiTheme="majorHAnsi" w:hAnsiTheme="majorHAnsi" w:cstheme="majorHAnsi"/>
                <w:i/>
                <w:sz w:val="20"/>
                <w:szCs w:val="20"/>
              </w:rPr>
            </w:pPr>
          </w:p>
        </w:tc>
        <w:tc>
          <w:tcPr>
            <w:tcW w:w="4536" w:type="dxa"/>
            <w:shd w:val="clear" w:color="auto" w:fill="D9D9D9"/>
          </w:tcPr>
          <w:p w:rsidR="002760D2" w:rsidRPr="005E0A11" w:rsidRDefault="002760D2" w:rsidP="00960A5F">
            <w:pPr>
              <w:rPr>
                <w:rFonts w:asciiTheme="majorHAnsi" w:hAnsiTheme="majorHAnsi" w:cstheme="majorHAnsi"/>
                <w:b/>
                <w:sz w:val="20"/>
                <w:szCs w:val="20"/>
              </w:rPr>
            </w:pPr>
            <w:r w:rsidRPr="005E0A11">
              <w:rPr>
                <w:rFonts w:asciiTheme="majorHAnsi" w:hAnsiTheme="majorHAnsi" w:cstheme="majorHAnsi"/>
                <w:b/>
                <w:sz w:val="20"/>
                <w:szCs w:val="20"/>
              </w:rPr>
              <w:t>Teaching strategies</w:t>
            </w:r>
          </w:p>
        </w:tc>
        <w:tc>
          <w:tcPr>
            <w:tcW w:w="2977" w:type="dxa"/>
            <w:shd w:val="clear" w:color="auto" w:fill="D9D9D9"/>
          </w:tcPr>
          <w:p w:rsidR="002760D2" w:rsidRPr="005E0A11" w:rsidRDefault="002760D2" w:rsidP="00960A5F">
            <w:pPr>
              <w:rPr>
                <w:rFonts w:asciiTheme="majorHAnsi" w:hAnsiTheme="majorHAnsi" w:cstheme="majorHAnsi"/>
                <w:b/>
                <w:sz w:val="20"/>
                <w:szCs w:val="20"/>
              </w:rPr>
            </w:pPr>
            <w:r w:rsidRPr="005E0A11">
              <w:rPr>
                <w:rFonts w:asciiTheme="majorHAnsi" w:hAnsiTheme="majorHAnsi" w:cstheme="majorHAnsi"/>
                <w:b/>
                <w:sz w:val="20"/>
                <w:szCs w:val="20"/>
              </w:rPr>
              <w:t>Skills developed</w:t>
            </w:r>
          </w:p>
        </w:tc>
        <w:tc>
          <w:tcPr>
            <w:tcW w:w="3543" w:type="dxa"/>
            <w:shd w:val="clear" w:color="auto" w:fill="D9D9D9"/>
          </w:tcPr>
          <w:p w:rsidR="002760D2" w:rsidRPr="005E0A11" w:rsidRDefault="00934444" w:rsidP="00960A5F">
            <w:pPr>
              <w:rPr>
                <w:rFonts w:asciiTheme="majorHAnsi" w:hAnsiTheme="majorHAnsi" w:cstheme="majorHAnsi"/>
                <w:b/>
                <w:sz w:val="20"/>
                <w:szCs w:val="20"/>
              </w:rPr>
            </w:pPr>
            <w:r w:rsidRPr="005E0A11">
              <w:rPr>
                <w:rFonts w:asciiTheme="majorHAnsi" w:hAnsiTheme="majorHAnsi" w:cstheme="majorHAnsi"/>
                <w:b/>
                <w:sz w:val="20"/>
                <w:szCs w:val="20"/>
              </w:rPr>
              <w:t>Practical/</w:t>
            </w:r>
            <w:r w:rsidR="002760D2" w:rsidRPr="005E0A11">
              <w:rPr>
                <w:rFonts w:asciiTheme="majorHAnsi" w:hAnsiTheme="majorHAnsi" w:cstheme="majorHAnsi"/>
                <w:b/>
                <w:sz w:val="20"/>
                <w:szCs w:val="20"/>
              </w:rPr>
              <w:t xml:space="preserve">Required Practical </w:t>
            </w:r>
          </w:p>
        </w:tc>
      </w:tr>
      <w:tr w:rsidR="002760D2" w:rsidRPr="005E0A11" w:rsidTr="00934444">
        <w:tc>
          <w:tcPr>
            <w:tcW w:w="1106" w:type="dxa"/>
            <w:tcBorders>
              <w:right w:val="single" w:sz="4" w:space="0" w:color="000000"/>
            </w:tcBorders>
          </w:tcPr>
          <w:p w:rsidR="002760D2" w:rsidRPr="005E0A11" w:rsidRDefault="002760D2"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4.2.3.1</w:t>
            </w:r>
          </w:p>
          <w:p w:rsidR="000334F0" w:rsidRPr="005E0A11" w:rsidRDefault="000334F0" w:rsidP="00960A5F">
            <w:pPr>
              <w:spacing w:line="240" w:lineRule="auto"/>
              <w:rPr>
                <w:rFonts w:asciiTheme="majorHAnsi" w:hAnsiTheme="majorHAnsi" w:cstheme="majorHAnsi"/>
                <w:color w:val="FF0000"/>
                <w:sz w:val="20"/>
                <w:szCs w:val="20"/>
              </w:rPr>
            </w:pPr>
            <w:r w:rsidRPr="005E0A11">
              <w:rPr>
                <w:rFonts w:asciiTheme="majorHAnsi" w:hAnsiTheme="majorHAnsi" w:cstheme="majorHAnsi"/>
                <w:color w:val="FF0000"/>
                <w:sz w:val="20"/>
                <w:szCs w:val="20"/>
              </w:rPr>
              <w:t>Week 15</w:t>
            </w:r>
          </w:p>
          <w:p w:rsidR="000334F0" w:rsidRPr="005E0A11" w:rsidRDefault="007D015A" w:rsidP="000334F0">
            <w:pPr>
              <w:spacing w:line="240" w:lineRule="auto"/>
              <w:rPr>
                <w:rFonts w:asciiTheme="majorHAnsi" w:hAnsiTheme="majorHAnsi" w:cstheme="majorHAnsi"/>
                <w:color w:val="FF0000"/>
                <w:sz w:val="20"/>
                <w:szCs w:val="20"/>
              </w:rPr>
            </w:pPr>
            <w:r w:rsidRPr="005E0A11">
              <w:rPr>
                <w:rFonts w:asciiTheme="majorHAnsi" w:hAnsiTheme="majorHAnsi" w:cstheme="majorHAnsi"/>
                <w:color w:val="FF0000"/>
                <w:sz w:val="20"/>
                <w:szCs w:val="20"/>
              </w:rPr>
              <w:t>13</w:t>
            </w:r>
            <w:r w:rsidR="000334F0" w:rsidRPr="005E0A11">
              <w:rPr>
                <w:rFonts w:asciiTheme="majorHAnsi" w:hAnsiTheme="majorHAnsi" w:cstheme="majorHAnsi"/>
                <w:color w:val="FF0000"/>
                <w:sz w:val="20"/>
                <w:szCs w:val="20"/>
              </w:rPr>
              <w:t>/01/25</w:t>
            </w:r>
          </w:p>
          <w:p w:rsidR="000334F0" w:rsidRPr="005E0A11" w:rsidRDefault="000334F0" w:rsidP="000334F0">
            <w:pPr>
              <w:spacing w:line="240" w:lineRule="auto"/>
              <w:rPr>
                <w:rFonts w:asciiTheme="majorHAnsi" w:hAnsiTheme="majorHAnsi" w:cstheme="majorHAnsi"/>
                <w:color w:val="FF0000"/>
                <w:sz w:val="20"/>
                <w:szCs w:val="20"/>
              </w:rPr>
            </w:pPr>
            <w:r w:rsidRPr="005E0A11">
              <w:rPr>
                <w:rFonts w:asciiTheme="majorHAnsi" w:hAnsiTheme="majorHAnsi" w:cstheme="majorHAnsi"/>
                <w:color w:val="FF0000"/>
                <w:sz w:val="20"/>
                <w:szCs w:val="20"/>
              </w:rPr>
              <w:t>to</w:t>
            </w:r>
          </w:p>
          <w:p w:rsidR="000334F0" w:rsidRPr="005E0A11" w:rsidRDefault="007D015A" w:rsidP="000334F0">
            <w:pPr>
              <w:spacing w:line="240" w:lineRule="auto"/>
              <w:rPr>
                <w:rFonts w:asciiTheme="majorHAnsi" w:hAnsiTheme="majorHAnsi" w:cstheme="majorHAnsi"/>
                <w:sz w:val="20"/>
                <w:szCs w:val="20"/>
              </w:rPr>
            </w:pPr>
            <w:r w:rsidRPr="005E0A11">
              <w:rPr>
                <w:rFonts w:asciiTheme="majorHAnsi" w:hAnsiTheme="majorHAnsi" w:cstheme="majorHAnsi"/>
                <w:color w:val="FF0000"/>
                <w:sz w:val="20"/>
                <w:szCs w:val="20"/>
              </w:rPr>
              <w:t>19</w:t>
            </w:r>
            <w:r w:rsidR="000334F0" w:rsidRPr="005E0A11">
              <w:rPr>
                <w:rFonts w:asciiTheme="majorHAnsi" w:hAnsiTheme="majorHAnsi" w:cstheme="majorHAnsi"/>
                <w:color w:val="FF0000"/>
                <w:sz w:val="20"/>
                <w:szCs w:val="20"/>
              </w:rPr>
              <w:t>/01/25</w:t>
            </w:r>
          </w:p>
        </w:tc>
        <w:tc>
          <w:tcPr>
            <w:tcW w:w="3714" w:type="dxa"/>
          </w:tcPr>
          <w:p w:rsidR="000334F0" w:rsidRPr="005E0A11" w:rsidRDefault="000334F0" w:rsidP="00960A5F">
            <w:pPr>
              <w:spacing w:line="240" w:lineRule="auto"/>
              <w:rPr>
                <w:rFonts w:asciiTheme="majorHAnsi" w:hAnsiTheme="majorHAnsi" w:cstheme="majorHAnsi"/>
                <w:b/>
                <w:iCs/>
                <w:sz w:val="20"/>
                <w:szCs w:val="20"/>
              </w:rPr>
            </w:pPr>
            <w:r w:rsidRPr="005E0A11">
              <w:rPr>
                <w:rFonts w:asciiTheme="majorHAnsi" w:hAnsiTheme="majorHAnsi" w:cstheme="majorHAnsi"/>
                <w:b/>
                <w:iCs/>
                <w:sz w:val="20"/>
                <w:szCs w:val="20"/>
              </w:rPr>
              <w:t>Lesson 13: Properties of giant covalent compounds:</w:t>
            </w:r>
          </w:p>
          <w:p w:rsidR="002760D2" w:rsidRPr="005E0A11" w:rsidRDefault="002760D2"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Explain the properties of diamond in terms of its structure and bonding.</w:t>
            </w:r>
          </w:p>
          <w:p w:rsidR="002760D2" w:rsidRPr="005E0A11" w:rsidRDefault="002760D2" w:rsidP="00960A5F">
            <w:pPr>
              <w:spacing w:line="240" w:lineRule="auto"/>
              <w:rPr>
                <w:rFonts w:asciiTheme="majorHAnsi" w:hAnsiTheme="majorHAnsi" w:cstheme="majorHAnsi"/>
                <w:sz w:val="20"/>
                <w:szCs w:val="20"/>
              </w:rPr>
            </w:pPr>
          </w:p>
        </w:tc>
        <w:tc>
          <w:tcPr>
            <w:tcW w:w="4536" w:type="dxa"/>
          </w:tcPr>
          <w:p w:rsidR="002760D2" w:rsidRPr="005E0A11" w:rsidRDefault="002760D2" w:rsidP="00960A5F">
            <w:pPr>
              <w:spacing w:line="240" w:lineRule="auto"/>
              <w:rPr>
                <w:rFonts w:asciiTheme="majorHAnsi" w:hAnsiTheme="majorHAnsi" w:cstheme="majorHAnsi"/>
                <w:sz w:val="20"/>
                <w:szCs w:val="20"/>
              </w:rPr>
            </w:pPr>
          </w:p>
          <w:p w:rsidR="002760D2" w:rsidRPr="005E0A11" w:rsidRDefault="002760D2" w:rsidP="00960A5F">
            <w:pPr>
              <w:spacing w:line="240" w:lineRule="auto"/>
              <w:rPr>
                <w:rFonts w:asciiTheme="majorHAnsi" w:hAnsiTheme="majorHAnsi" w:cstheme="majorHAnsi"/>
                <w:sz w:val="20"/>
                <w:szCs w:val="20"/>
              </w:rPr>
            </w:pPr>
            <w:r w:rsidRPr="005E0A11">
              <w:rPr>
                <w:rFonts w:asciiTheme="majorHAnsi" w:hAnsiTheme="majorHAnsi" w:cstheme="majorHAnsi"/>
                <w:b/>
                <w:sz w:val="20"/>
                <w:szCs w:val="20"/>
              </w:rPr>
              <w:t xml:space="preserve">Extended writing: </w:t>
            </w:r>
            <w:r w:rsidRPr="005E0A11">
              <w:rPr>
                <w:rFonts w:asciiTheme="majorHAnsi" w:hAnsiTheme="majorHAnsi" w:cstheme="majorHAnsi"/>
                <w:sz w:val="20"/>
                <w:szCs w:val="20"/>
              </w:rPr>
              <w:t>link the properties of diamond to the structure.</w:t>
            </w:r>
          </w:p>
        </w:tc>
        <w:tc>
          <w:tcPr>
            <w:tcW w:w="2977" w:type="dxa"/>
          </w:tcPr>
          <w:p w:rsidR="008109EC" w:rsidRPr="005E0A11" w:rsidRDefault="008109EC" w:rsidP="00960A5F">
            <w:pPr>
              <w:spacing w:line="240" w:lineRule="auto"/>
              <w:rPr>
                <w:rFonts w:asciiTheme="majorHAnsi" w:hAnsiTheme="majorHAnsi" w:cstheme="majorHAnsi"/>
                <w:sz w:val="20"/>
                <w:szCs w:val="20"/>
              </w:rPr>
            </w:pPr>
          </w:p>
          <w:p w:rsidR="002760D2" w:rsidRPr="005E0A11" w:rsidRDefault="002760D2"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Research the properties of diamond.</w:t>
            </w:r>
          </w:p>
          <w:p w:rsidR="002760D2" w:rsidRPr="005E0A11" w:rsidRDefault="002760D2" w:rsidP="00960A5F">
            <w:pPr>
              <w:spacing w:line="240" w:lineRule="auto"/>
              <w:rPr>
                <w:rFonts w:asciiTheme="majorHAnsi" w:hAnsiTheme="majorHAnsi" w:cstheme="majorHAnsi"/>
                <w:sz w:val="20"/>
                <w:szCs w:val="20"/>
              </w:rPr>
            </w:pPr>
          </w:p>
          <w:p w:rsidR="002760D2" w:rsidRPr="005E0A11" w:rsidRDefault="002760D2" w:rsidP="00960A5F">
            <w:pPr>
              <w:spacing w:line="240" w:lineRule="auto"/>
              <w:rPr>
                <w:rFonts w:asciiTheme="majorHAnsi" w:hAnsiTheme="majorHAnsi" w:cstheme="majorHAnsi"/>
                <w:sz w:val="20"/>
                <w:szCs w:val="20"/>
              </w:rPr>
            </w:pPr>
          </w:p>
        </w:tc>
        <w:tc>
          <w:tcPr>
            <w:tcW w:w="3543" w:type="dxa"/>
          </w:tcPr>
          <w:p w:rsidR="002760D2" w:rsidRPr="005E0A11" w:rsidRDefault="002760D2" w:rsidP="002760D2">
            <w:pPr>
              <w:spacing w:line="240" w:lineRule="auto"/>
              <w:rPr>
                <w:rFonts w:asciiTheme="majorHAnsi" w:hAnsiTheme="majorHAnsi" w:cstheme="majorHAnsi"/>
                <w:sz w:val="20"/>
                <w:szCs w:val="20"/>
              </w:rPr>
            </w:pPr>
            <w:r w:rsidRPr="005E0A11">
              <w:rPr>
                <w:rFonts w:asciiTheme="majorHAnsi" w:hAnsiTheme="majorHAnsi" w:cstheme="majorHAnsi"/>
                <w:sz w:val="20"/>
                <w:szCs w:val="20"/>
              </w:rPr>
              <w:t>Visualise and represent 2D and 3D forms including two dimensional representations of 3D objects.</w:t>
            </w:r>
          </w:p>
          <w:p w:rsidR="002760D2" w:rsidRPr="005E0A11" w:rsidRDefault="00934444" w:rsidP="002760D2">
            <w:pPr>
              <w:spacing w:line="240" w:lineRule="auto"/>
              <w:rPr>
                <w:rFonts w:asciiTheme="majorHAnsi" w:hAnsiTheme="majorHAnsi" w:cstheme="majorHAnsi"/>
                <w:sz w:val="20"/>
                <w:szCs w:val="20"/>
              </w:rPr>
            </w:pPr>
            <w:r w:rsidRPr="005E0A11">
              <w:rPr>
                <w:rFonts w:asciiTheme="majorHAnsi" w:hAnsiTheme="majorHAnsi" w:cstheme="majorHAnsi"/>
                <w:sz w:val="20"/>
                <w:szCs w:val="20"/>
              </w:rPr>
              <w:t>Model the structure of diamond using model kits.</w:t>
            </w:r>
          </w:p>
        </w:tc>
      </w:tr>
      <w:tr w:rsidR="002760D2" w:rsidRPr="005E0A11" w:rsidTr="00934444">
        <w:tc>
          <w:tcPr>
            <w:tcW w:w="1106" w:type="dxa"/>
            <w:tcBorders>
              <w:right w:val="single" w:sz="4" w:space="0" w:color="000000"/>
            </w:tcBorders>
          </w:tcPr>
          <w:p w:rsidR="002760D2" w:rsidRPr="005E0A11" w:rsidRDefault="002760D2"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4.2.3.2</w:t>
            </w:r>
          </w:p>
        </w:tc>
        <w:tc>
          <w:tcPr>
            <w:tcW w:w="3714" w:type="dxa"/>
          </w:tcPr>
          <w:p w:rsidR="002760D2" w:rsidRPr="005E0A11" w:rsidRDefault="002760D2"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Explain the properties of graphite in terms of its structure and bonding.</w:t>
            </w:r>
          </w:p>
          <w:p w:rsidR="002760D2" w:rsidRPr="005E0A11" w:rsidRDefault="002760D2" w:rsidP="00960A5F">
            <w:pPr>
              <w:spacing w:line="240" w:lineRule="auto"/>
              <w:rPr>
                <w:rFonts w:asciiTheme="majorHAnsi" w:hAnsiTheme="majorHAnsi" w:cstheme="majorHAnsi"/>
                <w:iCs/>
                <w:sz w:val="20"/>
                <w:szCs w:val="20"/>
              </w:rPr>
            </w:pPr>
          </w:p>
          <w:p w:rsidR="002760D2" w:rsidRPr="005E0A11" w:rsidRDefault="002760D2"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Know that graphite is similar to metals in that it has delocalised electrons.</w:t>
            </w:r>
          </w:p>
          <w:p w:rsidR="002760D2" w:rsidRPr="005E0A11" w:rsidRDefault="002760D2" w:rsidP="00960A5F">
            <w:pPr>
              <w:spacing w:line="240" w:lineRule="auto"/>
              <w:rPr>
                <w:rFonts w:asciiTheme="majorHAnsi" w:hAnsiTheme="majorHAnsi" w:cstheme="majorHAnsi"/>
                <w:sz w:val="20"/>
                <w:szCs w:val="20"/>
              </w:rPr>
            </w:pPr>
          </w:p>
        </w:tc>
        <w:tc>
          <w:tcPr>
            <w:tcW w:w="4536" w:type="dxa"/>
          </w:tcPr>
          <w:p w:rsidR="002760D2" w:rsidRPr="005E0A11" w:rsidRDefault="002760D2"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 link the properties of graphite to the structure.</w:t>
            </w:r>
          </w:p>
          <w:p w:rsidR="002760D2" w:rsidRPr="005E0A11" w:rsidRDefault="002760D2" w:rsidP="00960A5F">
            <w:pPr>
              <w:spacing w:line="240" w:lineRule="auto"/>
              <w:rPr>
                <w:rFonts w:asciiTheme="majorHAnsi" w:hAnsiTheme="majorHAnsi" w:cstheme="majorHAnsi"/>
                <w:sz w:val="20"/>
                <w:szCs w:val="20"/>
              </w:rPr>
            </w:pPr>
          </w:p>
          <w:p w:rsidR="002760D2" w:rsidRPr="005E0A11" w:rsidRDefault="002760D2" w:rsidP="00960A5F">
            <w:pPr>
              <w:spacing w:line="240" w:lineRule="auto"/>
              <w:rPr>
                <w:rFonts w:asciiTheme="majorHAnsi" w:hAnsiTheme="majorHAnsi" w:cstheme="majorHAnsi"/>
                <w:b/>
                <w:sz w:val="20"/>
                <w:szCs w:val="20"/>
              </w:rPr>
            </w:pPr>
            <w:r w:rsidRPr="005E0A11">
              <w:rPr>
                <w:rFonts w:asciiTheme="majorHAnsi" w:hAnsiTheme="majorHAnsi" w:cstheme="majorHAnsi"/>
                <w:sz w:val="20"/>
                <w:szCs w:val="20"/>
              </w:rPr>
              <w:t>Extended writing:</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explain why graphite conducts electricity.</w:t>
            </w:r>
          </w:p>
        </w:tc>
        <w:tc>
          <w:tcPr>
            <w:tcW w:w="2977" w:type="dxa"/>
          </w:tcPr>
          <w:p w:rsidR="008109EC" w:rsidRPr="005E0A11" w:rsidRDefault="008109EC" w:rsidP="00960A5F">
            <w:pPr>
              <w:spacing w:line="240" w:lineRule="auto"/>
              <w:rPr>
                <w:rFonts w:asciiTheme="majorHAnsi" w:hAnsiTheme="majorHAnsi" w:cstheme="majorHAnsi"/>
                <w:sz w:val="20"/>
                <w:szCs w:val="20"/>
              </w:rPr>
            </w:pPr>
          </w:p>
          <w:p w:rsidR="002760D2" w:rsidRPr="005E0A11" w:rsidRDefault="002760D2"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Research the properties of graphite.</w:t>
            </w:r>
          </w:p>
          <w:p w:rsidR="002760D2" w:rsidRPr="005E0A11" w:rsidRDefault="002760D2" w:rsidP="00960A5F">
            <w:pPr>
              <w:spacing w:line="240" w:lineRule="auto"/>
              <w:rPr>
                <w:rFonts w:asciiTheme="majorHAnsi" w:hAnsiTheme="majorHAnsi" w:cstheme="majorHAnsi"/>
                <w:sz w:val="20"/>
                <w:szCs w:val="20"/>
              </w:rPr>
            </w:pPr>
          </w:p>
          <w:p w:rsidR="002760D2" w:rsidRPr="005E0A11" w:rsidRDefault="002760D2"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Model the structure of graphite using model kits.</w:t>
            </w:r>
          </w:p>
        </w:tc>
        <w:tc>
          <w:tcPr>
            <w:tcW w:w="3543" w:type="dxa"/>
          </w:tcPr>
          <w:p w:rsidR="002760D2" w:rsidRPr="005E0A11" w:rsidRDefault="002760D2" w:rsidP="00960A5F">
            <w:pPr>
              <w:spacing w:line="240" w:lineRule="auto"/>
              <w:rPr>
                <w:rFonts w:asciiTheme="majorHAnsi" w:hAnsiTheme="majorHAnsi" w:cstheme="majorHAnsi"/>
                <w:sz w:val="20"/>
                <w:szCs w:val="20"/>
              </w:rPr>
            </w:pPr>
          </w:p>
        </w:tc>
      </w:tr>
      <w:tr w:rsidR="002760D2" w:rsidRPr="005E0A11" w:rsidTr="00934444">
        <w:tc>
          <w:tcPr>
            <w:tcW w:w="1106" w:type="dxa"/>
            <w:tcBorders>
              <w:right w:val="single" w:sz="4" w:space="0" w:color="000000"/>
            </w:tcBorders>
          </w:tcPr>
          <w:p w:rsidR="002760D2" w:rsidRPr="005E0A11" w:rsidRDefault="002760D2"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4.2.3.3</w:t>
            </w:r>
          </w:p>
        </w:tc>
        <w:tc>
          <w:tcPr>
            <w:tcW w:w="3714" w:type="dxa"/>
          </w:tcPr>
          <w:p w:rsidR="002760D2" w:rsidRPr="005E0A11" w:rsidRDefault="002760D2"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Recognise graphene and fullerenes from diagrams and descriptions of their bonding and structure.</w:t>
            </w:r>
          </w:p>
          <w:p w:rsidR="002760D2" w:rsidRPr="005E0A11" w:rsidRDefault="002760D2" w:rsidP="00960A5F">
            <w:pPr>
              <w:spacing w:line="240" w:lineRule="auto"/>
              <w:rPr>
                <w:rFonts w:asciiTheme="majorHAnsi" w:hAnsiTheme="majorHAnsi" w:cstheme="majorHAnsi"/>
                <w:iCs/>
                <w:sz w:val="20"/>
                <w:szCs w:val="20"/>
              </w:rPr>
            </w:pPr>
          </w:p>
          <w:p w:rsidR="002760D2" w:rsidRPr="005E0A11" w:rsidRDefault="002760D2"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Give examples of the uses of fullerenes, including carbon nanotubes.</w:t>
            </w:r>
          </w:p>
          <w:p w:rsidR="002760D2" w:rsidRPr="005E0A11" w:rsidRDefault="002760D2" w:rsidP="00960A5F">
            <w:pPr>
              <w:spacing w:line="240" w:lineRule="auto"/>
              <w:rPr>
                <w:rFonts w:asciiTheme="majorHAnsi" w:hAnsiTheme="majorHAnsi" w:cstheme="majorHAnsi"/>
                <w:iCs/>
                <w:sz w:val="20"/>
                <w:szCs w:val="20"/>
              </w:rPr>
            </w:pPr>
          </w:p>
          <w:p w:rsidR="002760D2" w:rsidRPr="005E0A11" w:rsidRDefault="002760D2" w:rsidP="00960A5F">
            <w:pPr>
              <w:spacing w:line="240" w:lineRule="auto"/>
              <w:rPr>
                <w:rFonts w:asciiTheme="majorHAnsi" w:hAnsiTheme="majorHAnsi" w:cstheme="majorHAnsi"/>
                <w:sz w:val="20"/>
                <w:szCs w:val="20"/>
              </w:rPr>
            </w:pPr>
          </w:p>
        </w:tc>
        <w:tc>
          <w:tcPr>
            <w:tcW w:w="4536" w:type="dxa"/>
          </w:tcPr>
          <w:p w:rsidR="002760D2" w:rsidRPr="005E0A11" w:rsidRDefault="002760D2"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link the properties of graphene to the structure.</w:t>
            </w:r>
          </w:p>
          <w:p w:rsidR="002760D2" w:rsidRPr="005E0A11" w:rsidRDefault="002760D2" w:rsidP="00960A5F">
            <w:pPr>
              <w:spacing w:line="240" w:lineRule="auto"/>
              <w:rPr>
                <w:rFonts w:asciiTheme="majorHAnsi" w:hAnsiTheme="majorHAnsi" w:cstheme="majorHAnsi"/>
                <w:sz w:val="20"/>
                <w:szCs w:val="20"/>
              </w:rPr>
            </w:pPr>
          </w:p>
          <w:p w:rsidR="002760D2" w:rsidRPr="005E0A11" w:rsidRDefault="002760D2" w:rsidP="00960A5F">
            <w:pPr>
              <w:spacing w:line="240" w:lineRule="auto"/>
              <w:rPr>
                <w:rFonts w:asciiTheme="majorHAnsi" w:hAnsiTheme="majorHAnsi" w:cstheme="majorHAnsi"/>
                <w:b/>
                <w:sz w:val="20"/>
                <w:szCs w:val="20"/>
              </w:rPr>
            </w:pPr>
            <w:r w:rsidRPr="005E0A11">
              <w:rPr>
                <w:rFonts w:asciiTheme="majorHAnsi" w:hAnsiTheme="majorHAnsi" w:cstheme="majorHAnsi"/>
                <w:sz w:val="20"/>
                <w:szCs w:val="20"/>
              </w:rPr>
              <w:t>Extended writing:</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describe the history of fullerenes.</w:t>
            </w:r>
          </w:p>
        </w:tc>
        <w:tc>
          <w:tcPr>
            <w:tcW w:w="2977" w:type="dxa"/>
          </w:tcPr>
          <w:p w:rsidR="008109EC" w:rsidRPr="005E0A11" w:rsidRDefault="008109EC" w:rsidP="00960A5F">
            <w:pPr>
              <w:spacing w:line="240" w:lineRule="auto"/>
              <w:rPr>
                <w:rFonts w:asciiTheme="majorHAnsi" w:hAnsiTheme="majorHAnsi" w:cstheme="majorHAnsi"/>
                <w:sz w:val="20"/>
                <w:szCs w:val="20"/>
              </w:rPr>
            </w:pPr>
          </w:p>
          <w:p w:rsidR="002760D2" w:rsidRPr="005E0A11" w:rsidRDefault="002760D2"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Research the properties of graphene.</w:t>
            </w:r>
          </w:p>
          <w:p w:rsidR="002760D2" w:rsidRPr="005E0A11" w:rsidRDefault="002760D2" w:rsidP="00960A5F">
            <w:pPr>
              <w:spacing w:line="240" w:lineRule="auto"/>
              <w:rPr>
                <w:rFonts w:asciiTheme="majorHAnsi" w:hAnsiTheme="majorHAnsi" w:cstheme="majorHAnsi"/>
                <w:sz w:val="20"/>
                <w:szCs w:val="20"/>
              </w:rPr>
            </w:pPr>
          </w:p>
          <w:p w:rsidR="002760D2" w:rsidRPr="005E0A11" w:rsidRDefault="002760D2"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Research uses of fullerenes.</w:t>
            </w:r>
          </w:p>
        </w:tc>
        <w:tc>
          <w:tcPr>
            <w:tcW w:w="3543" w:type="dxa"/>
          </w:tcPr>
          <w:p w:rsidR="008109EC" w:rsidRPr="005E0A11" w:rsidRDefault="008109EC" w:rsidP="008109EC">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Visualise and represent 2D and 3D forms including two-dimensional representations of 3D objects.</w:t>
            </w:r>
          </w:p>
          <w:p w:rsidR="002760D2" w:rsidRPr="005E0A11" w:rsidRDefault="002760D2" w:rsidP="008109EC">
            <w:pPr>
              <w:spacing w:line="240" w:lineRule="auto"/>
              <w:rPr>
                <w:rFonts w:asciiTheme="majorHAnsi" w:hAnsiTheme="majorHAnsi" w:cstheme="majorHAnsi"/>
                <w:sz w:val="20"/>
                <w:szCs w:val="20"/>
              </w:rPr>
            </w:pPr>
          </w:p>
        </w:tc>
      </w:tr>
    </w:tbl>
    <w:p w:rsidR="00960A5F" w:rsidRPr="005E0A11" w:rsidRDefault="00960A5F" w:rsidP="007D015A">
      <w:pPr>
        <w:rPr>
          <w:rFonts w:asciiTheme="majorHAnsi" w:hAnsiTheme="majorHAnsi" w:cstheme="majorHAnsi"/>
          <w:sz w:val="20"/>
          <w:szCs w:val="20"/>
        </w:rPr>
      </w:pPr>
      <w:r w:rsidRPr="005E0A11">
        <w:rPr>
          <w:rFonts w:asciiTheme="majorHAnsi" w:hAnsiTheme="majorHAnsi" w:cstheme="majorHAnsi"/>
          <w:b/>
          <w:sz w:val="20"/>
          <w:szCs w:val="20"/>
        </w:rPr>
        <w:lastRenderedPageBreak/>
        <w:t>4.2.4 Bulk and surface properties of matter including nanoparticles</w:t>
      </w:r>
    </w:p>
    <w:tbl>
      <w:tblPr>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6"/>
        <w:gridCol w:w="3714"/>
        <w:gridCol w:w="5954"/>
        <w:gridCol w:w="2693"/>
        <w:gridCol w:w="2126"/>
      </w:tblGrid>
      <w:tr w:rsidR="008109EC" w:rsidRPr="005E0A11" w:rsidTr="007D015A">
        <w:trPr>
          <w:trHeight w:val="459"/>
          <w:tblHeader/>
        </w:trPr>
        <w:tc>
          <w:tcPr>
            <w:tcW w:w="1106" w:type="dxa"/>
            <w:tcBorders>
              <w:right w:val="single" w:sz="4" w:space="0" w:color="000000"/>
            </w:tcBorders>
            <w:shd w:val="clear" w:color="auto" w:fill="D9D9D9"/>
          </w:tcPr>
          <w:p w:rsidR="008109EC" w:rsidRPr="005E0A11" w:rsidRDefault="008109EC" w:rsidP="00960A5F">
            <w:pPr>
              <w:rPr>
                <w:rFonts w:asciiTheme="majorHAnsi" w:hAnsiTheme="majorHAnsi" w:cstheme="majorHAnsi"/>
                <w:b/>
                <w:sz w:val="20"/>
                <w:szCs w:val="20"/>
              </w:rPr>
            </w:pPr>
            <w:r w:rsidRPr="005E0A11">
              <w:rPr>
                <w:rFonts w:asciiTheme="majorHAnsi" w:hAnsiTheme="majorHAnsi" w:cstheme="majorHAnsi"/>
                <w:b/>
                <w:sz w:val="20"/>
                <w:szCs w:val="20"/>
              </w:rPr>
              <w:t>Spec ref.</w:t>
            </w:r>
          </w:p>
        </w:tc>
        <w:tc>
          <w:tcPr>
            <w:tcW w:w="3714" w:type="dxa"/>
            <w:shd w:val="clear" w:color="auto" w:fill="D9D9D9"/>
          </w:tcPr>
          <w:p w:rsidR="008109EC" w:rsidRPr="005E0A11" w:rsidRDefault="008109EC" w:rsidP="00960A5F">
            <w:pPr>
              <w:rPr>
                <w:rFonts w:asciiTheme="majorHAnsi" w:hAnsiTheme="majorHAnsi" w:cstheme="majorHAnsi"/>
                <w:b/>
                <w:sz w:val="20"/>
                <w:szCs w:val="20"/>
              </w:rPr>
            </w:pPr>
            <w:r w:rsidRPr="005E0A11">
              <w:rPr>
                <w:rFonts w:asciiTheme="majorHAnsi" w:hAnsiTheme="majorHAnsi" w:cstheme="majorHAnsi"/>
                <w:b/>
                <w:sz w:val="20"/>
                <w:szCs w:val="20"/>
              </w:rPr>
              <w:t xml:space="preserve">Learning outcomes </w:t>
            </w:r>
          </w:p>
          <w:p w:rsidR="008109EC" w:rsidRPr="005E0A11" w:rsidRDefault="008109EC" w:rsidP="00960A5F">
            <w:pPr>
              <w:rPr>
                <w:rFonts w:asciiTheme="majorHAnsi" w:hAnsiTheme="majorHAnsi" w:cstheme="majorHAnsi"/>
                <w:i/>
                <w:sz w:val="20"/>
                <w:szCs w:val="20"/>
              </w:rPr>
            </w:pPr>
          </w:p>
        </w:tc>
        <w:tc>
          <w:tcPr>
            <w:tcW w:w="5954" w:type="dxa"/>
            <w:shd w:val="clear" w:color="auto" w:fill="D9D9D9"/>
          </w:tcPr>
          <w:p w:rsidR="008109EC" w:rsidRPr="005E0A11" w:rsidRDefault="008109EC" w:rsidP="00960A5F">
            <w:pPr>
              <w:rPr>
                <w:rFonts w:asciiTheme="majorHAnsi" w:hAnsiTheme="majorHAnsi" w:cstheme="majorHAnsi"/>
                <w:b/>
                <w:sz w:val="20"/>
                <w:szCs w:val="20"/>
              </w:rPr>
            </w:pPr>
            <w:r w:rsidRPr="005E0A11">
              <w:rPr>
                <w:rFonts w:asciiTheme="majorHAnsi" w:hAnsiTheme="majorHAnsi" w:cstheme="majorHAnsi"/>
                <w:b/>
                <w:sz w:val="20"/>
                <w:szCs w:val="20"/>
              </w:rPr>
              <w:t>Teaching strategies</w:t>
            </w:r>
          </w:p>
        </w:tc>
        <w:tc>
          <w:tcPr>
            <w:tcW w:w="2693" w:type="dxa"/>
            <w:shd w:val="clear" w:color="auto" w:fill="D9D9D9"/>
          </w:tcPr>
          <w:p w:rsidR="008109EC" w:rsidRPr="005E0A11" w:rsidRDefault="008109EC" w:rsidP="00960A5F">
            <w:pPr>
              <w:rPr>
                <w:rFonts w:asciiTheme="majorHAnsi" w:hAnsiTheme="majorHAnsi" w:cstheme="majorHAnsi"/>
                <w:b/>
                <w:sz w:val="20"/>
                <w:szCs w:val="20"/>
              </w:rPr>
            </w:pPr>
            <w:r w:rsidRPr="005E0A11">
              <w:rPr>
                <w:rFonts w:asciiTheme="majorHAnsi" w:hAnsiTheme="majorHAnsi" w:cstheme="majorHAnsi"/>
                <w:b/>
                <w:sz w:val="20"/>
                <w:szCs w:val="20"/>
              </w:rPr>
              <w:t>Skills developed</w:t>
            </w:r>
          </w:p>
        </w:tc>
        <w:tc>
          <w:tcPr>
            <w:tcW w:w="2126" w:type="dxa"/>
            <w:shd w:val="clear" w:color="auto" w:fill="D9D9D9"/>
          </w:tcPr>
          <w:p w:rsidR="008109EC" w:rsidRPr="005E0A11" w:rsidRDefault="008109EC" w:rsidP="00960A5F">
            <w:pPr>
              <w:rPr>
                <w:rFonts w:asciiTheme="majorHAnsi" w:hAnsiTheme="majorHAnsi" w:cstheme="majorHAnsi"/>
                <w:b/>
                <w:sz w:val="20"/>
                <w:szCs w:val="20"/>
              </w:rPr>
            </w:pPr>
            <w:r w:rsidRPr="005E0A11">
              <w:rPr>
                <w:rFonts w:asciiTheme="majorHAnsi" w:hAnsiTheme="majorHAnsi" w:cstheme="majorHAnsi"/>
                <w:b/>
                <w:sz w:val="20"/>
                <w:szCs w:val="20"/>
              </w:rPr>
              <w:t xml:space="preserve">Practical/ Required Practical </w:t>
            </w:r>
          </w:p>
        </w:tc>
      </w:tr>
      <w:tr w:rsidR="008109EC" w:rsidRPr="005E0A11" w:rsidTr="007D015A">
        <w:tc>
          <w:tcPr>
            <w:tcW w:w="1106" w:type="dxa"/>
            <w:tcBorders>
              <w:right w:val="single" w:sz="4" w:space="0" w:color="000000"/>
            </w:tcBorders>
          </w:tcPr>
          <w:p w:rsidR="008109EC" w:rsidRPr="005E0A11" w:rsidRDefault="008109E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4.2.4.1</w:t>
            </w:r>
          </w:p>
          <w:p w:rsidR="007D015A" w:rsidRPr="005E0A11" w:rsidRDefault="007D015A" w:rsidP="007D015A">
            <w:pPr>
              <w:spacing w:line="240" w:lineRule="auto"/>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Week 16</w:t>
            </w:r>
          </w:p>
          <w:p w:rsidR="007D015A" w:rsidRPr="005E0A11" w:rsidRDefault="004D7660" w:rsidP="007D015A">
            <w:pPr>
              <w:spacing w:line="240" w:lineRule="auto"/>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20/01/25</w:t>
            </w:r>
          </w:p>
          <w:p w:rsidR="007D015A" w:rsidRPr="005E0A11" w:rsidRDefault="007D015A" w:rsidP="007D015A">
            <w:pPr>
              <w:spacing w:line="240" w:lineRule="auto"/>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to</w:t>
            </w:r>
          </w:p>
          <w:p w:rsidR="007D015A" w:rsidRPr="005E0A11" w:rsidRDefault="007D015A" w:rsidP="007D015A">
            <w:pPr>
              <w:spacing w:line="240" w:lineRule="auto"/>
              <w:jc w:val="center"/>
              <w:rPr>
                <w:rFonts w:asciiTheme="majorHAnsi" w:hAnsiTheme="majorHAnsi" w:cstheme="majorHAnsi"/>
                <w:sz w:val="20"/>
                <w:szCs w:val="20"/>
              </w:rPr>
            </w:pPr>
            <w:r w:rsidRPr="005E0A11">
              <w:rPr>
                <w:rFonts w:asciiTheme="majorHAnsi" w:hAnsiTheme="majorHAnsi" w:cstheme="majorHAnsi"/>
                <w:color w:val="FF0000"/>
                <w:sz w:val="20"/>
                <w:szCs w:val="20"/>
              </w:rPr>
              <w:t>26/01/25</w:t>
            </w:r>
          </w:p>
        </w:tc>
        <w:tc>
          <w:tcPr>
            <w:tcW w:w="3714" w:type="dxa"/>
          </w:tcPr>
          <w:p w:rsidR="000334F0" w:rsidRPr="005E0A11" w:rsidRDefault="000334F0" w:rsidP="00960A5F">
            <w:pPr>
              <w:spacing w:line="240" w:lineRule="auto"/>
              <w:rPr>
                <w:rFonts w:asciiTheme="majorHAnsi" w:hAnsiTheme="majorHAnsi" w:cstheme="majorHAnsi"/>
                <w:b/>
                <w:iCs/>
                <w:sz w:val="20"/>
                <w:szCs w:val="20"/>
                <w:u w:val="single"/>
              </w:rPr>
            </w:pPr>
            <w:r w:rsidRPr="005E0A11">
              <w:rPr>
                <w:rFonts w:asciiTheme="majorHAnsi" w:hAnsiTheme="majorHAnsi" w:cstheme="majorHAnsi"/>
                <w:b/>
                <w:iCs/>
                <w:sz w:val="20"/>
                <w:szCs w:val="20"/>
                <w:u w:val="single"/>
              </w:rPr>
              <w:t>Lesson 14: Nano particles</w:t>
            </w:r>
          </w:p>
          <w:p w:rsidR="008109EC" w:rsidRPr="005E0A11" w:rsidRDefault="008109EC"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Students should be able to compare ‘nano’ dimensions to typical dimensions of atoms and molecules.</w:t>
            </w:r>
          </w:p>
          <w:p w:rsidR="008109EC" w:rsidRPr="005E0A11" w:rsidRDefault="008109EC" w:rsidP="00960A5F">
            <w:pPr>
              <w:spacing w:line="240" w:lineRule="auto"/>
              <w:rPr>
                <w:rFonts w:asciiTheme="majorHAnsi" w:hAnsiTheme="majorHAnsi" w:cstheme="majorHAnsi"/>
                <w:sz w:val="20"/>
                <w:szCs w:val="20"/>
              </w:rPr>
            </w:pPr>
          </w:p>
        </w:tc>
        <w:tc>
          <w:tcPr>
            <w:tcW w:w="5954" w:type="dxa"/>
          </w:tcPr>
          <w:p w:rsidR="008109EC" w:rsidRPr="005E0A11" w:rsidRDefault="008109E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 xml:space="preserve">Teacher define the scale of Nano particles  putting concept  into context </w:t>
            </w:r>
          </w:p>
          <w:p w:rsidR="008109EC" w:rsidRPr="005E0A11" w:rsidRDefault="008109E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 xml:space="preserve">Provide particle problems and comparison </w:t>
            </w:r>
          </w:p>
          <w:p w:rsidR="008109EC" w:rsidRPr="005E0A11" w:rsidRDefault="008109EC" w:rsidP="00960A5F">
            <w:pPr>
              <w:spacing w:line="240" w:lineRule="auto"/>
              <w:rPr>
                <w:rFonts w:asciiTheme="majorHAnsi" w:hAnsiTheme="majorHAnsi" w:cstheme="majorHAnsi"/>
                <w:sz w:val="20"/>
                <w:szCs w:val="20"/>
              </w:rPr>
            </w:pPr>
            <w:r w:rsidRPr="005E0A11">
              <w:rPr>
                <w:rFonts w:asciiTheme="majorHAnsi" w:hAnsiTheme="majorHAnsi" w:cstheme="majorHAnsi"/>
                <w:b/>
                <w:sz w:val="20"/>
                <w:szCs w:val="20"/>
              </w:rPr>
              <w:t>Visual representation</w:t>
            </w:r>
            <w:r w:rsidRPr="005E0A11">
              <w:rPr>
                <w:rFonts w:asciiTheme="majorHAnsi" w:hAnsiTheme="majorHAnsi" w:cstheme="majorHAnsi"/>
                <w:sz w:val="20"/>
                <w:szCs w:val="20"/>
              </w:rPr>
              <w:t>:</w:t>
            </w:r>
          </w:p>
          <w:p w:rsidR="008109EC" w:rsidRPr="005E0A11" w:rsidRDefault="008109E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how visuals or models that scale down objects from the macro level (like a human hair, which is 100,000 nanometres thick) to the nano level, making the comparison more intuitive.</w:t>
            </w:r>
          </w:p>
          <w:p w:rsidR="008109EC" w:rsidRPr="005E0A11" w:rsidRDefault="008109EC" w:rsidP="00960A5F">
            <w:pPr>
              <w:spacing w:line="240" w:lineRule="auto"/>
              <w:rPr>
                <w:rFonts w:asciiTheme="majorHAnsi" w:hAnsiTheme="majorHAnsi" w:cstheme="majorHAnsi"/>
                <w:sz w:val="20"/>
                <w:szCs w:val="20"/>
              </w:rPr>
            </w:pPr>
            <w:r w:rsidRPr="005E0A11">
              <w:rPr>
                <w:rFonts w:asciiTheme="majorHAnsi" w:hAnsiTheme="majorHAnsi" w:cstheme="majorHAnsi"/>
                <w:b/>
                <w:sz w:val="20"/>
                <w:szCs w:val="20"/>
              </w:rPr>
              <w:t xml:space="preserve">Extended writing: </w:t>
            </w:r>
            <w:r w:rsidRPr="005E0A11">
              <w:rPr>
                <w:rFonts w:asciiTheme="majorHAnsi" w:hAnsiTheme="majorHAnsi" w:cstheme="majorHAnsi"/>
                <w:sz w:val="20"/>
                <w:szCs w:val="20"/>
              </w:rPr>
              <w:t>describe the history of nanoscience.</w:t>
            </w:r>
          </w:p>
        </w:tc>
        <w:tc>
          <w:tcPr>
            <w:tcW w:w="2693" w:type="dxa"/>
          </w:tcPr>
          <w:p w:rsidR="008109EC" w:rsidRPr="005E0A11" w:rsidRDefault="008109EC"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 xml:space="preserve">Maths skills </w:t>
            </w:r>
          </w:p>
          <w:p w:rsidR="008109EC" w:rsidRPr="005E0A11" w:rsidRDefault="008109EC" w:rsidP="00960A5F">
            <w:pPr>
              <w:spacing w:line="240" w:lineRule="auto"/>
              <w:rPr>
                <w:rFonts w:asciiTheme="majorHAnsi" w:hAnsiTheme="majorHAnsi" w:cstheme="majorHAnsi"/>
                <w:sz w:val="20"/>
                <w:szCs w:val="20"/>
              </w:rPr>
            </w:pPr>
            <w:r w:rsidRPr="005E0A11">
              <w:rPr>
                <w:rFonts w:asciiTheme="majorHAnsi" w:hAnsiTheme="majorHAnsi" w:cstheme="majorHAnsi"/>
                <w:color w:val="0070C0"/>
                <w:sz w:val="20"/>
                <w:szCs w:val="20"/>
              </w:rPr>
              <w:t xml:space="preserve">Unit conversions </w:t>
            </w:r>
          </w:p>
        </w:tc>
        <w:tc>
          <w:tcPr>
            <w:tcW w:w="2126" w:type="dxa"/>
          </w:tcPr>
          <w:p w:rsidR="008109EC" w:rsidRPr="005E0A11" w:rsidRDefault="008109EC" w:rsidP="00960A5F">
            <w:pPr>
              <w:spacing w:line="240" w:lineRule="auto"/>
              <w:rPr>
                <w:rFonts w:asciiTheme="majorHAnsi" w:hAnsiTheme="majorHAnsi" w:cstheme="majorHAnsi"/>
                <w:sz w:val="20"/>
                <w:szCs w:val="20"/>
              </w:rPr>
            </w:pPr>
          </w:p>
        </w:tc>
      </w:tr>
      <w:tr w:rsidR="008109EC" w:rsidRPr="005E0A11" w:rsidTr="007D015A">
        <w:tc>
          <w:tcPr>
            <w:tcW w:w="1106" w:type="dxa"/>
            <w:tcBorders>
              <w:right w:val="single" w:sz="4" w:space="0" w:color="000000"/>
            </w:tcBorders>
          </w:tcPr>
          <w:p w:rsidR="008109EC" w:rsidRPr="005E0A11" w:rsidRDefault="008109E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4.2.4.2</w:t>
            </w:r>
          </w:p>
        </w:tc>
        <w:tc>
          <w:tcPr>
            <w:tcW w:w="3714" w:type="dxa"/>
          </w:tcPr>
          <w:p w:rsidR="008109EC" w:rsidRPr="005E0A11" w:rsidRDefault="008109EC"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Consider some of the applications of these Nano particulate materials.</w:t>
            </w:r>
          </w:p>
          <w:p w:rsidR="008109EC" w:rsidRPr="005E0A11" w:rsidRDefault="008109EC" w:rsidP="00960A5F">
            <w:pPr>
              <w:spacing w:line="240" w:lineRule="auto"/>
              <w:rPr>
                <w:rFonts w:asciiTheme="majorHAnsi" w:hAnsiTheme="majorHAnsi" w:cstheme="majorHAnsi"/>
                <w:iCs/>
                <w:sz w:val="20"/>
                <w:szCs w:val="20"/>
              </w:rPr>
            </w:pPr>
          </w:p>
          <w:p w:rsidR="008109EC" w:rsidRPr="005E0A11" w:rsidRDefault="008109EC"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 xml:space="preserve">Students do </w:t>
            </w:r>
            <w:r w:rsidRPr="005E0A11">
              <w:rPr>
                <w:rFonts w:asciiTheme="majorHAnsi" w:hAnsiTheme="majorHAnsi" w:cstheme="majorHAnsi"/>
                <w:b/>
                <w:bCs/>
                <w:iCs/>
                <w:sz w:val="20"/>
                <w:szCs w:val="20"/>
              </w:rPr>
              <w:t xml:space="preserve">not </w:t>
            </w:r>
            <w:r w:rsidRPr="005E0A11">
              <w:rPr>
                <w:rFonts w:asciiTheme="majorHAnsi" w:hAnsiTheme="majorHAnsi" w:cstheme="majorHAnsi"/>
                <w:iCs/>
                <w:sz w:val="20"/>
                <w:szCs w:val="20"/>
              </w:rPr>
              <w:t>need to know specific examples or propert</w:t>
            </w:r>
            <w:r w:rsidR="006F2071" w:rsidRPr="005E0A11">
              <w:rPr>
                <w:rFonts w:asciiTheme="majorHAnsi" w:hAnsiTheme="majorHAnsi" w:cstheme="majorHAnsi"/>
                <w:iCs/>
                <w:sz w:val="20"/>
                <w:szCs w:val="20"/>
              </w:rPr>
              <w:t>ies other than those specified.</w:t>
            </w:r>
          </w:p>
          <w:p w:rsidR="008109EC" w:rsidRPr="005E0A11" w:rsidRDefault="008109EC" w:rsidP="00960A5F">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Given appropriate information, evaluate the use of nanopa</w:t>
            </w:r>
            <w:r w:rsidR="006F2071" w:rsidRPr="005E0A11">
              <w:rPr>
                <w:rFonts w:asciiTheme="majorHAnsi" w:hAnsiTheme="majorHAnsi" w:cstheme="majorHAnsi"/>
                <w:iCs/>
                <w:sz w:val="20"/>
                <w:szCs w:val="20"/>
              </w:rPr>
              <w:t>rticles for a specified purpose</w:t>
            </w:r>
          </w:p>
          <w:p w:rsidR="008109EC" w:rsidRPr="005E0A11" w:rsidRDefault="008109EC" w:rsidP="006F2071">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Explain that there are possible risks associated</w:t>
            </w:r>
            <w:r w:rsidR="006F2071" w:rsidRPr="005E0A11">
              <w:rPr>
                <w:rFonts w:asciiTheme="majorHAnsi" w:hAnsiTheme="majorHAnsi" w:cstheme="majorHAnsi"/>
                <w:iCs/>
                <w:sz w:val="20"/>
                <w:szCs w:val="20"/>
              </w:rPr>
              <w:t xml:space="preserve"> with the use of nanoparticles.</w:t>
            </w:r>
          </w:p>
        </w:tc>
        <w:tc>
          <w:tcPr>
            <w:tcW w:w="5954" w:type="dxa"/>
          </w:tcPr>
          <w:p w:rsidR="008109EC" w:rsidRPr="005E0A11" w:rsidRDefault="008109EC" w:rsidP="00960A5F">
            <w:pPr>
              <w:spacing w:line="240" w:lineRule="auto"/>
              <w:rPr>
                <w:rFonts w:asciiTheme="majorHAnsi" w:hAnsiTheme="majorHAnsi" w:cstheme="majorHAnsi"/>
                <w:sz w:val="20"/>
                <w:szCs w:val="20"/>
              </w:rPr>
            </w:pPr>
          </w:p>
          <w:p w:rsidR="008109EC" w:rsidRPr="005E0A11" w:rsidRDefault="008109EC" w:rsidP="00960A5F">
            <w:pPr>
              <w:spacing w:line="240" w:lineRule="auto"/>
              <w:rPr>
                <w:rFonts w:asciiTheme="majorHAnsi" w:hAnsiTheme="majorHAnsi" w:cstheme="majorHAnsi"/>
                <w:sz w:val="20"/>
                <w:szCs w:val="20"/>
              </w:rPr>
            </w:pPr>
            <w:r w:rsidRPr="005E0A11">
              <w:rPr>
                <w:rFonts w:asciiTheme="majorHAnsi" w:hAnsiTheme="majorHAnsi" w:cstheme="majorHAnsi"/>
                <w:sz w:val="20"/>
                <w:szCs w:val="20"/>
              </w:rPr>
              <w:t>Extended writing:</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link the uses of nanoparticles to their properties.</w:t>
            </w:r>
          </w:p>
          <w:p w:rsidR="008109EC" w:rsidRPr="005E0A11" w:rsidRDefault="008109EC" w:rsidP="00960A5F">
            <w:pPr>
              <w:spacing w:line="240" w:lineRule="auto"/>
              <w:rPr>
                <w:rFonts w:asciiTheme="majorHAnsi" w:hAnsiTheme="majorHAnsi" w:cstheme="majorHAnsi"/>
                <w:sz w:val="20"/>
                <w:szCs w:val="20"/>
              </w:rPr>
            </w:pPr>
          </w:p>
          <w:p w:rsidR="008109EC" w:rsidRPr="005E0A11" w:rsidRDefault="008109EC" w:rsidP="00960A5F">
            <w:pPr>
              <w:spacing w:line="240" w:lineRule="auto"/>
              <w:rPr>
                <w:rFonts w:asciiTheme="majorHAnsi" w:hAnsiTheme="majorHAnsi" w:cstheme="majorHAnsi"/>
                <w:b/>
                <w:sz w:val="20"/>
                <w:szCs w:val="20"/>
              </w:rPr>
            </w:pPr>
            <w:r w:rsidRPr="005E0A11">
              <w:rPr>
                <w:rFonts w:asciiTheme="majorHAnsi" w:hAnsiTheme="majorHAnsi" w:cstheme="majorHAnsi"/>
                <w:sz w:val="20"/>
                <w:szCs w:val="20"/>
              </w:rPr>
              <w:t>Extended writing:</w:t>
            </w:r>
            <w:r w:rsidRPr="005E0A11">
              <w:rPr>
                <w:rFonts w:asciiTheme="majorHAnsi" w:hAnsiTheme="majorHAnsi" w:cstheme="majorHAnsi"/>
                <w:b/>
                <w:sz w:val="20"/>
                <w:szCs w:val="20"/>
              </w:rPr>
              <w:t xml:space="preserve"> </w:t>
            </w:r>
            <w:r w:rsidRPr="005E0A11">
              <w:rPr>
                <w:rFonts w:asciiTheme="majorHAnsi" w:hAnsiTheme="majorHAnsi" w:cstheme="majorHAnsi"/>
                <w:sz w:val="20"/>
                <w:szCs w:val="20"/>
              </w:rPr>
              <w:t>evaluate the use of nanoparticles in applications, eg sun cream.</w:t>
            </w:r>
          </w:p>
        </w:tc>
        <w:tc>
          <w:tcPr>
            <w:tcW w:w="2693" w:type="dxa"/>
          </w:tcPr>
          <w:p w:rsidR="008109EC" w:rsidRPr="005E0A11" w:rsidRDefault="008109EC" w:rsidP="00960A5F">
            <w:pPr>
              <w:spacing w:line="240" w:lineRule="auto"/>
              <w:rPr>
                <w:rFonts w:asciiTheme="majorHAnsi" w:hAnsiTheme="majorHAnsi" w:cstheme="majorHAnsi"/>
                <w:color w:val="0070C0"/>
                <w:sz w:val="20"/>
                <w:szCs w:val="20"/>
              </w:rPr>
            </w:pPr>
            <w:r w:rsidRPr="005E0A11">
              <w:rPr>
                <w:rFonts w:asciiTheme="majorHAnsi" w:hAnsiTheme="majorHAnsi" w:cstheme="majorHAnsi"/>
                <w:color w:val="0070C0"/>
                <w:sz w:val="20"/>
                <w:szCs w:val="20"/>
              </w:rPr>
              <w:t xml:space="preserve">Research skills </w:t>
            </w:r>
          </w:p>
          <w:p w:rsidR="008109EC" w:rsidRPr="005E0A11" w:rsidRDefault="008109EC" w:rsidP="00960A5F">
            <w:pPr>
              <w:spacing w:line="240" w:lineRule="auto"/>
              <w:rPr>
                <w:rFonts w:asciiTheme="majorHAnsi" w:hAnsiTheme="majorHAnsi" w:cstheme="majorHAnsi"/>
                <w:sz w:val="20"/>
                <w:szCs w:val="20"/>
              </w:rPr>
            </w:pPr>
            <w:r w:rsidRPr="005E0A11">
              <w:rPr>
                <w:rFonts w:asciiTheme="majorHAnsi" w:hAnsiTheme="majorHAnsi" w:cstheme="majorHAnsi"/>
                <w:color w:val="0070C0"/>
                <w:sz w:val="20"/>
                <w:szCs w:val="20"/>
              </w:rPr>
              <w:t>Research uses and properties of nanoparticles.</w:t>
            </w:r>
          </w:p>
        </w:tc>
        <w:tc>
          <w:tcPr>
            <w:tcW w:w="2126" w:type="dxa"/>
          </w:tcPr>
          <w:p w:rsidR="008109EC" w:rsidRPr="005E0A11" w:rsidRDefault="008109EC" w:rsidP="00960A5F">
            <w:pPr>
              <w:spacing w:line="240" w:lineRule="auto"/>
              <w:rPr>
                <w:rFonts w:asciiTheme="majorHAnsi" w:hAnsiTheme="majorHAnsi" w:cstheme="majorHAnsi"/>
                <w:sz w:val="20"/>
                <w:szCs w:val="20"/>
              </w:rPr>
            </w:pPr>
          </w:p>
        </w:tc>
      </w:tr>
      <w:tr w:rsidR="008D5258" w:rsidRPr="005E0A11" w:rsidTr="007D015A">
        <w:tc>
          <w:tcPr>
            <w:tcW w:w="15593" w:type="dxa"/>
            <w:gridSpan w:val="5"/>
          </w:tcPr>
          <w:p w:rsidR="000334F0" w:rsidRPr="005E0A11" w:rsidRDefault="000334F0" w:rsidP="00960A5F">
            <w:pPr>
              <w:spacing w:line="240" w:lineRule="auto"/>
              <w:rPr>
                <w:rFonts w:asciiTheme="majorHAnsi" w:hAnsiTheme="majorHAnsi" w:cstheme="majorHAnsi"/>
                <w:b/>
                <w:iCs/>
                <w:sz w:val="20"/>
                <w:szCs w:val="20"/>
              </w:rPr>
            </w:pPr>
            <w:r w:rsidRPr="005E0A11">
              <w:rPr>
                <w:rFonts w:asciiTheme="majorHAnsi" w:hAnsiTheme="majorHAnsi" w:cstheme="majorHAnsi"/>
                <w:b/>
                <w:iCs/>
                <w:sz w:val="20"/>
                <w:szCs w:val="20"/>
              </w:rPr>
              <w:t xml:space="preserve">Lesson 15: </w:t>
            </w:r>
            <w:r w:rsidR="008D5258" w:rsidRPr="005E0A11">
              <w:rPr>
                <w:rFonts w:asciiTheme="majorHAnsi" w:hAnsiTheme="majorHAnsi" w:cstheme="majorHAnsi"/>
                <w:b/>
                <w:iCs/>
                <w:sz w:val="20"/>
                <w:szCs w:val="20"/>
              </w:rPr>
              <w:t xml:space="preserve">Revision </w:t>
            </w:r>
          </w:p>
          <w:p w:rsidR="008D5258" w:rsidRPr="005E0A11" w:rsidRDefault="008D5258" w:rsidP="00960A5F">
            <w:pPr>
              <w:spacing w:line="240" w:lineRule="auto"/>
              <w:rPr>
                <w:rFonts w:asciiTheme="majorHAnsi" w:hAnsiTheme="majorHAnsi" w:cstheme="majorHAnsi"/>
                <w:b/>
                <w:iCs/>
                <w:sz w:val="20"/>
                <w:szCs w:val="20"/>
              </w:rPr>
            </w:pPr>
            <w:r w:rsidRPr="005E0A11">
              <w:rPr>
                <w:rFonts w:asciiTheme="majorHAnsi" w:hAnsiTheme="majorHAnsi" w:cstheme="majorHAnsi"/>
                <w:b/>
                <w:iCs/>
                <w:sz w:val="20"/>
                <w:szCs w:val="20"/>
              </w:rPr>
              <w:t xml:space="preserve">– Assessments-  reflection – GAP analysis </w:t>
            </w:r>
          </w:p>
          <w:p w:rsidR="008D5258" w:rsidRPr="005E0A11" w:rsidRDefault="008D5258" w:rsidP="00960A5F">
            <w:pPr>
              <w:spacing w:line="240" w:lineRule="auto"/>
              <w:rPr>
                <w:rFonts w:asciiTheme="majorHAnsi" w:hAnsiTheme="majorHAnsi" w:cstheme="majorHAnsi"/>
                <w:iCs/>
                <w:sz w:val="20"/>
                <w:szCs w:val="20"/>
              </w:rPr>
            </w:pPr>
          </w:p>
          <w:p w:rsidR="008D5258" w:rsidRPr="005E0A11" w:rsidRDefault="008D5258" w:rsidP="00960A5F">
            <w:pPr>
              <w:spacing w:line="240" w:lineRule="auto"/>
              <w:rPr>
                <w:rFonts w:asciiTheme="majorHAnsi" w:hAnsiTheme="majorHAnsi" w:cstheme="majorHAnsi"/>
                <w:sz w:val="20"/>
                <w:szCs w:val="20"/>
              </w:rPr>
            </w:pPr>
          </w:p>
        </w:tc>
      </w:tr>
    </w:tbl>
    <w:p w:rsidR="00960A5F" w:rsidRPr="005E0A11" w:rsidRDefault="00960A5F" w:rsidP="00960A5F">
      <w:pPr>
        <w:spacing w:after="240"/>
        <w:rPr>
          <w:rFonts w:asciiTheme="majorHAnsi" w:hAnsiTheme="majorHAnsi" w:cstheme="majorHAnsi"/>
          <w:sz w:val="20"/>
          <w:szCs w:val="20"/>
        </w:rPr>
      </w:pPr>
    </w:p>
    <w:p w:rsidR="007F3922" w:rsidRPr="005E0A11" w:rsidRDefault="007F3922" w:rsidP="007F3922">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CE61D1" w:rsidRDefault="00CE61D1" w:rsidP="006D7ECA">
      <w:pPr>
        <w:rPr>
          <w:rFonts w:asciiTheme="majorHAnsi" w:eastAsia="Times New Roman" w:hAnsiTheme="majorHAnsi" w:cstheme="majorHAnsi"/>
          <w:b/>
          <w:bCs/>
          <w:color w:val="000000" w:themeColor="text1"/>
          <w:sz w:val="20"/>
          <w:szCs w:val="20"/>
          <w:lang w:eastAsia="en-GB"/>
        </w:rPr>
      </w:pPr>
    </w:p>
    <w:p w:rsidR="006D7ECA" w:rsidRPr="000A168E" w:rsidRDefault="006D7ECA" w:rsidP="006D7ECA">
      <w:pPr>
        <w:rPr>
          <w:rFonts w:asciiTheme="majorHAnsi" w:hAnsiTheme="majorHAnsi" w:cstheme="majorHAnsi"/>
          <w:b/>
          <w:sz w:val="28"/>
          <w:szCs w:val="28"/>
        </w:rPr>
      </w:pPr>
      <w:r w:rsidRPr="000A168E">
        <w:rPr>
          <w:rFonts w:asciiTheme="majorHAnsi" w:eastAsia="ArialMT" w:hAnsiTheme="majorHAnsi" w:cstheme="majorHAnsi"/>
          <w:b/>
          <w:color w:val="522E92"/>
          <w:sz w:val="28"/>
          <w:szCs w:val="28"/>
        </w:rPr>
        <w:lastRenderedPageBreak/>
        <w:t xml:space="preserve">4.4.1 </w:t>
      </w:r>
      <w:r w:rsidR="00AB6FF9" w:rsidRPr="000A168E">
        <w:rPr>
          <w:rFonts w:asciiTheme="majorHAnsi" w:eastAsia="ArialMT" w:hAnsiTheme="majorHAnsi" w:cstheme="majorHAnsi"/>
          <w:b/>
          <w:color w:val="522E92"/>
          <w:sz w:val="28"/>
          <w:szCs w:val="28"/>
        </w:rPr>
        <w:t xml:space="preserve">Chemical Change </w:t>
      </w:r>
    </w:p>
    <w:tbl>
      <w:tblPr>
        <w:tblStyle w:val="TableGrid"/>
        <w:tblpPr w:leftFromText="180" w:rightFromText="180" w:vertAnchor="text" w:horzAnchor="margin" w:tblpY="-280"/>
        <w:tblW w:w="15588" w:type="dxa"/>
        <w:tblLook w:val="04A0" w:firstRow="1" w:lastRow="0" w:firstColumn="1" w:lastColumn="0" w:noHBand="0" w:noVBand="1"/>
      </w:tblPr>
      <w:tblGrid>
        <w:gridCol w:w="1481"/>
        <w:gridCol w:w="3586"/>
        <w:gridCol w:w="3413"/>
        <w:gridCol w:w="1995"/>
        <w:gridCol w:w="1451"/>
        <w:gridCol w:w="2460"/>
        <w:gridCol w:w="1202"/>
      </w:tblGrid>
      <w:tr w:rsidR="00CE61D1" w:rsidRPr="00457BED" w:rsidTr="000F6948">
        <w:tc>
          <w:tcPr>
            <w:tcW w:w="1482" w:type="dxa"/>
            <w:shd w:val="clear" w:color="auto" w:fill="FFC000"/>
          </w:tcPr>
          <w:p w:rsidR="00CE61D1" w:rsidRPr="00457BED" w:rsidRDefault="00CE61D1" w:rsidP="000F6948">
            <w:pPr>
              <w:rPr>
                <w:rFonts w:asciiTheme="majorHAnsi" w:hAnsiTheme="majorHAnsi" w:cstheme="majorHAnsi"/>
              </w:rPr>
            </w:pPr>
            <w:r w:rsidRPr="00457BED">
              <w:rPr>
                <w:rFonts w:asciiTheme="majorHAnsi" w:hAnsiTheme="majorHAnsi" w:cstheme="majorHAnsi"/>
              </w:rPr>
              <w:lastRenderedPageBreak/>
              <w:t xml:space="preserve">Week </w:t>
            </w:r>
          </w:p>
        </w:tc>
        <w:tc>
          <w:tcPr>
            <w:tcW w:w="3610" w:type="dxa"/>
            <w:shd w:val="clear" w:color="auto" w:fill="FFC000"/>
          </w:tcPr>
          <w:p w:rsidR="00CE61D1" w:rsidRPr="00457BED" w:rsidRDefault="00CE61D1" w:rsidP="000F6948">
            <w:pPr>
              <w:rPr>
                <w:rFonts w:asciiTheme="majorHAnsi" w:hAnsiTheme="majorHAnsi" w:cstheme="majorHAnsi"/>
              </w:rPr>
            </w:pPr>
            <w:r w:rsidRPr="00457BED">
              <w:rPr>
                <w:rFonts w:asciiTheme="majorHAnsi" w:hAnsiTheme="majorHAnsi" w:cstheme="majorHAnsi"/>
              </w:rPr>
              <w:t>Lesson Objectives</w:t>
            </w:r>
          </w:p>
        </w:tc>
        <w:tc>
          <w:tcPr>
            <w:tcW w:w="3434" w:type="dxa"/>
            <w:shd w:val="clear" w:color="auto" w:fill="FFC000"/>
          </w:tcPr>
          <w:p w:rsidR="00CE61D1" w:rsidRPr="00457BED" w:rsidRDefault="00CE61D1" w:rsidP="000F6948">
            <w:pPr>
              <w:rPr>
                <w:rFonts w:asciiTheme="majorHAnsi" w:hAnsiTheme="majorHAnsi" w:cstheme="majorHAnsi"/>
              </w:rPr>
            </w:pPr>
            <w:r w:rsidRPr="00457BED">
              <w:rPr>
                <w:rFonts w:asciiTheme="majorHAnsi" w:hAnsiTheme="majorHAnsi" w:cstheme="majorHAnsi"/>
              </w:rPr>
              <w:t>Activities</w:t>
            </w:r>
          </w:p>
        </w:tc>
        <w:tc>
          <w:tcPr>
            <w:tcW w:w="2005" w:type="dxa"/>
            <w:shd w:val="clear" w:color="auto" w:fill="FFC000"/>
          </w:tcPr>
          <w:p w:rsidR="00CE61D1" w:rsidRPr="00124634" w:rsidRDefault="00CE61D1" w:rsidP="000F6948">
            <w:pPr>
              <w:rPr>
                <w:rFonts w:asciiTheme="majorHAnsi" w:hAnsiTheme="majorHAnsi" w:cstheme="majorHAnsi"/>
                <w:sz w:val="20"/>
                <w:szCs w:val="20"/>
              </w:rPr>
            </w:pPr>
            <w:r w:rsidRPr="00124634">
              <w:rPr>
                <w:rFonts w:asciiTheme="majorHAnsi" w:hAnsiTheme="majorHAnsi" w:cstheme="majorHAnsi"/>
                <w:sz w:val="20"/>
                <w:szCs w:val="20"/>
              </w:rPr>
              <w:t xml:space="preserve">Assessment </w:t>
            </w:r>
            <w:r>
              <w:rPr>
                <w:rFonts w:asciiTheme="majorHAnsi" w:hAnsiTheme="majorHAnsi" w:cstheme="majorHAnsi"/>
                <w:sz w:val="20"/>
                <w:szCs w:val="20"/>
              </w:rPr>
              <w:t>opportunities (Afl)</w:t>
            </w:r>
          </w:p>
        </w:tc>
        <w:tc>
          <w:tcPr>
            <w:tcW w:w="1451" w:type="dxa"/>
            <w:shd w:val="clear" w:color="auto" w:fill="FFC000"/>
          </w:tcPr>
          <w:p w:rsidR="00CE61D1" w:rsidRDefault="00CE61D1" w:rsidP="000F6948">
            <w:pPr>
              <w:rPr>
                <w:rFonts w:asciiTheme="majorHAnsi" w:hAnsiTheme="majorHAnsi" w:cstheme="majorHAnsi"/>
              </w:rPr>
            </w:pPr>
            <w:r>
              <w:rPr>
                <w:rFonts w:asciiTheme="majorHAnsi" w:hAnsiTheme="majorHAnsi" w:cstheme="majorHAnsi"/>
              </w:rPr>
              <w:t xml:space="preserve">Links to Previous </w:t>
            </w:r>
          </w:p>
          <w:p w:rsidR="00CE61D1" w:rsidRPr="00457BED" w:rsidRDefault="00CE61D1" w:rsidP="000F6948">
            <w:pPr>
              <w:rPr>
                <w:rFonts w:asciiTheme="majorHAnsi" w:hAnsiTheme="majorHAnsi" w:cstheme="majorHAnsi"/>
              </w:rPr>
            </w:pPr>
            <w:r>
              <w:rPr>
                <w:rFonts w:asciiTheme="majorHAnsi" w:hAnsiTheme="majorHAnsi" w:cstheme="majorHAnsi"/>
              </w:rPr>
              <w:t xml:space="preserve">Learning </w:t>
            </w:r>
          </w:p>
        </w:tc>
        <w:tc>
          <w:tcPr>
            <w:tcW w:w="2472" w:type="dxa"/>
            <w:shd w:val="clear" w:color="auto" w:fill="FFC000"/>
          </w:tcPr>
          <w:p w:rsidR="00CE61D1" w:rsidRPr="00457BED" w:rsidRDefault="00CE61D1" w:rsidP="000F6948">
            <w:pPr>
              <w:rPr>
                <w:rFonts w:asciiTheme="majorHAnsi" w:hAnsiTheme="majorHAnsi" w:cstheme="majorHAnsi"/>
              </w:rPr>
            </w:pPr>
            <w:r>
              <w:rPr>
                <w:rFonts w:asciiTheme="majorHAnsi" w:hAnsiTheme="majorHAnsi" w:cstheme="majorHAnsi"/>
              </w:rPr>
              <w:t xml:space="preserve">Skill development </w:t>
            </w:r>
          </w:p>
        </w:tc>
        <w:tc>
          <w:tcPr>
            <w:tcW w:w="1134" w:type="dxa"/>
            <w:shd w:val="clear" w:color="auto" w:fill="FFC000"/>
          </w:tcPr>
          <w:p w:rsidR="00CE61D1" w:rsidRPr="00904A3C" w:rsidRDefault="00CE61D1" w:rsidP="000F6948">
            <w:pPr>
              <w:rPr>
                <w:rFonts w:asciiTheme="majorHAnsi" w:hAnsiTheme="majorHAnsi" w:cstheme="majorHAnsi"/>
                <w:sz w:val="16"/>
                <w:szCs w:val="16"/>
              </w:rPr>
            </w:pPr>
            <w:r w:rsidRPr="00904A3C">
              <w:rPr>
                <w:rFonts w:asciiTheme="majorHAnsi" w:hAnsiTheme="majorHAnsi" w:cstheme="majorHAnsi"/>
                <w:sz w:val="16"/>
                <w:szCs w:val="16"/>
              </w:rPr>
              <w:t xml:space="preserve">Required </w:t>
            </w:r>
          </w:p>
          <w:p w:rsidR="00CE61D1" w:rsidRPr="00904A3C" w:rsidRDefault="00CE61D1" w:rsidP="000F6948">
            <w:pPr>
              <w:rPr>
                <w:rFonts w:asciiTheme="majorHAnsi" w:hAnsiTheme="majorHAnsi" w:cstheme="majorHAnsi"/>
                <w:sz w:val="16"/>
                <w:szCs w:val="16"/>
              </w:rPr>
            </w:pPr>
            <w:r w:rsidRPr="00904A3C">
              <w:rPr>
                <w:rFonts w:asciiTheme="majorHAnsi" w:hAnsiTheme="majorHAnsi" w:cstheme="majorHAnsi"/>
                <w:sz w:val="16"/>
                <w:szCs w:val="16"/>
              </w:rPr>
              <w:t xml:space="preserve">Practical </w:t>
            </w:r>
          </w:p>
          <w:p w:rsidR="00CE61D1" w:rsidRDefault="00CE61D1" w:rsidP="000F6948">
            <w:pPr>
              <w:rPr>
                <w:rFonts w:asciiTheme="majorHAnsi" w:hAnsiTheme="majorHAnsi" w:cstheme="majorHAnsi"/>
              </w:rPr>
            </w:pPr>
            <w:r w:rsidRPr="00904A3C">
              <w:rPr>
                <w:rFonts w:asciiTheme="majorHAnsi" w:hAnsiTheme="majorHAnsi" w:cstheme="majorHAnsi"/>
                <w:sz w:val="16"/>
                <w:szCs w:val="16"/>
              </w:rPr>
              <w:t>Other practical</w:t>
            </w:r>
            <w:r>
              <w:rPr>
                <w:rFonts w:asciiTheme="majorHAnsi" w:hAnsiTheme="majorHAnsi" w:cstheme="majorHAnsi"/>
              </w:rPr>
              <w:t xml:space="preserve"> </w:t>
            </w:r>
          </w:p>
        </w:tc>
      </w:tr>
      <w:tr w:rsidR="00CE61D1" w:rsidRPr="00457BED" w:rsidTr="000F6948">
        <w:tc>
          <w:tcPr>
            <w:tcW w:w="11982" w:type="dxa"/>
            <w:gridSpan w:val="5"/>
            <w:shd w:val="clear" w:color="auto" w:fill="EDEDED" w:themeFill="accent3" w:themeFillTint="33"/>
          </w:tcPr>
          <w:p w:rsidR="00CE61D1" w:rsidRPr="00457BED" w:rsidRDefault="00CE61D1" w:rsidP="000F6948">
            <w:pPr>
              <w:rPr>
                <w:rFonts w:asciiTheme="majorHAnsi" w:hAnsiTheme="majorHAnsi" w:cstheme="majorHAnsi"/>
              </w:rPr>
            </w:pPr>
            <w:r w:rsidRPr="00457BED">
              <w:rPr>
                <w:rFonts w:asciiTheme="majorHAnsi" w:hAnsiTheme="majorHAnsi" w:cstheme="majorHAnsi"/>
              </w:rPr>
              <w:t xml:space="preserve">Week 1: </w:t>
            </w:r>
            <w:r>
              <w:rPr>
                <w:rFonts w:asciiTheme="majorHAnsi" w:hAnsiTheme="majorHAnsi" w:cstheme="majorHAnsi"/>
              </w:rPr>
              <w:t>Reactivity and REDOX</w:t>
            </w:r>
          </w:p>
        </w:tc>
        <w:tc>
          <w:tcPr>
            <w:tcW w:w="2472" w:type="dxa"/>
            <w:shd w:val="clear" w:color="auto" w:fill="EDEDED" w:themeFill="accent3" w:themeFillTint="33"/>
          </w:tcPr>
          <w:p w:rsidR="00CE61D1" w:rsidRPr="00457BED" w:rsidRDefault="00CE61D1" w:rsidP="000F6948">
            <w:pPr>
              <w:rPr>
                <w:rFonts w:asciiTheme="majorHAnsi" w:hAnsiTheme="majorHAnsi" w:cstheme="majorHAnsi"/>
              </w:rPr>
            </w:pPr>
          </w:p>
        </w:tc>
        <w:tc>
          <w:tcPr>
            <w:tcW w:w="1134" w:type="dxa"/>
            <w:shd w:val="clear" w:color="auto" w:fill="EDEDED" w:themeFill="accent3" w:themeFillTint="33"/>
          </w:tcPr>
          <w:p w:rsidR="00CE61D1" w:rsidRPr="00457BED" w:rsidRDefault="00CE61D1" w:rsidP="000F6948">
            <w:pPr>
              <w:rPr>
                <w:rFonts w:asciiTheme="majorHAnsi" w:hAnsiTheme="majorHAnsi" w:cstheme="majorHAnsi"/>
              </w:rPr>
            </w:pPr>
          </w:p>
        </w:tc>
      </w:tr>
      <w:tr w:rsidR="00CE61D1" w:rsidRPr="00457BED" w:rsidTr="000F6948">
        <w:tc>
          <w:tcPr>
            <w:tcW w:w="1482" w:type="dxa"/>
          </w:tcPr>
          <w:p w:rsidR="00CE61D1" w:rsidRPr="005E0A11" w:rsidRDefault="00CE61D1" w:rsidP="000F6948">
            <w:pPr>
              <w:rPr>
                <w:rFonts w:asciiTheme="majorHAnsi" w:hAnsiTheme="majorHAnsi" w:cstheme="majorHAnsi"/>
                <w:color w:val="FF0000"/>
                <w:sz w:val="20"/>
                <w:szCs w:val="20"/>
              </w:rPr>
            </w:pPr>
            <w:r w:rsidRPr="005E0A11">
              <w:rPr>
                <w:rFonts w:asciiTheme="majorHAnsi" w:hAnsiTheme="majorHAnsi" w:cstheme="majorHAnsi"/>
                <w:color w:val="FF0000"/>
                <w:sz w:val="20"/>
                <w:szCs w:val="20"/>
              </w:rPr>
              <w:t>Week 16</w:t>
            </w:r>
          </w:p>
          <w:p w:rsidR="00CE61D1" w:rsidRPr="00297117" w:rsidRDefault="00CE61D1" w:rsidP="000F6948">
            <w:pPr>
              <w:rPr>
                <w:rFonts w:asciiTheme="majorHAnsi" w:hAnsiTheme="majorHAnsi" w:cstheme="majorHAnsi"/>
                <w:b/>
                <w:color w:val="FF0000"/>
                <w:sz w:val="20"/>
                <w:szCs w:val="20"/>
              </w:rPr>
            </w:pPr>
            <w:r w:rsidRPr="005E0A11">
              <w:rPr>
                <w:rFonts w:asciiTheme="majorHAnsi" w:hAnsiTheme="majorHAnsi" w:cstheme="majorHAnsi"/>
                <w:color w:val="FF0000"/>
                <w:sz w:val="20"/>
                <w:szCs w:val="20"/>
              </w:rPr>
              <w:t>20/01/25</w:t>
            </w:r>
            <w:r>
              <w:rPr>
                <w:rFonts w:asciiTheme="majorHAnsi" w:hAnsiTheme="majorHAnsi" w:cstheme="majorHAnsi"/>
                <w:color w:val="FF0000"/>
                <w:sz w:val="20"/>
                <w:szCs w:val="20"/>
              </w:rPr>
              <w:t xml:space="preserve">  to    26</w:t>
            </w:r>
            <w:r w:rsidRPr="005E0A11">
              <w:rPr>
                <w:rFonts w:asciiTheme="majorHAnsi" w:hAnsiTheme="majorHAnsi" w:cstheme="majorHAnsi"/>
                <w:color w:val="FF0000"/>
                <w:sz w:val="20"/>
                <w:szCs w:val="20"/>
              </w:rPr>
              <w:t>/01/25</w:t>
            </w:r>
          </w:p>
          <w:p w:rsidR="00CE61D1" w:rsidRPr="00B82AEF" w:rsidRDefault="00CE61D1" w:rsidP="000F6948">
            <w:pPr>
              <w:rPr>
                <w:rFonts w:asciiTheme="majorHAnsi" w:hAnsiTheme="majorHAnsi" w:cstheme="majorHAnsi"/>
                <w:b/>
              </w:rPr>
            </w:pPr>
            <w:r w:rsidRPr="00B82AEF">
              <w:rPr>
                <w:rFonts w:asciiTheme="majorHAnsi" w:hAnsiTheme="majorHAnsi" w:cstheme="majorHAnsi"/>
                <w:b/>
              </w:rPr>
              <w:t>Lesson 1</w:t>
            </w:r>
          </w:p>
          <w:p w:rsidR="00CE61D1" w:rsidRDefault="00CE61D1" w:rsidP="000F6948">
            <w:pPr>
              <w:rPr>
                <w:rFonts w:asciiTheme="majorHAnsi" w:hAnsiTheme="majorHAnsi" w:cstheme="majorHAnsi"/>
              </w:rPr>
            </w:pPr>
            <w:r w:rsidRPr="00457BED">
              <w:rPr>
                <w:rFonts w:asciiTheme="majorHAnsi" w:hAnsiTheme="majorHAnsi" w:cstheme="majorHAnsi"/>
              </w:rPr>
              <w:t>The reactivity Series</w:t>
            </w:r>
          </w:p>
          <w:p w:rsidR="00CE61D1" w:rsidRPr="00457BED" w:rsidRDefault="00CE61D1" w:rsidP="000F6948">
            <w:pPr>
              <w:rPr>
                <w:rFonts w:asciiTheme="majorHAnsi" w:hAnsiTheme="majorHAnsi" w:cstheme="majorHAnsi"/>
              </w:rPr>
            </w:pPr>
            <w:r w:rsidRPr="007C32B9">
              <w:rPr>
                <w:rFonts w:asciiTheme="majorHAnsi" w:hAnsiTheme="majorHAnsi" w:cstheme="majorHAnsi"/>
              </w:rPr>
              <w:t>4.4.1.2</w:t>
            </w:r>
          </w:p>
        </w:tc>
        <w:tc>
          <w:tcPr>
            <w:tcW w:w="3610" w:type="dxa"/>
          </w:tcPr>
          <w:p w:rsidR="00CE61D1" w:rsidRPr="00457BED" w:rsidRDefault="00CE61D1" w:rsidP="000F6948">
            <w:pPr>
              <w:rPr>
                <w:rFonts w:asciiTheme="majorHAnsi" w:hAnsiTheme="majorHAnsi" w:cstheme="majorHAnsi"/>
              </w:rPr>
            </w:pPr>
            <w:r w:rsidRPr="00457BED">
              <w:rPr>
                <w:rFonts w:asciiTheme="majorHAnsi" w:hAnsiTheme="majorHAnsi" w:cstheme="majorHAnsi"/>
              </w:rPr>
              <w:t>-I can describe the reaction between metal and oxygen</w:t>
            </w:r>
          </w:p>
          <w:p w:rsidR="00CE61D1" w:rsidRPr="00457BED" w:rsidRDefault="00CE61D1" w:rsidP="000F6948">
            <w:pPr>
              <w:rPr>
                <w:rFonts w:asciiTheme="majorHAnsi" w:hAnsiTheme="majorHAnsi" w:cstheme="majorHAnsi"/>
              </w:rPr>
            </w:pPr>
            <w:r w:rsidRPr="00457BED">
              <w:rPr>
                <w:rFonts w:asciiTheme="majorHAnsi" w:hAnsiTheme="majorHAnsi" w:cstheme="majorHAnsi"/>
              </w:rPr>
              <w:t>-I can recall the order of the reactivity series</w:t>
            </w:r>
          </w:p>
          <w:p w:rsidR="00CE61D1" w:rsidRPr="00457BED" w:rsidRDefault="00CE61D1" w:rsidP="000F6948">
            <w:pPr>
              <w:rPr>
                <w:rFonts w:asciiTheme="majorHAnsi" w:hAnsiTheme="majorHAnsi" w:cstheme="majorHAnsi"/>
              </w:rPr>
            </w:pPr>
            <w:r w:rsidRPr="00457BED">
              <w:rPr>
                <w:rFonts w:asciiTheme="majorHAnsi" w:hAnsiTheme="majorHAnsi" w:cstheme="majorHAnsi"/>
              </w:rPr>
              <w:t>-I can describe when a displacement reaction might take place</w:t>
            </w:r>
          </w:p>
          <w:p w:rsidR="00CE61D1" w:rsidRPr="00457BED" w:rsidRDefault="00CE61D1" w:rsidP="000F6948">
            <w:pPr>
              <w:spacing w:before="100" w:beforeAutospacing="1"/>
              <w:rPr>
                <w:rFonts w:asciiTheme="majorHAnsi" w:hAnsiTheme="majorHAnsi" w:cstheme="majorHAnsi"/>
              </w:rPr>
            </w:pPr>
            <w:r w:rsidRPr="00457BED">
              <w:rPr>
                <w:rFonts w:asciiTheme="majorHAnsi" w:hAnsiTheme="majorHAnsi" w:cstheme="majorHAnsi"/>
              </w:rPr>
              <w:t>-I can use experimental data to work out the order of reactivity</w:t>
            </w:r>
          </w:p>
          <w:p w:rsidR="00CE61D1" w:rsidRPr="00457BED" w:rsidRDefault="00CE61D1" w:rsidP="000F6948">
            <w:pPr>
              <w:spacing w:before="100" w:beforeAutospacing="1"/>
              <w:rPr>
                <w:rFonts w:asciiTheme="majorHAnsi" w:hAnsiTheme="majorHAnsi" w:cstheme="majorHAnsi"/>
              </w:rPr>
            </w:pPr>
            <w:r w:rsidRPr="00457BED">
              <w:rPr>
                <w:rFonts w:asciiTheme="majorHAnsi" w:hAnsiTheme="majorHAnsi" w:cstheme="majorHAnsi"/>
              </w:rPr>
              <w:t>Explain the order of the reactivity series based on observations</w:t>
            </w:r>
          </w:p>
        </w:tc>
        <w:tc>
          <w:tcPr>
            <w:tcW w:w="3434" w:type="dxa"/>
          </w:tcPr>
          <w:p w:rsidR="00CE61D1" w:rsidRDefault="00CE61D1" w:rsidP="000F6948">
            <w:pPr>
              <w:spacing w:before="100" w:beforeAutospacing="1"/>
              <w:rPr>
                <w:rFonts w:asciiTheme="majorHAnsi" w:eastAsia="Times New Roman" w:hAnsiTheme="majorHAnsi" w:cstheme="majorHAnsi"/>
                <w:sz w:val="24"/>
                <w:szCs w:val="24"/>
                <w:lang w:eastAsia="en-GB"/>
              </w:rPr>
            </w:pPr>
            <w:r w:rsidRPr="00D92AE5">
              <w:rPr>
                <w:rFonts w:asciiTheme="majorHAnsi" w:eastAsia="Times New Roman" w:hAnsiTheme="majorHAnsi" w:cstheme="majorHAnsi"/>
                <w:b/>
                <w:sz w:val="24"/>
                <w:szCs w:val="24"/>
                <w:lang w:eastAsia="en-GB"/>
              </w:rPr>
              <w:t>Activity</w:t>
            </w:r>
            <w:r w:rsidRPr="00D92AE5">
              <w:rPr>
                <w:rFonts w:asciiTheme="majorHAnsi" w:eastAsia="Times New Roman" w:hAnsiTheme="majorHAnsi" w:cstheme="majorHAnsi"/>
                <w:sz w:val="24"/>
                <w:szCs w:val="24"/>
                <w:lang w:eastAsia="en-GB"/>
              </w:rPr>
              <w:t>: A teacher-led demonstration comparing how different metals react with water, acid, and oxygen.</w:t>
            </w:r>
          </w:p>
          <w:p w:rsidR="00CE61D1" w:rsidRDefault="00CE61D1" w:rsidP="000F6948">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Student </w:t>
            </w:r>
            <w:r w:rsidRPr="00457BED">
              <w:rPr>
                <w:rFonts w:asciiTheme="majorHAnsi" w:eastAsia="Times New Roman" w:hAnsiTheme="majorHAnsi" w:cstheme="majorHAnsi"/>
                <w:sz w:val="24"/>
                <w:szCs w:val="24"/>
                <w:lang w:eastAsia="en-GB"/>
              </w:rPr>
              <w:t xml:space="preserve">Investigate the </w:t>
            </w:r>
            <w:r>
              <w:rPr>
                <w:rFonts w:asciiTheme="majorHAnsi" w:eastAsia="Times New Roman" w:hAnsiTheme="majorHAnsi" w:cstheme="majorHAnsi"/>
                <w:sz w:val="24"/>
                <w:szCs w:val="24"/>
                <w:lang w:eastAsia="en-GB"/>
              </w:rPr>
              <w:t>reactions of metals with acids.</w:t>
            </w:r>
          </w:p>
          <w:p w:rsidR="00CE61D1" w:rsidRDefault="00CE61D1" w:rsidP="000F6948">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Students write word and symbol chemical equations predicting products of reactions using reactivity series</w:t>
            </w:r>
          </w:p>
          <w:p w:rsidR="00CE61D1" w:rsidRDefault="00CE61D1" w:rsidP="000F6948">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w:t>
            </w:r>
            <w:r w:rsidRPr="00B82AEF">
              <w:rPr>
                <w:rFonts w:asciiTheme="majorHAnsi" w:eastAsia="Times New Roman" w:hAnsiTheme="majorHAnsi" w:cstheme="majorHAnsi"/>
                <w:b/>
                <w:sz w:val="24"/>
                <w:szCs w:val="24"/>
                <w:lang w:eastAsia="en-GB"/>
              </w:rPr>
              <w:t>MA</w:t>
            </w:r>
            <w:r>
              <w:rPr>
                <w:rFonts w:asciiTheme="majorHAnsi" w:eastAsia="Times New Roman" w:hAnsiTheme="majorHAnsi" w:cstheme="majorHAnsi"/>
                <w:sz w:val="24"/>
                <w:szCs w:val="24"/>
                <w:lang w:eastAsia="en-GB"/>
              </w:rPr>
              <w:t xml:space="preserve"> –create and write balanced symbol equation)</w:t>
            </w:r>
          </w:p>
          <w:p w:rsidR="00CE61D1" w:rsidRPr="00457BED" w:rsidRDefault="00CE61D1" w:rsidP="000F6948">
            <w:pPr>
              <w:spacing w:before="100" w:beforeAutospacing="1"/>
              <w:rPr>
                <w:rFonts w:asciiTheme="majorHAnsi" w:eastAsia="Times New Roman" w:hAnsiTheme="majorHAnsi" w:cstheme="majorHAnsi"/>
                <w:sz w:val="24"/>
                <w:szCs w:val="24"/>
                <w:lang w:eastAsia="en-GB"/>
              </w:rPr>
            </w:pPr>
            <w:r w:rsidRPr="00D92AE5">
              <w:rPr>
                <w:rFonts w:asciiTheme="majorHAnsi" w:eastAsia="Times New Roman" w:hAnsiTheme="majorHAnsi" w:cstheme="majorHAnsi"/>
                <w:sz w:val="24"/>
                <w:szCs w:val="24"/>
                <w:lang w:eastAsia="en-GB"/>
              </w:rPr>
              <w:t>Card Sort Activity: Metal Reactivity Series</w:t>
            </w:r>
          </w:p>
        </w:tc>
        <w:tc>
          <w:tcPr>
            <w:tcW w:w="2005" w:type="dxa"/>
          </w:tcPr>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Pr>
                <w:rFonts w:asciiTheme="majorHAnsi" w:hAnsiTheme="majorHAnsi" w:cstheme="majorHAnsi"/>
              </w:rPr>
              <w:t xml:space="preserve">Quizzes, peer/self-assessment </w:t>
            </w:r>
          </w:p>
        </w:tc>
        <w:tc>
          <w:tcPr>
            <w:tcW w:w="1451" w:type="dxa"/>
          </w:tcPr>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Pr>
                <w:rFonts w:asciiTheme="majorHAnsi" w:hAnsiTheme="majorHAnsi" w:cstheme="majorHAnsi"/>
              </w:rPr>
              <w:t xml:space="preserve">Knowledge of periodic table, atomic structure and stoichiometry </w:t>
            </w:r>
          </w:p>
        </w:tc>
        <w:tc>
          <w:tcPr>
            <w:tcW w:w="2472" w:type="dxa"/>
          </w:tcPr>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Pr>
                <w:rFonts w:asciiTheme="majorHAnsi" w:hAnsiTheme="majorHAnsi" w:cstheme="majorHAnsi"/>
              </w:rPr>
              <w:t xml:space="preserve">Observations and recording data </w:t>
            </w:r>
          </w:p>
        </w:tc>
        <w:tc>
          <w:tcPr>
            <w:tcW w:w="1134" w:type="dxa"/>
          </w:tcPr>
          <w:p w:rsidR="00CE61D1" w:rsidRDefault="00CE61D1" w:rsidP="000F6948">
            <w:pPr>
              <w:rPr>
                <w:rFonts w:asciiTheme="majorHAnsi" w:hAnsiTheme="majorHAnsi" w:cstheme="majorHAnsi"/>
              </w:rPr>
            </w:pPr>
          </w:p>
        </w:tc>
      </w:tr>
      <w:tr w:rsidR="00CE61D1" w:rsidRPr="00457BED" w:rsidTr="000F6948">
        <w:tc>
          <w:tcPr>
            <w:tcW w:w="1482" w:type="dxa"/>
          </w:tcPr>
          <w:p w:rsidR="00CE61D1" w:rsidRDefault="00CE61D1" w:rsidP="000F6948">
            <w:pPr>
              <w:rPr>
                <w:rFonts w:asciiTheme="majorHAnsi" w:hAnsiTheme="majorHAnsi" w:cstheme="majorHAnsi"/>
              </w:rPr>
            </w:pPr>
            <w:r w:rsidRPr="00B82AEF">
              <w:rPr>
                <w:rFonts w:asciiTheme="majorHAnsi" w:hAnsiTheme="majorHAnsi" w:cstheme="majorHAnsi"/>
                <w:b/>
              </w:rPr>
              <w:t>Lesson 2 –</w:t>
            </w:r>
            <w:r w:rsidRPr="00457BED">
              <w:rPr>
                <w:rFonts w:asciiTheme="majorHAnsi" w:hAnsiTheme="majorHAnsi" w:cstheme="majorHAnsi"/>
              </w:rPr>
              <w:t xml:space="preserve"> Oxidation and Reduction </w:t>
            </w:r>
          </w:p>
          <w:p w:rsidR="00CE61D1" w:rsidRDefault="00CE61D1" w:rsidP="000F6948">
            <w:pPr>
              <w:rPr>
                <w:rFonts w:asciiTheme="majorHAnsi" w:hAnsiTheme="majorHAnsi" w:cstheme="majorHAnsi"/>
              </w:rPr>
            </w:pPr>
            <w:r w:rsidRPr="007C32B9">
              <w:rPr>
                <w:rFonts w:asciiTheme="majorHAnsi" w:hAnsiTheme="majorHAnsi" w:cstheme="majorHAnsi"/>
              </w:rPr>
              <w:t>4.4.1.1</w:t>
            </w:r>
          </w:p>
          <w:p w:rsidR="00CE61D1" w:rsidRPr="00457BED" w:rsidRDefault="00CE61D1" w:rsidP="000F6948">
            <w:pPr>
              <w:rPr>
                <w:rFonts w:asciiTheme="majorHAnsi" w:hAnsiTheme="majorHAnsi" w:cstheme="majorHAnsi"/>
              </w:rPr>
            </w:pPr>
          </w:p>
        </w:tc>
        <w:tc>
          <w:tcPr>
            <w:tcW w:w="3610" w:type="dxa"/>
          </w:tcPr>
          <w:p w:rsidR="00CE61D1" w:rsidRPr="00457BED" w:rsidRDefault="00CE61D1" w:rsidP="000F6948">
            <w:pPr>
              <w:rPr>
                <w:rFonts w:asciiTheme="majorHAnsi" w:hAnsiTheme="majorHAnsi" w:cstheme="majorHAnsi"/>
              </w:rPr>
            </w:pPr>
            <w:r w:rsidRPr="00457BED">
              <w:rPr>
                <w:rFonts w:asciiTheme="majorHAnsi" w:hAnsiTheme="majorHAnsi" w:cstheme="majorHAnsi"/>
              </w:rPr>
              <w:t>- I can describe oxidation as the loss of electrons</w:t>
            </w:r>
          </w:p>
          <w:p w:rsidR="00CE61D1" w:rsidRPr="00457BED" w:rsidRDefault="00CE61D1" w:rsidP="000F6948">
            <w:pPr>
              <w:rPr>
                <w:rFonts w:asciiTheme="majorHAnsi" w:hAnsiTheme="majorHAnsi" w:cstheme="majorHAnsi"/>
              </w:rPr>
            </w:pPr>
            <w:r>
              <w:rPr>
                <w:rFonts w:asciiTheme="majorHAnsi" w:hAnsiTheme="majorHAnsi" w:cstheme="majorHAnsi"/>
              </w:rPr>
              <w:t>-I can describe reduction</w:t>
            </w:r>
            <w:r w:rsidRPr="00457BED">
              <w:rPr>
                <w:rFonts w:asciiTheme="majorHAnsi" w:hAnsiTheme="majorHAnsi" w:cstheme="majorHAnsi"/>
              </w:rPr>
              <w:t>s a gain of electrons</w:t>
            </w:r>
          </w:p>
          <w:p w:rsidR="00CE61D1" w:rsidRPr="00457BED" w:rsidRDefault="00CE61D1" w:rsidP="000F6948">
            <w:pPr>
              <w:rPr>
                <w:rFonts w:asciiTheme="majorHAnsi" w:hAnsiTheme="majorHAnsi" w:cstheme="majorHAnsi"/>
              </w:rPr>
            </w:pPr>
            <w:r w:rsidRPr="00457BED">
              <w:rPr>
                <w:rFonts w:asciiTheme="majorHAnsi" w:hAnsiTheme="majorHAnsi" w:cstheme="majorHAnsi"/>
              </w:rPr>
              <w:t>-I can write balanced ionic half equations</w:t>
            </w:r>
          </w:p>
          <w:p w:rsidR="00CE61D1" w:rsidRPr="00457BED" w:rsidRDefault="00CE61D1" w:rsidP="000F6948">
            <w:pPr>
              <w:rPr>
                <w:rFonts w:asciiTheme="majorHAnsi" w:hAnsiTheme="majorHAnsi" w:cstheme="majorHAnsi"/>
              </w:rPr>
            </w:pPr>
            <w:r w:rsidRPr="00457BED">
              <w:rPr>
                <w:rFonts w:asciiTheme="majorHAnsi" w:hAnsiTheme="majorHAnsi" w:cstheme="majorHAnsi"/>
              </w:rPr>
              <w:t>-I can determine which element in a reaction is oxidised or reduced from the equation</w:t>
            </w:r>
          </w:p>
        </w:tc>
        <w:tc>
          <w:tcPr>
            <w:tcW w:w="3434" w:type="dxa"/>
          </w:tcPr>
          <w:p w:rsidR="00CE61D1" w:rsidRDefault="00CE61D1" w:rsidP="000F6948">
            <w:pPr>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Students are provided with equations and they identify oxidation in terms of loss and gain of oxygen </w:t>
            </w:r>
          </w:p>
          <w:p w:rsidR="00CE61D1" w:rsidRDefault="00CE61D1" w:rsidP="000F6948">
            <w:pPr>
              <w:rPr>
                <w:rFonts w:asciiTheme="majorHAnsi" w:eastAsia="Times New Roman" w:hAnsiTheme="majorHAnsi" w:cstheme="majorHAnsi"/>
                <w:sz w:val="24"/>
                <w:szCs w:val="24"/>
                <w:lang w:eastAsia="en-GB"/>
              </w:rPr>
            </w:pPr>
            <w:r w:rsidRPr="00B82AEF">
              <w:rPr>
                <w:rFonts w:asciiTheme="majorHAnsi" w:eastAsia="Times New Roman" w:hAnsiTheme="majorHAnsi" w:cstheme="majorHAnsi"/>
                <w:b/>
                <w:sz w:val="24"/>
                <w:szCs w:val="24"/>
                <w:lang w:eastAsia="en-GB"/>
              </w:rPr>
              <w:t>Teacher lead</w:t>
            </w:r>
            <w:r>
              <w:rPr>
                <w:rFonts w:asciiTheme="majorHAnsi" w:eastAsia="Times New Roman" w:hAnsiTheme="majorHAnsi" w:cstheme="majorHAnsi"/>
                <w:sz w:val="24"/>
                <w:szCs w:val="24"/>
                <w:lang w:eastAsia="en-GB"/>
              </w:rPr>
              <w:t xml:space="preserve"> – explanation the rules for writing half equation </w:t>
            </w:r>
          </w:p>
          <w:p w:rsidR="00CE61D1" w:rsidRPr="00D92AE5" w:rsidRDefault="00CE61D1" w:rsidP="000F6948">
            <w:pPr>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Students write half equations and identify oxidised and reduced species in terms of electrons loss/gain </w:t>
            </w:r>
          </w:p>
          <w:p w:rsidR="00CE61D1" w:rsidRDefault="00CE61D1" w:rsidP="000F6948">
            <w:pPr>
              <w:rPr>
                <w:rFonts w:asciiTheme="majorHAnsi" w:eastAsia="Times New Roman" w:hAnsiTheme="majorHAnsi" w:cstheme="majorHAnsi"/>
                <w:sz w:val="24"/>
                <w:szCs w:val="24"/>
                <w:lang w:eastAsia="en-GB"/>
              </w:rPr>
            </w:pPr>
            <w:r w:rsidRPr="00B82AEF">
              <w:rPr>
                <w:rFonts w:asciiTheme="majorHAnsi" w:eastAsia="Times New Roman" w:hAnsiTheme="majorHAnsi" w:cstheme="majorHAnsi"/>
                <w:b/>
                <w:sz w:val="24"/>
                <w:szCs w:val="24"/>
                <w:lang w:eastAsia="en-GB"/>
              </w:rPr>
              <w:t>Homework</w:t>
            </w:r>
            <w:r w:rsidRPr="00D92AE5">
              <w:rPr>
                <w:rFonts w:asciiTheme="majorHAnsi" w:eastAsia="Times New Roman" w:hAnsiTheme="majorHAnsi" w:cstheme="majorHAnsi"/>
                <w:sz w:val="24"/>
                <w:szCs w:val="24"/>
                <w:lang w:eastAsia="en-GB"/>
              </w:rPr>
              <w:t>: Complete exam-style questions on redox reactions.</w:t>
            </w:r>
          </w:p>
          <w:p w:rsidR="00CE61D1" w:rsidRDefault="00CE61D1" w:rsidP="000F6948">
            <w:pPr>
              <w:rPr>
                <w:rFonts w:asciiTheme="majorHAnsi" w:eastAsia="Times New Roman" w:hAnsiTheme="majorHAnsi" w:cstheme="majorHAnsi"/>
                <w:sz w:val="24"/>
                <w:szCs w:val="24"/>
                <w:lang w:eastAsia="en-GB"/>
              </w:rPr>
            </w:pPr>
          </w:p>
          <w:p w:rsidR="00CE61D1" w:rsidRPr="00D92AE5" w:rsidRDefault="00CE61D1" w:rsidP="000F6948">
            <w:pPr>
              <w:rPr>
                <w:rFonts w:asciiTheme="majorHAnsi" w:eastAsia="Times New Roman" w:hAnsiTheme="majorHAnsi" w:cstheme="majorHAnsi"/>
                <w:sz w:val="24"/>
                <w:szCs w:val="24"/>
                <w:lang w:eastAsia="en-GB"/>
              </w:rPr>
            </w:pPr>
          </w:p>
        </w:tc>
        <w:tc>
          <w:tcPr>
            <w:tcW w:w="2005" w:type="dxa"/>
          </w:tcPr>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r>
              <w:rPr>
                <w:rFonts w:asciiTheme="majorHAnsi" w:hAnsiTheme="majorHAnsi" w:cstheme="majorHAnsi"/>
              </w:rPr>
              <w:t xml:space="preserve">Targeted questioning </w:t>
            </w:r>
          </w:p>
          <w:p w:rsidR="00CE61D1" w:rsidRPr="00457BED" w:rsidRDefault="00CE61D1" w:rsidP="000F6948">
            <w:pPr>
              <w:rPr>
                <w:rFonts w:asciiTheme="majorHAnsi" w:hAnsiTheme="majorHAnsi" w:cstheme="majorHAnsi"/>
              </w:rPr>
            </w:pPr>
            <w:r>
              <w:rPr>
                <w:rFonts w:asciiTheme="majorHAnsi" w:hAnsiTheme="majorHAnsi" w:cstheme="majorHAnsi"/>
              </w:rPr>
              <w:t xml:space="preserve">Peer assessment </w:t>
            </w:r>
          </w:p>
        </w:tc>
        <w:tc>
          <w:tcPr>
            <w:tcW w:w="1451" w:type="dxa"/>
          </w:tcPr>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r>
              <w:rPr>
                <w:rFonts w:asciiTheme="majorHAnsi" w:hAnsiTheme="majorHAnsi" w:cstheme="majorHAnsi"/>
              </w:rPr>
              <w:t xml:space="preserve">Knowledge of Bonding and </w:t>
            </w:r>
          </w:p>
          <w:p w:rsidR="00CE61D1" w:rsidRPr="00457BED" w:rsidRDefault="00CE61D1" w:rsidP="000F6948">
            <w:pPr>
              <w:rPr>
                <w:rFonts w:asciiTheme="majorHAnsi" w:hAnsiTheme="majorHAnsi" w:cstheme="majorHAnsi"/>
              </w:rPr>
            </w:pPr>
            <w:r>
              <w:rPr>
                <w:rFonts w:asciiTheme="majorHAnsi" w:hAnsiTheme="majorHAnsi" w:cstheme="majorHAnsi"/>
              </w:rPr>
              <w:t xml:space="preserve">Making ions  </w:t>
            </w:r>
          </w:p>
        </w:tc>
        <w:tc>
          <w:tcPr>
            <w:tcW w:w="2472" w:type="dxa"/>
          </w:tcPr>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r>
              <w:rPr>
                <w:rFonts w:asciiTheme="majorHAnsi" w:hAnsiTheme="majorHAnsi" w:cstheme="majorHAnsi"/>
              </w:rPr>
              <w:t>Math skills:</w:t>
            </w:r>
          </w:p>
          <w:p w:rsidR="00CE61D1" w:rsidRDefault="00CE61D1" w:rsidP="000F6948">
            <w:pPr>
              <w:rPr>
                <w:rFonts w:asciiTheme="majorHAnsi" w:hAnsiTheme="majorHAnsi" w:cstheme="majorHAnsi"/>
              </w:rPr>
            </w:pPr>
            <w:r>
              <w:rPr>
                <w:rFonts w:asciiTheme="majorHAnsi" w:hAnsiTheme="majorHAnsi" w:cstheme="majorHAnsi"/>
              </w:rPr>
              <w:t>Stoichiometry</w:t>
            </w:r>
          </w:p>
          <w:p w:rsidR="00CE61D1" w:rsidRPr="00457BED" w:rsidRDefault="00CE61D1" w:rsidP="000F6948">
            <w:pPr>
              <w:rPr>
                <w:rFonts w:asciiTheme="majorHAnsi" w:hAnsiTheme="majorHAnsi" w:cstheme="majorHAnsi"/>
              </w:rPr>
            </w:pPr>
            <w:r>
              <w:rPr>
                <w:rFonts w:asciiTheme="majorHAnsi" w:hAnsiTheme="majorHAnsi" w:cstheme="majorHAnsi"/>
              </w:rPr>
              <w:t xml:space="preserve">Rations/ </w:t>
            </w:r>
          </w:p>
        </w:tc>
        <w:tc>
          <w:tcPr>
            <w:tcW w:w="1134" w:type="dxa"/>
          </w:tcPr>
          <w:p w:rsidR="00CE61D1" w:rsidRDefault="00CE61D1" w:rsidP="000F6948">
            <w:pPr>
              <w:rPr>
                <w:rFonts w:asciiTheme="majorHAnsi" w:hAnsiTheme="majorHAnsi" w:cstheme="majorHAnsi"/>
              </w:rPr>
            </w:pPr>
          </w:p>
        </w:tc>
      </w:tr>
      <w:tr w:rsidR="00CE61D1" w:rsidRPr="00457BED" w:rsidTr="000F6948">
        <w:tc>
          <w:tcPr>
            <w:tcW w:w="11982" w:type="dxa"/>
            <w:gridSpan w:val="5"/>
            <w:shd w:val="clear" w:color="auto" w:fill="F2F2F2" w:themeFill="background1" w:themeFillShade="F2"/>
          </w:tcPr>
          <w:p w:rsidR="00CE61D1" w:rsidRPr="00457BED" w:rsidRDefault="00CE61D1" w:rsidP="000F6948">
            <w:pPr>
              <w:rPr>
                <w:rFonts w:asciiTheme="majorHAnsi" w:hAnsiTheme="majorHAnsi" w:cstheme="majorHAnsi"/>
              </w:rPr>
            </w:pPr>
            <w:r>
              <w:rPr>
                <w:rFonts w:asciiTheme="majorHAnsi" w:hAnsiTheme="majorHAnsi" w:cstheme="majorHAnsi"/>
              </w:rPr>
              <w:lastRenderedPageBreak/>
              <w:t xml:space="preserve">Week 2: Metal extraction </w:t>
            </w:r>
          </w:p>
        </w:tc>
        <w:tc>
          <w:tcPr>
            <w:tcW w:w="2472" w:type="dxa"/>
            <w:shd w:val="clear" w:color="auto" w:fill="F2F2F2" w:themeFill="background1" w:themeFillShade="F2"/>
          </w:tcPr>
          <w:p w:rsidR="00CE61D1" w:rsidRDefault="00CE61D1" w:rsidP="000F6948">
            <w:pPr>
              <w:rPr>
                <w:rFonts w:asciiTheme="majorHAnsi" w:hAnsiTheme="majorHAnsi" w:cstheme="majorHAnsi"/>
              </w:rPr>
            </w:pPr>
          </w:p>
        </w:tc>
        <w:tc>
          <w:tcPr>
            <w:tcW w:w="1134" w:type="dxa"/>
            <w:shd w:val="clear" w:color="auto" w:fill="F2F2F2" w:themeFill="background1" w:themeFillShade="F2"/>
          </w:tcPr>
          <w:p w:rsidR="00CE61D1" w:rsidRDefault="00CE61D1" w:rsidP="000F6948">
            <w:pPr>
              <w:rPr>
                <w:rFonts w:asciiTheme="majorHAnsi" w:hAnsiTheme="majorHAnsi" w:cstheme="majorHAnsi"/>
              </w:rPr>
            </w:pPr>
          </w:p>
        </w:tc>
      </w:tr>
      <w:tr w:rsidR="00CE61D1" w:rsidRPr="00457BED" w:rsidTr="000F6948">
        <w:tc>
          <w:tcPr>
            <w:tcW w:w="1482" w:type="dxa"/>
          </w:tcPr>
          <w:p w:rsidR="00CE61D1" w:rsidRPr="005E0A11" w:rsidRDefault="00CE61D1" w:rsidP="000F6948">
            <w:pPr>
              <w:rPr>
                <w:rFonts w:asciiTheme="majorHAnsi" w:hAnsiTheme="majorHAnsi" w:cstheme="majorHAnsi"/>
                <w:color w:val="FF0000"/>
                <w:sz w:val="20"/>
                <w:szCs w:val="20"/>
              </w:rPr>
            </w:pPr>
            <w:r>
              <w:rPr>
                <w:rFonts w:asciiTheme="majorHAnsi" w:hAnsiTheme="majorHAnsi" w:cstheme="majorHAnsi"/>
                <w:color w:val="FF0000"/>
                <w:sz w:val="20"/>
                <w:szCs w:val="20"/>
              </w:rPr>
              <w:t>Week 17</w:t>
            </w:r>
          </w:p>
          <w:p w:rsidR="00CE61D1" w:rsidRDefault="00CE61D1" w:rsidP="000F6948">
            <w:pPr>
              <w:rPr>
                <w:rFonts w:asciiTheme="majorHAnsi" w:hAnsiTheme="majorHAnsi" w:cstheme="majorHAnsi"/>
              </w:rPr>
            </w:pPr>
            <w:r>
              <w:rPr>
                <w:rFonts w:asciiTheme="majorHAnsi" w:hAnsiTheme="majorHAnsi" w:cstheme="majorHAnsi"/>
                <w:color w:val="FF0000"/>
                <w:sz w:val="20"/>
                <w:szCs w:val="20"/>
              </w:rPr>
              <w:t>27/01/25  to   01/02</w:t>
            </w:r>
            <w:r w:rsidRPr="005E0A11">
              <w:rPr>
                <w:rFonts w:asciiTheme="majorHAnsi" w:hAnsiTheme="majorHAnsi" w:cstheme="majorHAnsi"/>
                <w:color w:val="FF0000"/>
                <w:sz w:val="20"/>
                <w:szCs w:val="20"/>
              </w:rPr>
              <w:t>/25</w:t>
            </w:r>
          </w:p>
          <w:p w:rsidR="00CE61D1" w:rsidRDefault="00CE61D1" w:rsidP="000F6948">
            <w:pPr>
              <w:rPr>
                <w:rFonts w:asciiTheme="majorHAnsi" w:hAnsiTheme="majorHAnsi" w:cstheme="majorHAnsi"/>
              </w:rPr>
            </w:pPr>
            <w:r w:rsidRPr="00457BED">
              <w:rPr>
                <w:rFonts w:asciiTheme="majorHAnsi" w:hAnsiTheme="majorHAnsi" w:cstheme="majorHAnsi"/>
              </w:rPr>
              <w:t xml:space="preserve">Lesson 3 – Extraction of Metals </w:t>
            </w:r>
          </w:p>
          <w:p w:rsidR="00CE61D1" w:rsidRDefault="00CE61D1" w:rsidP="000F6948">
            <w:pPr>
              <w:rPr>
                <w:rFonts w:asciiTheme="majorHAnsi" w:hAnsiTheme="majorHAnsi" w:cstheme="majorHAnsi"/>
              </w:rPr>
            </w:pPr>
          </w:p>
          <w:p w:rsidR="00CE61D1" w:rsidRPr="007C32B9" w:rsidRDefault="00CE61D1" w:rsidP="000F6948">
            <w:pPr>
              <w:rPr>
                <w:rFonts w:asciiTheme="majorHAnsi" w:hAnsiTheme="majorHAnsi" w:cstheme="majorHAnsi"/>
              </w:rPr>
            </w:pPr>
            <w:r w:rsidRPr="007C32B9">
              <w:rPr>
                <w:rFonts w:asciiTheme="majorHAnsi" w:hAnsiTheme="majorHAnsi" w:cstheme="majorHAnsi"/>
              </w:rPr>
              <w:t>4.4.1.4</w:t>
            </w:r>
          </w:p>
          <w:p w:rsidR="00CE61D1" w:rsidRPr="00457BED" w:rsidRDefault="00CE61D1" w:rsidP="000F6948">
            <w:pPr>
              <w:rPr>
                <w:rFonts w:asciiTheme="majorHAnsi" w:hAnsiTheme="majorHAnsi" w:cstheme="majorHAnsi"/>
              </w:rPr>
            </w:pPr>
            <w:r w:rsidRPr="007C32B9">
              <w:rPr>
                <w:rFonts w:asciiTheme="majorHAnsi" w:hAnsiTheme="majorHAnsi" w:cstheme="majorHAnsi"/>
              </w:rPr>
              <w:t>(HT only)</w:t>
            </w:r>
          </w:p>
        </w:tc>
        <w:tc>
          <w:tcPr>
            <w:tcW w:w="3610" w:type="dxa"/>
          </w:tcPr>
          <w:p w:rsidR="00CE61D1" w:rsidRPr="00457BED" w:rsidRDefault="00CE61D1" w:rsidP="000F6948">
            <w:pPr>
              <w:rPr>
                <w:rFonts w:asciiTheme="majorHAnsi" w:hAnsiTheme="majorHAnsi" w:cstheme="majorHAnsi"/>
              </w:rPr>
            </w:pPr>
            <w:r w:rsidRPr="00457BED">
              <w:rPr>
                <w:rFonts w:asciiTheme="majorHAnsi" w:hAnsiTheme="majorHAnsi" w:cstheme="majorHAnsi"/>
              </w:rPr>
              <w:t>-I can describe how unreactive metals are found in the Earth</w:t>
            </w:r>
          </w:p>
          <w:p w:rsidR="00CE61D1" w:rsidRPr="00457BED" w:rsidRDefault="00CE61D1" w:rsidP="000F6948">
            <w:pPr>
              <w:rPr>
                <w:rFonts w:asciiTheme="majorHAnsi" w:hAnsiTheme="majorHAnsi" w:cstheme="majorHAnsi"/>
              </w:rPr>
            </w:pPr>
            <w:r w:rsidRPr="00457BED">
              <w:rPr>
                <w:rFonts w:asciiTheme="majorHAnsi" w:hAnsiTheme="majorHAnsi" w:cstheme="majorHAnsi"/>
              </w:rPr>
              <w:t>-I can describe reduction</w:t>
            </w:r>
          </w:p>
          <w:p w:rsidR="00CE61D1" w:rsidRPr="00457BED" w:rsidRDefault="00CE61D1" w:rsidP="000F6948">
            <w:pPr>
              <w:rPr>
                <w:rFonts w:asciiTheme="majorHAnsi" w:hAnsiTheme="majorHAnsi" w:cstheme="majorHAnsi"/>
              </w:rPr>
            </w:pPr>
            <w:r w:rsidRPr="00457BED">
              <w:rPr>
                <w:rFonts w:asciiTheme="majorHAnsi" w:hAnsiTheme="majorHAnsi" w:cstheme="majorHAnsi"/>
              </w:rPr>
              <w:t>-I can describe the process of extracting aluminium by electrolysis</w:t>
            </w:r>
          </w:p>
          <w:p w:rsidR="00CE61D1" w:rsidRPr="00457BED" w:rsidRDefault="00CE61D1" w:rsidP="000F6948">
            <w:pPr>
              <w:rPr>
                <w:rFonts w:asciiTheme="majorHAnsi" w:hAnsiTheme="majorHAnsi" w:cstheme="majorHAnsi"/>
              </w:rPr>
            </w:pPr>
            <w:r>
              <w:rPr>
                <w:rFonts w:asciiTheme="majorHAnsi" w:hAnsiTheme="majorHAnsi" w:cstheme="majorHAnsi"/>
              </w:rPr>
              <w:t xml:space="preserve">- </w:t>
            </w:r>
            <w:r w:rsidRPr="00457BED">
              <w:rPr>
                <w:rFonts w:asciiTheme="majorHAnsi" w:hAnsiTheme="majorHAnsi" w:cstheme="majorHAnsi"/>
              </w:rPr>
              <w:t>Understand how metals are extracted from ores (e.g., reduction of ores with carbon).</w:t>
            </w:r>
          </w:p>
          <w:p w:rsidR="00CE61D1" w:rsidRPr="00457BED" w:rsidRDefault="00CE61D1" w:rsidP="000F6948">
            <w:pPr>
              <w:rPr>
                <w:rFonts w:asciiTheme="majorHAnsi" w:hAnsiTheme="majorHAnsi" w:cstheme="majorHAnsi"/>
              </w:rPr>
            </w:pPr>
            <w:r>
              <w:rPr>
                <w:rFonts w:asciiTheme="majorHAnsi" w:hAnsiTheme="majorHAnsi" w:cstheme="majorHAnsi"/>
              </w:rPr>
              <w:t xml:space="preserve">- </w:t>
            </w:r>
            <w:r w:rsidRPr="00457BED">
              <w:rPr>
                <w:rFonts w:asciiTheme="majorHAnsi" w:hAnsiTheme="majorHAnsi" w:cstheme="majorHAnsi"/>
              </w:rPr>
              <w:t>Explain why some metals are found uncombined in nature.</w:t>
            </w:r>
          </w:p>
        </w:tc>
        <w:tc>
          <w:tcPr>
            <w:tcW w:w="3434" w:type="dxa"/>
          </w:tcPr>
          <w:p w:rsidR="00CE61D1" w:rsidRPr="00B82AEF" w:rsidRDefault="00CE61D1" w:rsidP="000F6948">
            <w:pPr>
              <w:spacing w:before="100" w:beforeAutospacing="1"/>
              <w:rPr>
                <w:rFonts w:asciiTheme="majorHAnsi" w:eastAsia="Times New Roman" w:hAnsiTheme="majorHAnsi" w:cstheme="majorHAnsi"/>
                <w:sz w:val="24"/>
                <w:szCs w:val="24"/>
                <w:lang w:eastAsia="en-GB"/>
              </w:rPr>
            </w:pPr>
            <w:r w:rsidRPr="00B82AEF">
              <w:rPr>
                <w:rFonts w:asciiTheme="majorHAnsi" w:eastAsia="Times New Roman" w:hAnsiTheme="majorHAnsi" w:cstheme="majorHAnsi"/>
                <w:sz w:val="24"/>
                <w:szCs w:val="24"/>
                <w:lang w:eastAsia="en-GB"/>
              </w:rPr>
              <w:t>Practical demonstration: Carbon reduction of copper oxide.</w:t>
            </w:r>
          </w:p>
          <w:p w:rsidR="00CE61D1" w:rsidRDefault="00CE61D1" w:rsidP="000F6948">
            <w:pPr>
              <w:spacing w:before="100" w:beforeAutospacing="1"/>
              <w:rPr>
                <w:rFonts w:asciiTheme="majorHAnsi" w:eastAsia="Times New Roman" w:hAnsiTheme="majorHAnsi" w:cstheme="majorHAnsi"/>
                <w:sz w:val="24"/>
                <w:szCs w:val="24"/>
                <w:lang w:eastAsia="en-GB"/>
              </w:rPr>
            </w:pPr>
            <w:r w:rsidRPr="00B82AEF">
              <w:rPr>
                <w:rFonts w:asciiTheme="majorHAnsi" w:eastAsia="Times New Roman" w:hAnsiTheme="majorHAnsi" w:cstheme="majorHAnsi"/>
                <w:sz w:val="24"/>
                <w:szCs w:val="24"/>
                <w:lang w:eastAsia="en-GB"/>
              </w:rPr>
              <w:t>Watch video: How modern methods extract metals (e.g., electrolysis for aluminium).</w:t>
            </w:r>
          </w:p>
          <w:p w:rsidR="00CE61D1" w:rsidRPr="00B82AEF" w:rsidRDefault="00CE61D1" w:rsidP="000F6948">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Given reactivity series, students predict with reasoning how the metals could be extracted from their ores</w:t>
            </w:r>
          </w:p>
          <w:p w:rsidR="00CE61D1" w:rsidRPr="00B82AEF" w:rsidRDefault="00CE61D1" w:rsidP="000F6948">
            <w:pPr>
              <w:spacing w:before="100" w:beforeAutospacing="1"/>
              <w:rPr>
                <w:rFonts w:asciiTheme="majorHAnsi" w:eastAsia="Times New Roman" w:hAnsiTheme="majorHAnsi" w:cstheme="majorHAnsi"/>
                <w:sz w:val="24"/>
                <w:szCs w:val="24"/>
                <w:lang w:eastAsia="en-GB"/>
              </w:rPr>
            </w:pPr>
            <w:r w:rsidRPr="00B82AEF">
              <w:rPr>
                <w:rFonts w:asciiTheme="majorHAnsi" w:eastAsia="Times New Roman" w:hAnsiTheme="majorHAnsi" w:cstheme="majorHAnsi"/>
                <w:sz w:val="24"/>
                <w:szCs w:val="24"/>
                <w:lang w:eastAsia="en-GB"/>
              </w:rPr>
              <w:t>Homework: Write a report on the environmental impact of metal extraction.</w:t>
            </w:r>
          </w:p>
        </w:tc>
        <w:tc>
          <w:tcPr>
            <w:tcW w:w="2005" w:type="dxa"/>
          </w:tcPr>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r>
              <w:rPr>
                <w:rFonts w:asciiTheme="majorHAnsi" w:hAnsiTheme="majorHAnsi" w:cstheme="majorHAnsi"/>
              </w:rPr>
              <w:t>Quizzes</w:t>
            </w:r>
          </w:p>
          <w:p w:rsidR="00CE61D1" w:rsidRDefault="00CE61D1" w:rsidP="000F6948">
            <w:pPr>
              <w:rPr>
                <w:rFonts w:asciiTheme="majorHAnsi" w:hAnsiTheme="majorHAnsi" w:cstheme="majorHAnsi"/>
              </w:rPr>
            </w:pPr>
            <w:r>
              <w:rPr>
                <w:rFonts w:asciiTheme="majorHAnsi" w:hAnsiTheme="majorHAnsi" w:cstheme="majorHAnsi"/>
              </w:rPr>
              <w:t xml:space="preserve">Targeted questions </w:t>
            </w:r>
          </w:p>
          <w:p w:rsidR="00CE61D1" w:rsidRPr="00457BED" w:rsidRDefault="00CE61D1" w:rsidP="000F6948">
            <w:pPr>
              <w:rPr>
                <w:rFonts w:asciiTheme="majorHAnsi" w:hAnsiTheme="majorHAnsi" w:cstheme="majorHAnsi"/>
              </w:rPr>
            </w:pPr>
            <w:r>
              <w:rPr>
                <w:rFonts w:asciiTheme="majorHAnsi" w:hAnsiTheme="majorHAnsi" w:cstheme="majorHAnsi"/>
              </w:rPr>
              <w:t xml:space="preserve">Peer/self-assessment </w:t>
            </w:r>
          </w:p>
        </w:tc>
        <w:tc>
          <w:tcPr>
            <w:tcW w:w="1451" w:type="dxa"/>
          </w:tcPr>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r>
              <w:rPr>
                <w:rFonts w:asciiTheme="majorHAnsi" w:hAnsiTheme="majorHAnsi" w:cstheme="majorHAnsi"/>
              </w:rPr>
              <w:t xml:space="preserve">Reactivity series </w:t>
            </w:r>
          </w:p>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Pr>
                <w:rFonts w:asciiTheme="majorHAnsi" w:hAnsiTheme="majorHAnsi" w:cstheme="majorHAnsi"/>
              </w:rPr>
              <w:t xml:space="preserve">Knowledge of how group 1 metals react </w:t>
            </w:r>
          </w:p>
        </w:tc>
        <w:tc>
          <w:tcPr>
            <w:tcW w:w="2472" w:type="dxa"/>
          </w:tcPr>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Pr>
                <w:rFonts w:asciiTheme="majorHAnsi" w:hAnsiTheme="majorHAnsi" w:cstheme="majorHAnsi"/>
              </w:rPr>
              <w:t>Describing trend</w:t>
            </w:r>
          </w:p>
        </w:tc>
        <w:tc>
          <w:tcPr>
            <w:tcW w:w="1134" w:type="dxa"/>
          </w:tcPr>
          <w:p w:rsidR="00CE61D1" w:rsidRDefault="00CE61D1" w:rsidP="000F6948">
            <w:pPr>
              <w:rPr>
                <w:rFonts w:asciiTheme="majorHAnsi" w:hAnsiTheme="majorHAnsi" w:cstheme="majorHAnsi"/>
              </w:rPr>
            </w:pPr>
          </w:p>
        </w:tc>
      </w:tr>
      <w:tr w:rsidR="00CE61D1" w:rsidRPr="00457BED" w:rsidTr="000F6948">
        <w:tc>
          <w:tcPr>
            <w:tcW w:w="1482" w:type="dxa"/>
          </w:tcPr>
          <w:p w:rsidR="00CE61D1" w:rsidRDefault="00CE61D1" w:rsidP="000F6948">
            <w:pPr>
              <w:rPr>
                <w:rFonts w:asciiTheme="majorHAnsi" w:hAnsiTheme="majorHAnsi" w:cstheme="majorHAnsi"/>
              </w:rPr>
            </w:pPr>
            <w:r w:rsidRPr="00457BED">
              <w:rPr>
                <w:rFonts w:asciiTheme="majorHAnsi" w:hAnsiTheme="majorHAnsi" w:cstheme="majorHAnsi"/>
              </w:rPr>
              <w:t>Lesson 4 – Introduction to acids, Alkali and bases</w:t>
            </w:r>
          </w:p>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sidRPr="007C32B9">
              <w:rPr>
                <w:rFonts w:asciiTheme="majorHAnsi" w:hAnsiTheme="majorHAnsi" w:cstheme="majorHAnsi"/>
              </w:rPr>
              <w:t>4.4.2.1</w:t>
            </w:r>
          </w:p>
        </w:tc>
        <w:tc>
          <w:tcPr>
            <w:tcW w:w="3610" w:type="dxa"/>
          </w:tcPr>
          <w:p w:rsidR="00CE61D1" w:rsidRPr="00457BED"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sidRPr="00457BED">
              <w:rPr>
                <w:rFonts w:asciiTheme="majorHAnsi" w:hAnsiTheme="majorHAnsi" w:cstheme="majorHAnsi"/>
              </w:rPr>
              <w:t>Understand the difference between acids and alkalis.</w:t>
            </w:r>
          </w:p>
          <w:p w:rsidR="00CE61D1" w:rsidRPr="00457BED" w:rsidRDefault="00CE61D1" w:rsidP="000F6948">
            <w:pPr>
              <w:rPr>
                <w:rFonts w:asciiTheme="majorHAnsi" w:hAnsiTheme="majorHAnsi" w:cstheme="majorHAnsi"/>
              </w:rPr>
            </w:pPr>
            <w:r w:rsidRPr="00457BED">
              <w:rPr>
                <w:rFonts w:asciiTheme="majorHAnsi" w:hAnsiTheme="majorHAnsi" w:cstheme="majorHAnsi"/>
              </w:rPr>
              <w:t>Learn how to use i</w:t>
            </w:r>
            <w:r w:rsidRPr="00B81A29">
              <w:rPr>
                <w:rFonts w:asciiTheme="majorHAnsi" w:hAnsiTheme="majorHAnsi" w:cstheme="majorHAnsi"/>
                <w:b/>
              </w:rPr>
              <w:t>ndicators</w:t>
            </w:r>
            <w:r w:rsidRPr="00457BED">
              <w:rPr>
                <w:rFonts w:asciiTheme="majorHAnsi" w:hAnsiTheme="majorHAnsi" w:cstheme="majorHAnsi"/>
              </w:rPr>
              <w:t>, such as litmus paper and the pH scale, to classify substances as acidic, neutral, or alkaline.</w:t>
            </w:r>
          </w:p>
        </w:tc>
        <w:tc>
          <w:tcPr>
            <w:tcW w:w="3434" w:type="dxa"/>
          </w:tcPr>
          <w:p w:rsidR="00CE61D1" w:rsidRDefault="00CE61D1" w:rsidP="00CE61D1">
            <w:pPr>
              <w:pStyle w:val="ListParagraph"/>
              <w:numPr>
                <w:ilvl w:val="0"/>
                <w:numId w:val="38"/>
              </w:numPr>
              <w:spacing w:before="100" w:beforeAutospacing="1"/>
              <w:rPr>
                <w:rFonts w:asciiTheme="majorHAnsi" w:eastAsia="Times New Roman" w:hAnsiTheme="majorHAnsi" w:cstheme="majorHAnsi"/>
                <w:sz w:val="24"/>
                <w:szCs w:val="24"/>
                <w:lang w:eastAsia="en-GB"/>
              </w:rPr>
            </w:pPr>
            <w:r w:rsidRPr="00124634">
              <w:rPr>
                <w:rFonts w:asciiTheme="majorHAnsi" w:eastAsia="Times New Roman" w:hAnsiTheme="majorHAnsi" w:cstheme="majorHAnsi"/>
                <w:sz w:val="24"/>
                <w:szCs w:val="24"/>
                <w:lang w:eastAsia="en-GB"/>
              </w:rPr>
              <w:t>Practical: Testing household substances with indicators.</w:t>
            </w:r>
          </w:p>
          <w:p w:rsidR="00CE61D1" w:rsidRPr="00124634" w:rsidRDefault="00CE61D1" w:rsidP="00CE61D1">
            <w:pPr>
              <w:pStyle w:val="ListParagraph"/>
              <w:numPr>
                <w:ilvl w:val="0"/>
                <w:numId w:val="38"/>
              </w:num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Given key terms, students write their definition of acids and alkali </w:t>
            </w:r>
          </w:p>
          <w:p w:rsidR="00CE61D1" w:rsidRPr="00124634" w:rsidRDefault="00CE61D1" w:rsidP="00CE61D1">
            <w:pPr>
              <w:pStyle w:val="ListParagraph"/>
              <w:numPr>
                <w:ilvl w:val="0"/>
                <w:numId w:val="38"/>
              </w:numPr>
              <w:spacing w:before="100" w:beforeAutospacing="1"/>
              <w:rPr>
                <w:rFonts w:asciiTheme="majorHAnsi" w:eastAsia="Times New Roman" w:hAnsiTheme="majorHAnsi" w:cstheme="majorHAnsi"/>
                <w:sz w:val="24"/>
                <w:szCs w:val="24"/>
                <w:lang w:eastAsia="en-GB"/>
              </w:rPr>
            </w:pPr>
            <w:r w:rsidRPr="00124634">
              <w:rPr>
                <w:rFonts w:asciiTheme="majorHAnsi" w:eastAsia="Times New Roman" w:hAnsiTheme="majorHAnsi" w:cstheme="majorHAnsi"/>
                <w:sz w:val="24"/>
                <w:szCs w:val="24"/>
                <w:lang w:eastAsia="en-GB"/>
              </w:rPr>
              <w:t>Group discussion on real-world examples of acids and alkalis.</w:t>
            </w:r>
          </w:p>
          <w:p w:rsidR="00CE61D1" w:rsidRPr="00124634" w:rsidRDefault="00CE61D1" w:rsidP="00CE61D1">
            <w:pPr>
              <w:pStyle w:val="ListParagraph"/>
              <w:numPr>
                <w:ilvl w:val="0"/>
                <w:numId w:val="38"/>
              </w:num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Evaluate the use of different indicators </w:t>
            </w:r>
          </w:p>
        </w:tc>
        <w:tc>
          <w:tcPr>
            <w:tcW w:w="2005" w:type="dxa"/>
          </w:tcPr>
          <w:p w:rsidR="00CE61D1" w:rsidRDefault="00CE61D1" w:rsidP="000F6948">
            <w:pPr>
              <w:rPr>
                <w:rFonts w:asciiTheme="majorHAnsi" w:hAnsiTheme="majorHAnsi" w:cstheme="majorHAnsi"/>
              </w:rPr>
            </w:pPr>
          </w:p>
          <w:p w:rsidR="00CE61D1" w:rsidRPr="00993E37" w:rsidRDefault="00CE61D1" w:rsidP="000F6948">
            <w:pPr>
              <w:rPr>
                <w:rFonts w:asciiTheme="majorHAnsi" w:hAnsiTheme="majorHAnsi" w:cstheme="majorHAnsi"/>
              </w:rPr>
            </w:pPr>
            <w:r w:rsidRPr="00993E37">
              <w:rPr>
                <w:rFonts w:asciiTheme="majorHAnsi" w:hAnsiTheme="majorHAnsi" w:cstheme="majorHAnsi"/>
              </w:rPr>
              <w:t>Quizzes</w:t>
            </w:r>
          </w:p>
          <w:p w:rsidR="00CE61D1" w:rsidRPr="00993E37" w:rsidRDefault="00CE61D1" w:rsidP="000F6948">
            <w:pPr>
              <w:rPr>
                <w:rFonts w:asciiTheme="majorHAnsi" w:hAnsiTheme="majorHAnsi" w:cstheme="majorHAnsi"/>
              </w:rPr>
            </w:pPr>
            <w:r w:rsidRPr="00993E37">
              <w:rPr>
                <w:rFonts w:asciiTheme="majorHAnsi" w:hAnsiTheme="majorHAnsi" w:cstheme="majorHAnsi"/>
              </w:rPr>
              <w:t xml:space="preserve">Targeted questions </w:t>
            </w:r>
          </w:p>
          <w:p w:rsidR="00CE61D1" w:rsidRPr="00457BED" w:rsidRDefault="00CE61D1" w:rsidP="000F6948">
            <w:pPr>
              <w:rPr>
                <w:rFonts w:asciiTheme="majorHAnsi" w:hAnsiTheme="majorHAnsi" w:cstheme="majorHAnsi"/>
              </w:rPr>
            </w:pPr>
            <w:r w:rsidRPr="00993E37">
              <w:rPr>
                <w:rFonts w:asciiTheme="majorHAnsi" w:hAnsiTheme="majorHAnsi" w:cstheme="majorHAnsi"/>
              </w:rPr>
              <w:t>Peer/self-assessment</w:t>
            </w:r>
          </w:p>
        </w:tc>
        <w:tc>
          <w:tcPr>
            <w:tcW w:w="1451" w:type="dxa"/>
          </w:tcPr>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r>
              <w:rPr>
                <w:rFonts w:asciiTheme="majorHAnsi" w:hAnsiTheme="majorHAnsi" w:cstheme="majorHAnsi"/>
              </w:rPr>
              <w:t xml:space="preserve">Knowledge of pH scale from </w:t>
            </w:r>
          </w:p>
          <w:p w:rsidR="00CE61D1" w:rsidRPr="00457BED" w:rsidRDefault="00CE61D1" w:rsidP="000F6948">
            <w:pPr>
              <w:rPr>
                <w:rFonts w:asciiTheme="majorHAnsi" w:hAnsiTheme="majorHAnsi" w:cstheme="majorHAnsi"/>
              </w:rPr>
            </w:pPr>
            <w:r>
              <w:rPr>
                <w:rFonts w:asciiTheme="majorHAnsi" w:hAnsiTheme="majorHAnsi" w:cstheme="majorHAnsi"/>
              </w:rPr>
              <w:t>Ks3</w:t>
            </w:r>
          </w:p>
        </w:tc>
        <w:tc>
          <w:tcPr>
            <w:tcW w:w="2472" w:type="dxa"/>
          </w:tcPr>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r>
              <w:rPr>
                <w:rFonts w:asciiTheme="majorHAnsi" w:hAnsiTheme="majorHAnsi" w:cstheme="majorHAnsi"/>
              </w:rPr>
              <w:t xml:space="preserve">Recording observing observations </w:t>
            </w:r>
          </w:p>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r>
              <w:rPr>
                <w:rFonts w:asciiTheme="majorHAnsi" w:hAnsiTheme="majorHAnsi" w:cstheme="majorHAnsi"/>
              </w:rPr>
              <w:t xml:space="preserve">Literacy – use of keytems </w:t>
            </w:r>
          </w:p>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Pr>
                <w:rFonts w:asciiTheme="majorHAnsi" w:hAnsiTheme="majorHAnsi" w:cstheme="majorHAnsi"/>
              </w:rPr>
              <w:t xml:space="preserve">Evaluative skills </w:t>
            </w:r>
          </w:p>
        </w:tc>
        <w:tc>
          <w:tcPr>
            <w:tcW w:w="1134" w:type="dxa"/>
          </w:tcPr>
          <w:p w:rsidR="00CE61D1" w:rsidRDefault="00CE61D1" w:rsidP="000F6948">
            <w:pPr>
              <w:rPr>
                <w:rFonts w:asciiTheme="majorHAnsi" w:hAnsiTheme="majorHAnsi" w:cstheme="majorHAnsi"/>
              </w:rPr>
            </w:pPr>
          </w:p>
        </w:tc>
      </w:tr>
      <w:tr w:rsidR="00CE61D1" w:rsidRPr="00457BED" w:rsidTr="000F6948">
        <w:tc>
          <w:tcPr>
            <w:tcW w:w="11982" w:type="dxa"/>
            <w:gridSpan w:val="5"/>
            <w:shd w:val="clear" w:color="auto" w:fill="F2F2F2" w:themeFill="background1" w:themeFillShade="F2"/>
          </w:tcPr>
          <w:p w:rsidR="00CE61D1" w:rsidRPr="00457BED" w:rsidRDefault="00CE61D1" w:rsidP="000F6948">
            <w:pPr>
              <w:rPr>
                <w:rFonts w:asciiTheme="majorHAnsi" w:hAnsiTheme="majorHAnsi" w:cstheme="majorHAnsi"/>
              </w:rPr>
            </w:pPr>
            <w:r>
              <w:rPr>
                <w:rFonts w:asciiTheme="majorHAnsi" w:hAnsiTheme="majorHAnsi" w:cstheme="majorHAnsi"/>
              </w:rPr>
              <w:t xml:space="preserve">Week 3 – How acids react </w:t>
            </w:r>
          </w:p>
        </w:tc>
        <w:tc>
          <w:tcPr>
            <w:tcW w:w="2472" w:type="dxa"/>
            <w:shd w:val="clear" w:color="auto" w:fill="F2F2F2" w:themeFill="background1" w:themeFillShade="F2"/>
          </w:tcPr>
          <w:p w:rsidR="00CE61D1" w:rsidRDefault="00CE61D1" w:rsidP="000F6948">
            <w:pPr>
              <w:rPr>
                <w:rFonts w:asciiTheme="majorHAnsi" w:hAnsiTheme="majorHAnsi" w:cstheme="majorHAnsi"/>
              </w:rPr>
            </w:pPr>
          </w:p>
        </w:tc>
        <w:tc>
          <w:tcPr>
            <w:tcW w:w="1134" w:type="dxa"/>
            <w:shd w:val="clear" w:color="auto" w:fill="F2F2F2" w:themeFill="background1" w:themeFillShade="F2"/>
          </w:tcPr>
          <w:p w:rsidR="00CE61D1" w:rsidRDefault="00CE61D1" w:rsidP="000F6948">
            <w:pPr>
              <w:rPr>
                <w:rFonts w:asciiTheme="majorHAnsi" w:hAnsiTheme="majorHAnsi" w:cstheme="majorHAnsi"/>
              </w:rPr>
            </w:pPr>
          </w:p>
        </w:tc>
      </w:tr>
      <w:tr w:rsidR="00CE61D1" w:rsidRPr="00457BED" w:rsidTr="000F6948">
        <w:tc>
          <w:tcPr>
            <w:tcW w:w="1482" w:type="dxa"/>
          </w:tcPr>
          <w:p w:rsidR="00CE61D1" w:rsidRPr="005E0A11" w:rsidRDefault="00CE61D1" w:rsidP="000F6948">
            <w:pPr>
              <w:rPr>
                <w:rFonts w:asciiTheme="majorHAnsi" w:hAnsiTheme="majorHAnsi" w:cstheme="majorHAnsi"/>
                <w:color w:val="FF0000"/>
                <w:sz w:val="20"/>
                <w:szCs w:val="20"/>
              </w:rPr>
            </w:pPr>
            <w:r>
              <w:rPr>
                <w:rFonts w:asciiTheme="majorHAnsi" w:hAnsiTheme="majorHAnsi" w:cstheme="majorHAnsi"/>
                <w:color w:val="FF0000"/>
                <w:sz w:val="20"/>
                <w:szCs w:val="20"/>
              </w:rPr>
              <w:t>Week 18</w:t>
            </w:r>
          </w:p>
          <w:p w:rsidR="00CE61D1" w:rsidRDefault="00CE61D1" w:rsidP="000F6948">
            <w:pPr>
              <w:rPr>
                <w:rFonts w:asciiTheme="majorHAnsi" w:hAnsiTheme="majorHAnsi" w:cstheme="majorHAnsi"/>
                <w:sz w:val="20"/>
                <w:szCs w:val="20"/>
              </w:rPr>
            </w:pPr>
            <w:r>
              <w:rPr>
                <w:rFonts w:asciiTheme="majorHAnsi" w:hAnsiTheme="majorHAnsi" w:cstheme="majorHAnsi"/>
                <w:color w:val="FF0000"/>
                <w:sz w:val="20"/>
                <w:szCs w:val="20"/>
              </w:rPr>
              <w:t>03/02/25 to   09/02</w:t>
            </w:r>
            <w:r w:rsidRPr="005E0A11">
              <w:rPr>
                <w:rFonts w:asciiTheme="majorHAnsi" w:hAnsiTheme="majorHAnsi" w:cstheme="majorHAnsi"/>
                <w:color w:val="FF0000"/>
                <w:sz w:val="20"/>
                <w:szCs w:val="20"/>
              </w:rPr>
              <w:t>/25</w:t>
            </w:r>
          </w:p>
          <w:p w:rsidR="00CE61D1" w:rsidRPr="00457BED" w:rsidRDefault="00CE61D1" w:rsidP="000F6948">
            <w:pPr>
              <w:rPr>
                <w:rFonts w:asciiTheme="majorHAnsi" w:hAnsiTheme="majorHAnsi" w:cstheme="majorHAnsi"/>
              </w:rPr>
            </w:pPr>
            <w:r w:rsidRPr="00457BED">
              <w:rPr>
                <w:rFonts w:asciiTheme="majorHAnsi" w:hAnsiTheme="majorHAnsi" w:cstheme="majorHAnsi"/>
              </w:rPr>
              <w:t>Lesson 5 – Reactions with Acids</w:t>
            </w:r>
          </w:p>
        </w:tc>
        <w:tc>
          <w:tcPr>
            <w:tcW w:w="3610" w:type="dxa"/>
          </w:tcPr>
          <w:p w:rsidR="00CE61D1" w:rsidRPr="00457BED" w:rsidRDefault="00CE61D1" w:rsidP="000F6948">
            <w:pPr>
              <w:rPr>
                <w:rFonts w:asciiTheme="majorHAnsi" w:hAnsiTheme="majorHAnsi" w:cstheme="majorHAnsi"/>
              </w:rPr>
            </w:pPr>
            <w:r w:rsidRPr="00457BED">
              <w:rPr>
                <w:rFonts w:asciiTheme="majorHAnsi" w:hAnsiTheme="majorHAnsi" w:cstheme="majorHAnsi"/>
              </w:rPr>
              <w:t xml:space="preserve">-I can use the general equation to </w:t>
            </w:r>
            <w:r>
              <w:rPr>
                <w:rFonts w:asciiTheme="majorHAnsi" w:hAnsiTheme="majorHAnsi" w:cstheme="majorHAnsi"/>
              </w:rPr>
              <w:t xml:space="preserve">predict </w:t>
            </w:r>
            <w:r w:rsidRPr="00457BED">
              <w:rPr>
                <w:rFonts w:asciiTheme="majorHAnsi" w:hAnsiTheme="majorHAnsi" w:cstheme="majorHAnsi"/>
              </w:rPr>
              <w:t>the products from a reaction</w:t>
            </w:r>
          </w:p>
          <w:p w:rsidR="00CE61D1" w:rsidRPr="00457BED" w:rsidRDefault="00CE61D1" w:rsidP="000F6948">
            <w:pPr>
              <w:rPr>
                <w:rFonts w:asciiTheme="majorHAnsi" w:hAnsiTheme="majorHAnsi" w:cstheme="majorHAnsi"/>
              </w:rPr>
            </w:pPr>
            <w:r w:rsidRPr="00457BED">
              <w:rPr>
                <w:rFonts w:asciiTheme="majorHAnsi" w:hAnsiTheme="majorHAnsi" w:cstheme="majorHAnsi"/>
              </w:rPr>
              <w:t>-I can determine the formula of a salt from common ions</w:t>
            </w:r>
          </w:p>
        </w:tc>
        <w:tc>
          <w:tcPr>
            <w:tcW w:w="3434" w:type="dxa"/>
          </w:tcPr>
          <w:p w:rsidR="00CE61D1" w:rsidRDefault="00CE61D1" w:rsidP="000F6948">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Teacher present rule on how to write the names of salts</w:t>
            </w:r>
          </w:p>
          <w:p w:rsidR="00CE61D1" w:rsidRPr="00457BED" w:rsidRDefault="00CE61D1" w:rsidP="000F6948">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Students complete word equations predicting the products of chemical reaction </w:t>
            </w:r>
          </w:p>
        </w:tc>
        <w:tc>
          <w:tcPr>
            <w:tcW w:w="2005" w:type="dxa"/>
          </w:tcPr>
          <w:p w:rsidR="00CE61D1" w:rsidRPr="00457BED" w:rsidRDefault="00CE61D1" w:rsidP="000F6948">
            <w:pPr>
              <w:rPr>
                <w:rFonts w:asciiTheme="majorHAnsi" w:hAnsiTheme="majorHAnsi" w:cstheme="majorHAnsi"/>
              </w:rPr>
            </w:pPr>
          </w:p>
        </w:tc>
        <w:tc>
          <w:tcPr>
            <w:tcW w:w="1451" w:type="dxa"/>
          </w:tcPr>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Pr>
                <w:rFonts w:asciiTheme="majorHAnsi" w:hAnsiTheme="majorHAnsi" w:cstheme="majorHAnsi"/>
              </w:rPr>
              <w:t xml:space="preserve">Stoichiometry </w:t>
            </w:r>
          </w:p>
        </w:tc>
        <w:tc>
          <w:tcPr>
            <w:tcW w:w="2472" w:type="dxa"/>
          </w:tcPr>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p>
        </w:tc>
        <w:tc>
          <w:tcPr>
            <w:tcW w:w="1134" w:type="dxa"/>
          </w:tcPr>
          <w:p w:rsidR="00CE61D1" w:rsidRDefault="00CE61D1" w:rsidP="000F6948">
            <w:pPr>
              <w:rPr>
                <w:rFonts w:asciiTheme="majorHAnsi" w:hAnsiTheme="majorHAnsi" w:cstheme="majorHAnsi"/>
              </w:rPr>
            </w:pPr>
          </w:p>
        </w:tc>
      </w:tr>
      <w:tr w:rsidR="00CE61D1" w:rsidRPr="00457BED" w:rsidTr="000F6948">
        <w:tc>
          <w:tcPr>
            <w:tcW w:w="1482" w:type="dxa"/>
          </w:tcPr>
          <w:p w:rsidR="00CE61D1" w:rsidRDefault="00CE61D1" w:rsidP="000F6948">
            <w:pPr>
              <w:rPr>
                <w:rFonts w:asciiTheme="majorHAnsi" w:hAnsiTheme="majorHAnsi" w:cstheme="majorHAnsi"/>
              </w:rPr>
            </w:pPr>
            <w:r w:rsidRPr="00457BED">
              <w:rPr>
                <w:rFonts w:asciiTheme="majorHAnsi" w:hAnsiTheme="majorHAnsi" w:cstheme="majorHAnsi"/>
              </w:rPr>
              <w:lastRenderedPageBreak/>
              <w:t>Lesson 6 –Neutralisation</w:t>
            </w:r>
          </w:p>
          <w:p w:rsidR="00CE61D1" w:rsidRDefault="00CE61D1" w:rsidP="000F6948">
            <w:pPr>
              <w:rPr>
                <w:rFonts w:asciiTheme="majorHAnsi" w:hAnsiTheme="majorHAnsi" w:cstheme="majorHAnsi"/>
              </w:rPr>
            </w:pPr>
            <w:r w:rsidRPr="00457BED">
              <w:rPr>
                <w:rFonts w:asciiTheme="majorHAnsi" w:hAnsiTheme="majorHAnsi" w:cstheme="majorHAnsi"/>
              </w:rPr>
              <w:t xml:space="preserve"> </w:t>
            </w:r>
            <w:r w:rsidRPr="007C32B9">
              <w:rPr>
                <w:rFonts w:asciiTheme="majorHAnsi" w:hAnsiTheme="majorHAnsi" w:cstheme="majorHAnsi"/>
              </w:rPr>
              <w:t>4.4.2.2</w:t>
            </w:r>
          </w:p>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p>
        </w:tc>
        <w:tc>
          <w:tcPr>
            <w:tcW w:w="3610" w:type="dxa"/>
          </w:tcPr>
          <w:p w:rsidR="00CE61D1" w:rsidRPr="00457BED" w:rsidRDefault="00CE61D1" w:rsidP="000F6948">
            <w:pPr>
              <w:rPr>
                <w:rFonts w:asciiTheme="majorHAnsi" w:hAnsiTheme="majorHAnsi" w:cstheme="majorHAnsi"/>
              </w:rPr>
            </w:pPr>
            <w:r w:rsidRPr="00457BED">
              <w:rPr>
                <w:rFonts w:asciiTheme="majorHAnsi" w:hAnsiTheme="majorHAnsi" w:cstheme="majorHAnsi"/>
              </w:rPr>
              <w:t>I can describe the ions that lead to acidic and alkaline conditions</w:t>
            </w:r>
          </w:p>
          <w:p w:rsidR="00CE61D1" w:rsidRPr="00457BED" w:rsidRDefault="00CE61D1" w:rsidP="000F6948">
            <w:pPr>
              <w:rPr>
                <w:rFonts w:asciiTheme="majorHAnsi" w:hAnsiTheme="majorHAnsi" w:cstheme="majorHAnsi"/>
              </w:rPr>
            </w:pPr>
            <w:r w:rsidRPr="00457BED">
              <w:rPr>
                <w:rFonts w:asciiTheme="majorHAnsi" w:hAnsiTheme="majorHAnsi" w:cstheme="majorHAnsi"/>
              </w:rPr>
              <w:t>-I can use the pH scale to describe how acidic or alkaline a solution is</w:t>
            </w:r>
          </w:p>
          <w:p w:rsidR="00CE61D1" w:rsidRPr="00457BED" w:rsidRDefault="00CE61D1" w:rsidP="000F6948">
            <w:pPr>
              <w:rPr>
                <w:rFonts w:asciiTheme="majorHAnsi" w:hAnsiTheme="majorHAnsi" w:cstheme="majorHAnsi"/>
              </w:rPr>
            </w:pPr>
            <w:r w:rsidRPr="00457BED">
              <w:rPr>
                <w:rFonts w:asciiTheme="majorHAnsi" w:hAnsiTheme="majorHAnsi" w:cstheme="majorHAnsi"/>
              </w:rPr>
              <w:t>-I can use an equation to show neutralisation</w:t>
            </w:r>
          </w:p>
        </w:tc>
        <w:tc>
          <w:tcPr>
            <w:tcW w:w="3434" w:type="dxa"/>
          </w:tcPr>
          <w:p w:rsidR="00CE61D1" w:rsidRPr="00457BED" w:rsidRDefault="00CE61D1" w:rsidP="000F6948">
            <w:pPr>
              <w:spacing w:before="100" w:beforeAutospacing="1"/>
              <w:rPr>
                <w:rFonts w:asciiTheme="majorHAnsi" w:eastAsia="Times New Roman" w:hAnsiTheme="majorHAnsi" w:cstheme="majorHAnsi"/>
                <w:sz w:val="24"/>
                <w:szCs w:val="24"/>
                <w:lang w:eastAsia="en-GB"/>
              </w:rPr>
            </w:pPr>
          </w:p>
        </w:tc>
        <w:tc>
          <w:tcPr>
            <w:tcW w:w="2005" w:type="dxa"/>
          </w:tcPr>
          <w:p w:rsidR="00CE61D1" w:rsidRPr="00457BED" w:rsidRDefault="00CE61D1" w:rsidP="000F6948">
            <w:pPr>
              <w:rPr>
                <w:rFonts w:asciiTheme="majorHAnsi" w:hAnsiTheme="majorHAnsi" w:cstheme="majorHAnsi"/>
              </w:rPr>
            </w:pPr>
          </w:p>
        </w:tc>
        <w:tc>
          <w:tcPr>
            <w:tcW w:w="1451" w:type="dxa"/>
          </w:tcPr>
          <w:p w:rsidR="00CE61D1" w:rsidRPr="00457BED" w:rsidRDefault="00CE61D1" w:rsidP="000F6948">
            <w:pPr>
              <w:rPr>
                <w:rFonts w:asciiTheme="majorHAnsi" w:hAnsiTheme="majorHAnsi" w:cstheme="majorHAnsi"/>
              </w:rPr>
            </w:pPr>
          </w:p>
        </w:tc>
        <w:tc>
          <w:tcPr>
            <w:tcW w:w="2472" w:type="dxa"/>
          </w:tcPr>
          <w:p w:rsidR="00CE61D1" w:rsidRPr="00457BED" w:rsidRDefault="00CE61D1" w:rsidP="000F6948">
            <w:pPr>
              <w:rPr>
                <w:rFonts w:asciiTheme="majorHAnsi" w:hAnsiTheme="majorHAnsi" w:cstheme="majorHAnsi"/>
              </w:rPr>
            </w:pPr>
          </w:p>
        </w:tc>
        <w:tc>
          <w:tcPr>
            <w:tcW w:w="1134" w:type="dxa"/>
          </w:tcPr>
          <w:p w:rsidR="00CE61D1" w:rsidRPr="00457BED" w:rsidRDefault="00CE61D1" w:rsidP="000F6948">
            <w:pPr>
              <w:rPr>
                <w:rFonts w:asciiTheme="majorHAnsi" w:hAnsiTheme="majorHAnsi" w:cstheme="majorHAnsi"/>
              </w:rPr>
            </w:pPr>
          </w:p>
        </w:tc>
      </w:tr>
      <w:tr w:rsidR="00CE61D1" w:rsidRPr="00457BED" w:rsidTr="000F6948">
        <w:tc>
          <w:tcPr>
            <w:tcW w:w="1482" w:type="dxa"/>
            <w:shd w:val="clear" w:color="auto" w:fill="F2F2F2" w:themeFill="background1" w:themeFillShade="F2"/>
          </w:tcPr>
          <w:p w:rsidR="00CE61D1" w:rsidRPr="00457BED" w:rsidRDefault="00CE61D1" w:rsidP="000F6948">
            <w:pPr>
              <w:rPr>
                <w:rFonts w:asciiTheme="majorHAnsi" w:hAnsiTheme="majorHAnsi" w:cstheme="majorHAnsi"/>
              </w:rPr>
            </w:pPr>
          </w:p>
        </w:tc>
        <w:tc>
          <w:tcPr>
            <w:tcW w:w="3610" w:type="dxa"/>
            <w:shd w:val="clear" w:color="auto" w:fill="F2F2F2" w:themeFill="background1" w:themeFillShade="F2"/>
          </w:tcPr>
          <w:p w:rsidR="00CE61D1" w:rsidRPr="00457BED" w:rsidRDefault="00CE61D1" w:rsidP="000F6948">
            <w:pPr>
              <w:rPr>
                <w:rFonts w:asciiTheme="majorHAnsi" w:hAnsiTheme="majorHAnsi" w:cstheme="majorHAnsi"/>
              </w:rPr>
            </w:pPr>
            <w:r>
              <w:rPr>
                <w:rFonts w:asciiTheme="majorHAnsi" w:hAnsiTheme="majorHAnsi" w:cstheme="majorHAnsi"/>
              </w:rPr>
              <w:t xml:space="preserve">Making soluble salt </w:t>
            </w:r>
            <w:r w:rsidRPr="007C32B9">
              <w:rPr>
                <w:rFonts w:asciiTheme="majorHAnsi" w:hAnsiTheme="majorHAnsi" w:cstheme="majorHAnsi"/>
              </w:rPr>
              <w:t>4.4.2.3</w:t>
            </w:r>
          </w:p>
        </w:tc>
        <w:tc>
          <w:tcPr>
            <w:tcW w:w="3434" w:type="dxa"/>
            <w:shd w:val="clear" w:color="auto" w:fill="F2F2F2" w:themeFill="background1" w:themeFillShade="F2"/>
          </w:tcPr>
          <w:p w:rsidR="00CE61D1" w:rsidRPr="00457BED" w:rsidRDefault="00CE61D1" w:rsidP="000F6948">
            <w:pPr>
              <w:spacing w:before="100" w:beforeAutospacing="1"/>
              <w:rPr>
                <w:rFonts w:asciiTheme="majorHAnsi" w:eastAsia="Times New Roman" w:hAnsiTheme="majorHAnsi" w:cstheme="majorHAnsi"/>
                <w:sz w:val="24"/>
                <w:szCs w:val="24"/>
                <w:lang w:eastAsia="en-GB"/>
              </w:rPr>
            </w:pPr>
          </w:p>
        </w:tc>
        <w:tc>
          <w:tcPr>
            <w:tcW w:w="2005" w:type="dxa"/>
            <w:shd w:val="clear" w:color="auto" w:fill="F2F2F2" w:themeFill="background1" w:themeFillShade="F2"/>
          </w:tcPr>
          <w:p w:rsidR="00CE61D1" w:rsidRPr="00457BED" w:rsidRDefault="00CE61D1" w:rsidP="000F6948">
            <w:pPr>
              <w:rPr>
                <w:rFonts w:asciiTheme="majorHAnsi" w:hAnsiTheme="majorHAnsi" w:cstheme="majorHAnsi"/>
              </w:rPr>
            </w:pPr>
          </w:p>
        </w:tc>
        <w:tc>
          <w:tcPr>
            <w:tcW w:w="1451" w:type="dxa"/>
            <w:shd w:val="clear" w:color="auto" w:fill="F2F2F2" w:themeFill="background1" w:themeFillShade="F2"/>
          </w:tcPr>
          <w:p w:rsidR="00CE61D1" w:rsidRPr="00457BED" w:rsidRDefault="00CE61D1" w:rsidP="000F6948">
            <w:pPr>
              <w:rPr>
                <w:rFonts w:asciiTheme="majorHAnsi" w:hAnsiTheme="majorHAnsi" w:cstheme="majorHAnsi"/>
              </w:rPr>
            </w:pPr>
          </w:p>
        </w:tc>
        <w:tc>
          <w:tcPr>
            <w:tcW w:w="2472" w:type="dxa"/>
            <w:shd w:val="clear" w:color="auto" w:fill="F2F2F2" w:themeFill="background1" w:themeFillShade="F2"/>
          </w:tcPr>
          <w:p w:rsidR="00CE61D1" w:rsidRPr="00457BED" w:rsidRDefault="00CE61D1" w:rsidP="000F6948">
            <w:pPr>
              <w:rPr>
                <w:rFonts w:asciiTheme="majorHAnsi" w:hAnsiTheme="majorHAnsi" w:cstheme="majorHAnsi"/>
              </w:rPr>
            </w:pPr>
          </w:p>
        </w:tc>
        <w:tc>
          <w:tcPr>
            <w:tcW w:w="1134" w:type="dxa"/>
            <w:shd w:val="clear" w:color="auto" w:fill="F2F2F2" w:themeFill="background1" w:themeFillShade="F2"/>
          </w:tcPr>
          <w:p w:rsidR="00CE61D1" w:rsidRPr="00457BED" w:rsidRDefault="00CE61D1" w:rsidP="000F6948">
            <w:pPr>
              <w:rPr>
                <w:rFonts w:asciiTheme="majorHAnsi" w:hAnsiTheme="majorHAnsi" w:cstheme="majorHAnsi"/>
              </w:rPr>
            </w:pPr>
          </w:p>
        </w:tc>
      </w:tr>
      <w:tr w:rsidR="00CE61D1" w:rsidRPr="00457BED" w:rsidTr="000F6948">
        <w:tc>
          <w:tcPr>
            <w:tcW w:w="1482" w:type="dxa"/>
            <w:shd w:val="clear" w:color="auto" w:fill="auto"/>
          </w:tcPr>
          <w:p w:rsidR="00CE61D1" w:rsidRPr="005E0A11" w:rsidRDefault="00CE61D1" w:rsidP="000F6948">
            <w:pPr>
              <w:rPr>
                <w:rFonts w:asciiTheme="majorHAnsi" w:hAnsiTheme="majorHAnsi" w:cstheme="majorHAnsi"/>
                <w:color w:val="FF0000"/>
                <w:sz w:val="20"/>
                <w:szCs w:val="20"/>
              </w:rPr>
            </w:pPr>
            <w:r>
              <w:rPr>
                <w:rFonts w:asciiTheme="majorHAnsi" w:hAnsiTheme="majorHAnsi" w:cstheme="majorHAnsi"/>
                <w:color w:val="FF0000"/>
                <w:sz w:val="20"/>
                <w:szCs w:val="20"/>
              </w:rPr>
              <w:t>Week 19</w:t>
            </w:r>
          </w:p>
          <w:p w:rsidR="00CE61D1" w:rsidRDefault="00CE61D1" w:rsidP="000F6948">
            <w:pPr>
              <w:rPr>
                <w:rFonts w:asciiTheme="majorHAnsi" w:hAnsiTheme="majorHAnsi" w:cstheme="majorHAnsi"/>
                <w:sz w:val="20"/>
                <w:szCs w:val="20"/>
              </w:rPr>
            </w:pPr>
            <w:r>
              <w:rPr>
                <w:rFonts w:asciiTheme="majorHAnsi" w:hAnsiTheme="majorHAnsi" w:cstheme="majorHAnsi"/>
                <w:color w:val="FF0000"/>
                <w:sz w:val="20"/>
                <w:szCs w:val="20"/>
              </w:rPr>
              <w:t>10/02/25 to   16/02</w:t>
            </w:r>
            <w:r w:rsidRPr="005E0A11">
              <w:rPr>
                <w:rFonts w:asciiTheme="majorHAnsi" w:hAnsiTheme="majorHAnsi" w:cstheme="majorHAnsi"/>
                <w:color w:val="FF0000"/>
                <w:sz w:val="20"/>
                <w:szCs w:val="20"/>
              </w:rPr>
              <w:t>/25</w:t>
            </w:r>
          </w:p>
          <w:p w:rsidR="00CE61D1" w:rsidRDefault="00CE61D1" w:rsidP="000F6948">
            <w:pPr>
              <w:rPr>
                <w:rFonts w:asciiTheme="majorHAnsi" w:hAnsiTheme="majorHAnsi" w:cstheme="majorHAnsi"/>
              </w:rPr>
            </w:pPr>
            <w:r w:rsidRPr="00712F2B">
              <w:rPr>
                <w:rFonts w:asciiTheme="majorHAnsi" w:hAnsiTheme="majorHAnsi" w:cstheme="majorHAnsi"/>
                <w:b/>
              </w:rPr>
              <w:t>Lesson 7</w:t>
            </w:r>
            <w:r>
              <w:rPr>
                <w:rFonts w:asciiTheme="majorHAnsi" w:hAnsiTheme="majorHAnsi" w:cstheme="majorHAnsi"/>
              </w:rPr>
              <w:t xml:space="preserve"> - </w:t>
            </w:r>
            <w:r w:rsidRPr="00712F2B">
              <w:rPr>
                <w:rFonts w:asciiTheme="majorHAnsi" w:hAnsiTheme="majorHAnsi" w:cstheme="majorHAnsi"/>
              </w:rPr>
              <w:t>The Concentration of a Solution</w:t>
            </w:r>
          </w:p>
        </w:tc>
        <w:tc>
          <w:tcPr>
            <w:tcW w:w="3610" w:type="dxa"/>
            <w:shd w:val="clear" w:color="auto" w:fill="auto"/>
          </w:tcPr>
          <w:p w:rsidR="00CE61D1" w:rsidRDefault="00CE61D1" w:rsidP="000F6948">
            <w:pPr>
              <w:rPr>
                <w:rFonts w:asciiTheme="majorHAnsi" w:hAnsiTheme="majorHAnsi" w:cstheme="majorHAnsi"/>
              </w:rPr>
            </w:pPr>
          </w:p>
          <w:p w:rsidR="00CE61D1" w:rsidRPr="00712F2B" w:rsidRDefault="00CE61D1" w:rsidP="000F6948">
            <w:pPr>
              <w:rPr>
                <w:rFonts w:asciiTheme="majorHAnsi" w:hAnsiTheme="majorHAnsi" w:cstheme="majorHAnsi"/>
              </w:rPr>
            </w:pPr>
            <w:r w:rsidRPr="00712F2B">
              <w:rPr>
                <w:rFonts w:asciiTheme="majorHAnsi" w:hAnsiTheme="majorHAnsi" w:cstheme="majorHAnsi"/>
              </w:rPr>
              <w:t xml:space="preserve">I can calculate the </w:t>
            </w:r>
            <w:r w:rsidRPr="00774D73">
              <w:rPr>
                <w:rFonts w:asciiTheme="majorHAnsi" w:hAnsiTheme="majorHAnsi" w:cstheme="majorHAnsi"/>
                <w:b/>
              </w:rPr>
              <w:t>concentration</w:t>
            </w:r>
            <w:r w:rsidRPr="00712F2B">
              <w:rPr>
                <w:rFonts w:asciiTheme="majorHAnsi" w:hAnsiTheme="majorHAnsi" w:cstheme="majorHAnsi"/>
              </w:rPr>
              <w:t xml:space="preserve"> of a solution in mol/dm3</w:t>
            </w:r>
          </w:p>
          <w:p w:rsidR="00CE61D1" w:rsidRPr="00457BED" w:rsidRDefault="00CE61D1" w:rsidP="000F6948">
            <w:pPr>
              <w:rPr>
                <w:rFonts w:asciiTheme="majorHAnsi" w:hAnsiTheme="majorHAnsi" w:cstheme="majorHAnsi"/>
              </w:rPr>
            </w:pPr>
            <w:r w:rsidRPr="00712F2B">
              <w:rPr>
                <w:rFonts w:asciiTheme="majorHAnsi" w:hAnsiTheme="majorHAnsi" w:cstheme="majorHAnsi"/>
              </w:rPr>
              <w:t>-I can carry out titration calculations</w:t>
            </w:r>
          </w:p>
        </w:tc>
        <w:tc>
          <w:tcPr>
            <w:tcW w:w="3434" w:type="dxa"/>
            <w:shd w:val="clear" w:color="auto" w:fill="auto"/>
          </w:tcPr>
          <w:p w:rsidR="00CE61D1" w:rsidRPr="00457BED" w:rsidRDefault="00CE61D1" w:rsidP="000F6948">
            <w:pPr>
              <w:spacing w:before="100" w:beforeAutospacing="1"/>
              <w:rPr>
                <w:rFonts w:asciiTheme="majorHAnsi" w:eastAsia="Times New Roman" w:hAnsiTheme="majorHAnsi" w:cstheme="majorHAnsi"/>
                <w:sz w:val="24"/>
                <w:szCs w:val="24"/>
                <w:lang w:eastAsia="en-GB"/>
              </w:rPr>
            </w:pPr>
          </w:p>
        </w:tc>
        <w:tc>
          <w:tcPr>
            <w:tcW w:w="2005" w:type="dxa"/>
            <w:shd w:val="clear" w:color="auto" w:fill="auto"/>
          </w:tcPr>
          <w:p w:rsidR="00CE61D1" w:rsidRPr="00457BED" w:rsidRDefault="00CE61D1" w:rsidP="000F6948">
            <w:pPr>
              <w:rPr>
                <w:rFonts w:asciiTheme="majorHAnsi" w:hAnsiTheme="majorHAnsi" w:cstheme="majorHAnsi"/>
              </w:rPr>
            </w:pPr>
          </w:p>
        </w:tc>
        <w:tc>
          <w:tcPr>
            <w:tcW w:w="1451" w:type="dxa"/>
            <w:shd w:val="clear" w:color="auto" w:fill="auto"/>
          </w:tcPr>
          <w:p w:rsidR="00CE61D1" w:rsidRPr="00457BED" w:rsidRDefault="00CE61D1" w:rsidP="000F6948">
            <w:pPr>
              <w:rPr>
                <w:rFonts w:asciiTheme="majorHAnsi" w:hAnsiTheme="majorHAnsi" w:cstheme="majorHAnsi"/>
              </w:rPr>
            </w:pPr>
          </w:p>
        </w:tc>
        <w:tc>
          <w:tcPr>
            <w:tcW w:w="2472" w:type="dxa"/>
          </w:tcPr>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r>
              <w:rPr>
                <w:rFonts w:asciiTheme="majorHAnsi" w:hAnsiTheme="majorHAnsi" w:cstheme="majorHAnsi"/>
              </w:rPr>
              <w:t xml:space="preserve">Numeracy </w:t>
            </w:r>
          </w:p>
          <w:p w:rsidR="00CE61D1" w:rsidRPr="00457BED" w:rsidRDefault="00CE61D1" w:rsidP="000F6948">
            <w:pPr>
              <w:rPr>
                <w:rFonts w:asciiTheme="majorHAnsi" w:hAnsiTheme="majorHAnsi" w:cstheme="majorHAnsi"/>
              </w:rPr>
            </w:pPr>
          </w:p>
        </w:tc>
        <w:tc>
          <w:tcPr>
            <w:tcW w:w="1134" w:type="dxa"/>
          </w:tcPr>
          <w:p w:rsidR="00CE61D1" w:rsidRDefault="00CE61D1" w:rsidP="000F6948">
            <w:pPr>
              <w:rPr>
                <w:rFonts w:asciiTheme="majorHAnsi" w:hAnsiTheme="majorHAnsi" w:cstheme="majorHAnsi"/>
              </w:rPr>
            </w:pPr>
          </w:p>
        </w:tc>
      </w:tr>
      <w:tr w:rsidR="00CE61D1" w:rsidRPr="00457BED" w:rsidTr="000F6948">
        <w:tc>
          <w:tcPr>
            <w:tcW w:w="1482" w:type="dxa"/>
            <w:shd w:val="clear" w:color="auto" w:fill="auto"/>
          </w:tcPr>
          <w:p w:rsidR="00CE61D1" w:rsidRDefault="00CE61D1" w:rsidP="000F6948">
            <w:pPr>
              <w:rPr>
                <w:rFonts w:asciiTheme="majorHAnsi" w:hAnsiTheme="majorHAnsi" w:cstheme="majorHAnsi"/>
              </w:rPr>
            </w:pPr>
            <w:r>
              <w:rPr>
                <w:rFonts w:asciiTheme="majorHAnsi" w:hAnsiTheme="majorHAnsi" w:cstheme="majorHAnsi"/>
              </w:rPr>
              <w:t xml:space="preserve">Lesson 8 </w:t>
            </w:r>
            <w:r w:rsidRPr="00712F2B">
              <w:rPr>
                <w:rFonts w:asciiTheme="majorHAnsi" w:hAnsiTheme="majorHAnsi" w:cstheme="majorHAnsi"/>
              </w:rPr>
              <w:t>(RP) – Titration</w:t>
            </w:r>
          </w:p>
          <w:p w:rsidR="00CE61D1" w:rsidRDefault="00CE61D1" w:rsidP="000F6948">
            <w:pPr>
              <w:rPr>
                <w:rFonts w:asciiTheme="majorHAnsi" w:hAnsiTheme="majorHAnsi" w:cstheme="majorHAnsi"/>
              </w:rPr>
            </w:pPr>
            <w:r w:rsidRPr="007C32B9">
              <w:rPr>
                <w:rFonts w:asciiTheme="majorHAnsi" w:hAnsiTheme="majorHAnsi" w:cstheme="majorHAnsi"/>
              </w:rPr>
              <w:t>4.4.2.5</w:t>
            </w:r>
          </w:p>
        </w:tc>
        <w:tc>
          <w:tcPr>
            <w:tcW w:w="3610" w:type="dxa"/>
            <w:shd w:val="clear" w:color="auto" w:fill="auto"/>
          </w:tcPr>
          <w:p w:rsidR="00CE61D1" w:rsidRPr="00712F2B" w:rsidRDefault="00CE61D1" w:rsidP="000F6948">
            <w:pPr>
              <w:rPr>
                <w:rFonts w:asciiTheme="majorHAnsi" w:hAnsiTheme="majorHAnsi" w:cstheme="majorHAnsi"/>
              </w:rPr>
            </w:pPr>
            <w:r w:rsidRPr="00712F2B">
              <w:rPr>
                <w:rFonts w:asciiTheme="majorHAnsi" w:hAnsiTheme="majorHAnsi" w:cstheme="majorHAnsi"/>
              </w:rPr>
              <w:t>-I can carry out a titration</w:t>
            </w:r>
          </w:p>
          <w:p w:rsidR="00CE61D1" w:rsidRPr="00712F2B" w:rsidRDefault="00CE61D1" w:rsidP="000F6948">
            <w:pPr>
              <w:rPr>
                <w:rFonts w:asciiTheme="majorHAnsi" w:hAnsiTheme="majorHAnsi" w:cstheme="majorHAnsi"/>
              </w:rPr>
            </w:pPr>
            <w:r w:rsidRPr="00712F2B">
              <w:rPr>
                <w:rFonts w:asciiTheme="majorHAnsi" w:hAnsiTheme="majorHAnsi" w:cstheme="majorHAnsi"/>
              </w:rPr>
              <w:t>-I can calculate a concentration from titration data</w:t>
            </w:r>
          </w:p>
        </w:tc>
        <w:tc>
          <w:tcPr>
            <w:tcW w:w="3434" w:type="dxa"/>
            <w:shd w:val="clear" w:color="auto" w:fill="auto"/>
          </w:tcPr>
          <w:p w:rsidR="00CE61D1" w:rsidRPr="00457BED" w:rsidRDefault="00CE61D1" w:rsidP="000F6948">
            <w:pPr>
              <w:spacing w:before="100" w:beforeAutospacing="1"/>
              <w:rPr>
                <w:rFonts w:asciiTheme="majorHAnsi" w:eastAsia="Times New Roman" w:hAnsiTheme="majorHAnsi" w:cstheme="majorHAnsi"/>
                <w:sz w:val="24"/>
                <w:szCs w:val="24"/>
                <w:lang w:eastAsia="en-GB"/>
              </w:rPr>
            </w:pPr>
          </w:p>
        </w:tc>
        <w:tc>
          <w:tcPr>
            <w:tcW w:w="2005" w:type="dxa"/>
            <w:shd w:val="clear" w:color="auto" w:fill="auto"/>
          </w:tcPr>
          <w:p w:rsidR="00CE61D1" w:rsidRPr="00457BED" w:rsidRDefault="00CE61D1" w:rsidP="000F6948">
            <w:pPr>
              <w:rPr>
                <w:rFonts w:asciiTheme="majorHAnsi" w:hAnsiTheme="majorHAnsi" w:cstheme="majorHAnsi"/>
              </w:rPr>
            </w:pPr>
          </w:p>
        </w:tc>
        <w:tc>
          <w:tcPr>
            <w:tcW w:w="1451" w:type="dxa"/>
            <w:shd w:val="clear" w:color="auto" w:fill="auto"/>
          </w:tcPr>
          <w:p w:rsidR="00CE61D1" w:rsidRPr="00457BED" w:rsidRDefault="00CE61D1" w:rsidP="000F6948">
            <w:pPr>
              <w:rPr>
                <w:rFonts w:asciiTheme="majorHAnsi" w:hAnsiTheme="majorHAnsi" w:cstheme="majorHAnsi"/>
              </w:rPr>
            </w:pPr>
          </w:p>
        </w:tc>
        <w:tc>
          <w:tcPr>
            <w:tcW w:w="2472" w:type="dxa"/>
          </w:tcPr>
          <w:p w:rsidR="00CE61D1" w:rsidRPr="00904A3C" w:rsidRDefault="00CE61D1" w:rsidP="00CE61D1">
            <w:pPr>
              <w:pStyle w:val="ListParagraph"/>
              <w:numPr>
                <w:ilvl w:val="0"/>
                <w:numId w:val="39"/>
              </w:numPr>
              <w:rPr>
                <w:rFonts w:asciiTheme="majorHAnsi" w:hAnsiTheme="majorHAnsi" w:cstheme="majorHAnsi"/>
                <w:sz w:val="18"/>
                <w:szCs w:val="18"/>
              </w:rPr>
            </w:pPr>
            <w:r w:rsidRPr="00904A3C">
              <w:rPr>
                <w:rFonts w:asciiTheme="majorHAnsi" w:hAnsiTheme="majorHAnsi" w:cstheme="majorHAnsi"/>
                <w:sz w:val="18"/>
                <w:szCs w:val="18"/>
              </w:rPr>
              <w:t>Error analysis</w:t>
            </w:r>
          </w:p>
          <w:p w:rsidR="00CE61D1" w:rsidRPr="00904A3C" w:rsidRDefault="00CE61D1" w:rsidP="00CE61D1">
            <w:pPr>
              <w:pStyle w:val="ListParagraph"/>
              <w:numPr>
                <w:ilvl w:val="0"/>
                <w:numId w:val="39"/>
              </w:numPr>
              <w:rPr>
                <w:rFonts w:asciiTheme="majorHAnsi" w:hAnsiTheme="majorHAnsi" w:cstheme="majorHAnsi"/>
                <w:sz w:val="18"/>
                <w:szCs w:val="18"/>
              </w:rPr>
            </w:pPr>
            <w:r w:rsidRPr="00904A3C">
              <w:rPr>
                <w:rFonts w:asciiTheme="majorHAnsi" w:hAnsiTheme="majorHAnsi" w:cstheme="majorHAnsi"/>
                <w:sz w:val="18"/>
                <w:szCs w:val="18"/>
              </w:rPr>
              <w:t>Attention to detail</w:t>
            </w:r>
          </w:p>
          <w:p w:rsidR="00CE61D1" w:rsidRPr="00904A3C" w:rsidRDefault="00CE61D1" w:rsidP="00CE61D1">
            <w:pPr>
              <w:pStyle w:val="ListParagraph"/>
              <w:numPr>
                <w:ilvl w:val="0"/>
                <w:numId w:val="39"/>
              </w:numPr>
              <w:rPr>
                <w:rFonts w:asciiTheme="majorHAnsi" w:hAnsiTheme="majorHAnsi" w:cstheme="majorHAnsi"/>
              </w:rPr>
            </w:pPr>
            <w:r w:rsidRPr="00904A3C">
              <w:rPr>
                <w:rFonts w:asciiTheme="majorHAnsi" w:hAnsiTheme="majorHAnsi" w:cstheme="majorHAnsi"/>
                <w:sz w:val="18"/>
                <w:szCs w:val="18"/>
              </w:rPr>
              <w:t>Precision and accuracy</w:t>
            </w:r>
            <w:r w:rsidRPr="00904A3C">
              <w:rPr>
                <w:rFonts w:asciiTheme="majorHAnsi" w:hAnsiTheme="majorHAnsi" w:cstheme="majorHAnsi"/>
              </w:rPr>
              <w:t xml:space="preserve"> </w:t>
            </w:r>
          </w:p>
        </w:tc>
        <w:tc>
          <w:tcPr>
            <w:tcW w:w="1134" w:type="dxa"/>
          </w:tcPr>
          <w:p w:rsidR="00CE61D1" w:rsidRPr="00904A3C" w:rsidRDefault="00CE61D1" w:rsidP="000F6948">
            <w:pPr>
              <w:rPr>
                <w:rFonts w:asciiTheme="majorHAnsi" w:hAnsiTheme="majorHAnsi" w:cstheme="majorHAnsi"/>
                <w:sz w:val="18"/>
                <w:szCs w:val="18"/>
              </w:rPr>
            </w:pPr>
            <w:r w:rsidRPr="00904A3C">
              <w:rPr>
                <w:rFonts w:asciiTheme="majorHAnsi" w:hAnsiTheme="majorHAnsi" w:cstheme="majorHAnsi"/>
                <w:sz w:val="18"/>
                <w:szCs w:val="18"/>
              </w:rPr>
              <w:t>RP  titration</w:t>
            </w:r>
          </w:p>
        </w:tc>
      </w:tr>
      <w:tr w:rsidR="00CE61D1" w:rsidRPr="00457BED" w:rsidTr="000F6948">
        <w:tc>
          <w:tcPr>
            <w:tcW w:w="1482" w:type="dxa"/>
          </w:tcPr>
          <w:p w:rsidR="00CE61D1" w:rsidRDefault="00CE61D1" w:rsidP="000F6948">
            <w:pPr>
              <w:rPr>
                <w:rFonts w:asciiTheme="majorHAnsi" w:hAnsiTheme="majorHAnsi" w:cstheme="majorHAnsi"/>
              </w:rPr>
            </w:pPr>
            <w:r>
              <w:rPr>
                <w:rFonts w:asciiTheme="majorHAnsi" w:hAnsiTheme="majorHAnsi" w:cstheme="majorHAnsi"/>
                <w:b/>
              </w:rPr>
              <w:t>Lesson 9</w:t>
            </w:r>
            <w:r w:rsidRPr="00457BED">
              <w:rPr>
                <w:rFonts w:asciiTheme="majorHAnsi" w:hAnsiTheme="majorHAnsi" w:cstheme="majorHAnsi"/>
              </w:rPr>
              <w:t xml:space="preserve"> (RP) – Making soluble salt </w:t>
            </w:r>
          </w:p>
          <w:p w:rsidR="00CE61D1" w:rsidRDefault="00CE61D1" w:rsidP="000F6948">
            <w:pPr>
              <w:rPr>
                <w:rFonts w:asciiTheme="majorHAnsi" w:hAnsiTheme="majorHAnsi" w:cstheme="majorHAnsi"/>
              </w:rPr>
            </w:pPr>
          </w:p>
          <w:p w:rsidR="00CE61D1" w:rsidRPr="005E0A11" w:rsidRDefault="00CE61D1" w:rsidP="000F6948">
            <w:pPr>
              <w:rPr>
                <w:rFonts w:asciiTheme="majorHAnsi" w:hAnsiTheme="majorHAnsi" w:cstheme="majorHAnsi"/>
                <w:color w:val="FF0000"/>
                <w:sz w:val="20"/>
                <w:szCs w:val="20"/>
              </w:rPr>
            </w:pPr>
            <w:r>
              <w:rPr>
                <w:rFonts w:asciiTheme="majorHAnsi" w:hAnsiTheme="majorHAnsi" w:cstheme="majorHAnsi"/>
                <w:color w:val="FF0000"/>
                <w:sz w:val="20"/>
                <w:szCs w:val="20"/>
              </w:rPr>
              <w:t>Week 20</w:t>
            </w:r>
          </w:p>
          <w:p w:rsidR="00CE61D1" w:rsidRDefault="00CE61D1" w:rsidP="000F6948">
            <w:pPr>
              <w:rPr>
                <w:rFonts w:asciiTheme="majorHAnsi" w:hAnsiTheme="majorHAnsi" w:cstheme="majorHAnsi"/>
                <w:sz w:val="20"/>
                <w:szCs w:val="20"/>
              </w:rPr>
            </w:pPr>
            <w:r>
              <w:rPr>
                <w:rFonts w:asciiTheme="majorHAnsi" w:hAnsiTheme="majorHAnsi" w:cstheme="majorHAnsi"/>
                <w:color w:val="FF0000"/>
                <w:sz w:val="20"/>
                <w:szCs w:val="20"/>
              </w:rPr>
              <w:t>17/02/25 to   23/02</w:t>
            </w:r>
            <w:r w:rsidRPr="005E0A11">
              <w:rPr>
                <w:rFonts w:asciiTheme="majorHAnsi" w:hAnsiTheme="majorHAnsi" w:cstheme="majorHAnsi"/>
                <w:color w:val="FF0000"/>
                <w:sz w:val="20"/>
                <w:szCs w:val="20"/>
              </w:rPr>
              <w:t>/25</w:t>
            </w:r>
          </w:p>
          <w:p w:rsidR="00CE61D1" w:rsidRPr="00457BED" w:rsidRDefault="00CE61D1" w:rsidP="000F6948">
            <w:pPr>
              <w:rPr>
                <w:rFonts w:asciiTheme="majorHAnsi" w:hAnsiTheme="majorHAnsi" w:cstheme="majorHAnsi"/>
              </w:rPr>
            </w:pPr>
          </w:p>
        </w:tc>
        <w:tc>
          <w:tcPr>
            <w:tcW w:w="3610" w:type="dxa"/>
          </w:tcPr>
          <w:p w:rsidR="00CE61D1" w:rsidRPr="00457BED" w:rsidRDefault="00CE61D1" w:rsidP="000F6948">
            <w:pPr>
              <w:rPr>
                <w:rFonts w:asciiTheme="majorHAnsi" w:hAnsiTheme="majorHAnsi" w:cstheme="majorHAnsi"/>
              </w:rPr>
            </w:pPr>
            <w:r w:rsidRPr="00457BED">
              <w:rPr>
                <w:rFonts w:asciiTheme="majorHAnsi" w:hAnsiTheme="majorHAnsi" w:cstheme="majorHAnsi"/>
              </w:rPr>
              <w:t>-I can describe how to make a pure salt</w:t>
            </w:r>
          </w:p>
        </w:tc>
        <w:tc>
          <w:tcPr>
            <w:tcW w:w="3434" w:type="dxa"/>
          </w:tcPr>
          <w:p w:rsidR="00CE61D1" w:rsidRPr="00457BED" w:rsidRDefault="00CE61D1" w:rsidP="000F6948">
            <w:pPr>
              <w:spacing w:before="100" w:beforeAutospacing="1"/>
              <w:rPr>
                <w:rFonts w:asciiTheme="majorHAnsi" w:eastAsia="Times New Roman" w:hAnsiTheme="majorHAnsi" w:cstheme="majorHAnsi"/>
                <w:sz w:val="24"/>
                <w:szCs w:val="24"/>
                <w:lang w:eastAsia="en-GB"/>
              </w:rPr>
            </w:pPr>
          </w:p>
        </w:tc>
        <w:tc>
          <w:tcPr>
            <w:tcW w:w="2005" w:type="dxa"/>
          </w:tcPr>
          <w:p w:rsidR="00CE61D1" w:rsidRPr="00457BED" w:rsidRDefault="00CE61D1" w:rsidP="000F6948">
            <w:pPr>
              <w:rPr>
                <w:rFonts w:asciiTheme="majorHAnsi" w:hAnsiTheme="majorHAnsi" w:cstheme="majorHAnsi"/>
              </w:rPr>
            </w:pPr>
          </w:p>
        </w:tc>
        <w:tc>
          <w:tcPr>
            <w:tcW w:w="1451" w:type="dxa"/>
          </w:tcPr>
          <w:p w:rsidR="00CE61D1" w:rsidRPr="00457BED" w:rsidRDefault="00CE61D1" w:rsidP="000F6948">
            <w:pPr>
              <w:rPr>
                <w:rFonts w:asciiTheme="majorHAnsi" w:hAnsiTheme="majorHAnsi" w:cstheme="majorHAnsi"/>
              </w:rPr>
            </w:pPr>
          </w:p>
        </w:tc>
        <w:tc>
          <w:tcPr>
            <w:tcW w:w="2472" w:type="dxa"/>
          </w:tcPr>
          <w:p w:rsidR="00CE61D1" w:rsidRDefault="00CE61D1" w:rsidP="000F6948">
            <w:pPr>
              <w:rPr>
                <w:rFonts w:asciiTheme="majorHAnsi" w:hAnsiTheme="majorHAnsi" w:cstheme="majorHAnsi"/>
              </w:rPr>
            </w:pPr>
            <w:r>
              <w:rPr>
                <w:rFonts w:asciiTheme="majorHAnsi" w:hAnsiTheme="majorHAnsi" w:cstheme="majorHAnsi"/>
              </w:rPr>
              <w:t>Organisational skill</w:t>
            </w:r>
          </w:p>
          <w:p w:rsidR="00CE61D1" w:rsidRPr="00457BED" w:rsidRDefault="00CE61D1" w:rsidP="000F6948">
            <w:pPr>
              <w:rPr>
                <w:rFonts w:asciiTheme="majorHAnsi" w:hAnsiTheme="majorHAnsi" w:cstheme="majorHAnsi"/>
              </w:rPr>
            </w:pPr>
            <w:r>
              <w:rPr>
                <w:rFonts w:asciiTheme="majorHAnsi" w:hAnsiTheme="majorHAnsi" w:cstheme="majorHAnsi"/>
              </w:rPr>
              <w:t xml:space="preserve">Safety and risk management </w:t>
            </w:r>
          </w:p>
        </w:tc>
        <w:tc>
          <w:tcPr>
            <w:tcW w:w="1134" w:type="dxa"/>
          </w:tcPr>
          <w:p w:rsidR="00CE61D1" w:rsidRDefault="00CE61D1" w:rsidP="000F6948">
            <w:pPr>
              <w:rPr>
                <w:rFonts w:asciiTheme="majorHAnsi" w:hAnsiTheme="majorHAnsi" w:cstheme="majorHAnsi"/>
              </w:rPr>
            </w:pPr>
            <w:r w:rsidRPr="00904A3C">
              <w:rPr>
                <w:rFonts w:asciiTheme="majorHAnsi" w:hAnsiTheme="majorHAnsi" w:cstheme="majorHAnsi"/>
              </w:rPr>
              <w:t>RP – making salt</w:t>
            </w:r>
          </w:p>
        </w:tc>
      </w:tr>
      <w:tr w:rsidR="00CE61D1" w:rsidRPr="00457BED" w:rsidTr="000F6948">
        <w:tc>
          <w:tcPr>
            <w:tcW w:w="11982" w:type="dxa"/>
            <w:gridSpan w:val="5"/>
            <w:shd w:val="clear" w:color="auto" w:fill="F2F2F2" w:themeFill="background1" w:themeFillShade="F2"/>
          </w:tcPr>
          <w:p w:rsidR="00CE61D1" w:rsidRPr="00457BED" w:rsidRDefault="00CE61D1" w:rsidP="000F6948">
            <w:pPr>
              <w:rPr>
                <w:rFonts w:asciiTheme="majorHAnsi" w:hAnsiTheme="majorHAnsi" w:cstheme="majorHAnsi"/>
              </w:rPr>
            </w:pPr>
            <w:r>
              <w:rPr>
                <w:rFonts w:asciiTheme="majorHAnsi" w:hAnsiTheme="majorHAnsi" w:cstheme="majorHAnsi"/>
              </w:rPr>
              <w:t xml:space="preserve"> – Types of  acids and Electrolysis - </w:t>
            </w:r>
          </w:p>
        </w:tc>
        <w:tc>
          <w:tcPr>
            <w:tcW w:w="2472" w:type="dxa"/>
            <w:shd w:val="clear" w:color="auto" w:fill="F2F2F2" w:themeFill="background1" w:themeFillShade="F2"/>
          </w:tcPr>
          <w:p w:rsidR="00CE61D1" w:rsidRDefault="00CE61D1" w:rsidP="000F6948">
            <w:pPr>
              <w:rPr>
                <w:rFonts w:asciiTheme="majorHAnsi" w:hAnsiTheme="majorHAnsi" w:cstheme="majorHAnsi"/>
              </w:rPr>
            </w:pPr>
          </w:p>
        </w:tc>
        <w:tc>
          <w:tcPr>
            <w:tcW w:w="1134" w:type="dxa"/>
            <w:shd w:val="clear" w:color="auto" w:fill="F2F2F2" w:themeFill="background1" w:themeFillShade="F2"/>
          </w:tcPr>
          <w:p w:rsidR="00CE61D1" w:rsidRDefault="00CE61D1" w:rsidP="000F6948">
            <w:pPr>
              <w:rPr>
                <w:rFonts w:asciiTheme="majorHAnsi" w:hAnsiTheme="majorHAnsi" w:cstheme="majorHAnsi"/>
              </w:rPr>
            </w:pPr>
          </w:p>
        </w:tc>
      </w:tr>
      <w:tr w:rsidR="00CE61D1" w:rsidRPr="00457BED" w:rsidTr="000F6948">
        <w:tc>
          <w:tcPr>
            <w:tcW w:w="1482" w:type="dxa"/>
          </w:tcPr>
          <w:p w:rsidR="00CE61D1" w:rsidRDefault="00CE61D1" w:rsidP="000F6948">
            <w:pPr>
              <w:rPr>
                <w:rFonts w:asciiTheme="majorHAnsi" w:hAnsiTheme="majorHAnsi" w:cstheme="majorHAnsi"/>
              </w:rPr>
            </w:pPr>
            <w:r w:rsidRPr="00712F2B">
              <w:rPr>
                <w:rFonts w:asciiTheme="majorHAnsi" w:hAnsiTheme="majorHAnsi" w:cstheme="majorHAnsi"/>
                <w:b/>
              </w:rPr>
              <w:t>Lesson 8</w:t>
            </w:r>
            <w:r w:rsidRPr="00457BED">
              <w:rPr>
                <w:rFonts w:asciiTheme="majorHAnsi" w:hAnsiTheme="majorHAnsi" w:cstheme="majorHAnsi"/>
              </w:rPr>
              <w:t xml:space="preserve"> – pH scale - Strong and weak acids</w:t>
            </w:r>
          </w:p>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r w:rsidRPr="007C32B9">
              <w:rPr>
                <w:rFonts w:asciiTheme="majorHAnsi" w:hAnsiTheme="majorHAnsi" w:cstheme="majorHAnsi"/>
              </w:rPr>
              <w:t>4.4.2.4</w:t>
            </w:r>
          </w:p>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sidRPr="007C32B9">
              <w:rPr>
                <w:rFonts w:asciiTheme="majorHAnsi" w:hAnsiTheme="majorHAnsi" w:cstheme="majorHAnsi"/>
              </w:rPr>
              <w:t>4.4.3.4</w:t>
            </w:r>
          </w:p>
        </w:tc>
        <w:tc>
          <w:tcPr>
            <w:tcW w:w="3610" w:type="dxa"/>
          </w:tcPr>
          <w:p w:rsidR="00CE61D1" w:rsidRPr="00457BED" w:rsidRDefault="00CE61D1" w:rsidP="000F6948">
            <w:pPr>
              <w:rPr>
                <w:rFonts w:asciiTheme="majorHAnsi" w:hAnsiTheme="majorHAnsi" w:cstheme="majorHAnsi"/>
              </w:rPr>
            </w:pPr>
            <w:r w:rsidRPr="00457BED">
              <w:rPr>
                <w:rFonts w:asciiTheme="majorHAnsi" w:hAnsiTheme="majorHAnsi" w:cstheme="majorHAnsi"/>
              </w:rPr>
              <w:t>-I can give examples of strong and weak acids</w:t>
            </w:r>
          </w:p>
          <w:p w:rsidR="00CE61D1" w:rsidRPr="00457BED" w:rsidRDefault="00CE61D1" w:rsidP="000F6948">
            <w:pPr>
              <w:rPr>
                <w:rFonts w:asciiTheme="majorHAnsi" w:hAnsiTheme="majorHAnsi" w:cstheme="majorHAnsi"/>
              </w:rPr>
            </w:pPr>
            <w:r w:rsidRPr="00457BED">
              <w:rPr>
                <w:rFonts w:asciiTheme="majorHAnsi" w:hAnsiTheme="majorHAnsi" w:cstheme="majorHAnsi"/>
              </w:rPr>
              <w:t>-I can describe how concentration relates to pH</w:t>
            </w:r>
          </w:p>
          <w:p w:rsidR="00CE61D1" w:rsidRDefault="00CE61D1" w:rsidP="000F6948">
            <w:pPr>
              <w:spacing w:before="100" w:beforeAutospacing="1"/>
              <w:rPr>
                <w:rFonts w:asciiTheme="majorHAnsi" w:hAnsiTheme="majorHAnsi" w:cstheme="majorHAnsi"/>
              </w:rPr>
            </w:pPr>
            <w:r w:rsidRPr="00457BED">
              <w:rPr>
                <w:rFonts w:asciiTheme="majorHAnsi" w:hAnsiTheme="majorHAnsi" w:cstheme="majorHAnsi"/>
              </w:rPr>
              <w:t>-I can use the terms strong, weak, concentrated and dilute in term of acids</w:t>
            </w:r>
          </w:p>
          <w:p w:rsidR="00CE61D1" w:rsidRPr="00457BED" w:rsidRDefault="00CE61D1" w:rsidP="000F6948">
            <w:pPr>
              <w:spacing w:before="100" w:beforeAutospacing="1"/>
              <w:rPr>
                <w:rFonts w:asciiTheme="majorHAnsi" w:eastAsia="Times New Roman" w:hAnsiTheme="majorHAnsi" w:cstheme="majorHAnsi"/>
                <w:bCs/>
                <w:sz w:val="24"/>
                <w:szCs w:val="24"/>
                <w:lang w:eastAsia="en-GB"/>
              </w:rPr>
            </w:pPr>
            <w:r>
              <w:rPr>
                <w:rFonts w:asciiTheme="majorHAnsi" w:hAnsiTheme="majorHAnsi" w:cstheme="majorHAnsi"/>
              </w:rPr>
              <w:t>Required practical – Electrolysis</w:t>
            </w:r>
          </w:p>
        </w:tc>
        <w:tc>
          <w:tcPr>
            <w:tcW w:w="3434" w:type="dxa"/>
          </w:tcPr>
          <w:p w:rsidR="00CE61D1" w:rsidRPr="00457BED" w:rsidRDefault="00CE61D1" w:rsidP="000F6948">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Demonstration: Diluting acids and observing their reactions.</w:t>
            </w:r>
          </w:p>
          <w:p w:rsidR="00CE61D1" w:rsidRPr="00457BED" w:rsidRDefault="00CE61D1" w:rsidP="000F6948">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Graph interpretation of pH changes.</w:t>
            </w:r>
          </w:p>
          <w:p w:rsidR="00CE61D1" w:rsidRPr="00457BED" w:rsidRDefault="00CE61D1" w:rsidP="000F6948">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Homework: Worksheet on identifying strong and weak acids.</w:t>
            </w:r>
          </w:p>
          <w:p w:rsidR="00CE61D1" w:rsidRPr="00457BED" w:rsidRDefault="00CE61D1" w:rsidP="000F6948">
            <w:pPr>
              <w:spacing w:before="100" w:beforeAutospacing="1"/>
              <w:rPr>
                <w:rFonts w:asciiTheme="majorHAnsi" w:eastAsia="Times New Roman" w:hAnsiTheme="majorHAnsi" w:cstheme="majorHAnsi"/>
                <w:bCs/>
                <w:sz w:val="24"/>
                <w:szCs w:val="24"/>
                <w:lang w:eastAsia="en-GB"/>
              </w:rPr>
            </w:pPr>
          </w:p>
          <w:p w:rsidR="00CE61D1" w:rsidRPr="00457BED" w:rsidRDefault="00CE61D1" w:rsidP="000F6948">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lastRenderedPageBreak/>
              <w:t>Activities:</w:t>
            </w:r>
          </w:p>
          <w:p w:rsidR="00CE61D1" w:rsidRPr="00457BED" w:rsidRDefault="00CE61D1" w:rsidP="000F6948">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Practical: Metal + acid reactions (magnesium, zinc, copper, etc.).</w:t>
            </w:r>
          </w:p>
          <w:p w:rsidR="00CE61D1" w:rsidRPr="00457BED" w:rsidRDefault="00CE61D1" w:rsidP="000F6948">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Video analysis: The reactivity series.</w:t>
            </w:r>
          </w:p>
        </w:tc>
        <w:tc>
          <w:tcPr>
            <w:tcW w:w="2005" w:type="dxa"/>
          </w:tcPr>
          <w:p w:rsidR="00CE61D1" w:rsidRPr="00457BED" w:rsidRDefault="00CE61D1" w:rsidP="000F6948">
            <w:pPr>
              <w:rPr>
                <w:rFonts w:asciiTheme="majorHAnsi" w:hAnsiTheme="majorHAnsi" w:cstheme="majorHAnsi"/>
              </w:rPr>
            </w:pPr>
          </w:p>
        </w:tc>
        <w:tc>
          <w:tcPr>
            <w:tcW w:w="1451" w:type="dxa"/>
          </w:tcPr>
          <w:p w:rsidR="00CE61D1" w:rsidRPr="00457BED" w:rsidRDefault="00CE61D1" w:rsidP="000F6948">
            <w:pPr>
              <w:rPr>
                <w:rFonts w:asciiTheme="majorHAnsi" w:hAnsiTheme="majorHAnsi" w:cstheme="majorHAnsi"/>
              </w:rPr>
            </w:pPr>
          </w:p>
        </w:tc>
        <w:tc>
          <w:tcPr>
            <w:tcW w:w="2472" w:type="dxa"/>
          </w:tcPr>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r>
              <w:rPr>
                <w:rFonts w:asciiTheme="majorHAnsi" w:hAnsiTheme="majorHAnsi" w:cstheme="majorHAnsi"/>
              </w:rPr>
              <w:t>Pattern recognition</w:t>
            </w:r>
          </w:p>
          <w:p w:rsidR="00CE61D1" w:rsidRPr="00457BED" w:rsidRDefault="00CE61D1" w:rsidP="000F6948">
            <w:pPr>
              <w:rPr>
                <w:rFonts w:asciiTheme="majorHAnsi" w:hAnsiTheme="majorHAnsi" w:cstheme="majorHAnsi"/>
              </w:rPr>
            </w:pPr>
            <w:r>
              <w:rPr>
                <w:rFonts w:asciiTheme="majorHAnsi" w:hAnsiTheme="majorHAnsi" w:cstheme="majorHAnsi"/>
              </w:rPr>
              <w:t>Interpreting trends</w:t>
            </w:r>
          </w:p>
        </w:tc>
        <w:tc>
          <w:tcPr>
            <w:tcW w:w="1134" w:type="dxa"/>
          </w:tcPr>
          <w:p w:rsidR="00CE61D1" w:rsidRDefault="00CE61D1" w:rsidP="000F6948">
            <w:pPr>
              <w:rPr>
                <w:rFonts w:asciiTheme="majorHAnsi" w:hAnsiTheme="majorHAnsi" w:cstheme="majorHAnsi"/>
              </w:rPr>
            </w:pPr>
          </w:p>
        </w:tc>
      </w:tr>
      <w:tr w:rsidR="00CE61D1" w:rsidRPr="00457BED" w:rsidTr="000F6948">
        <w:tc>
          <w:tcPr>
            <w:tcW w:w="1482" w:type="dxa"/>
          </w:tcPr>
          <w:p w:rsidR="00CE61D1" w:rsidRDefault="00CE61D1" w:rsidP="000F6948">
            <w:pPr>
              <w:rPr>
                <w:rFonts w:asciiTheme="majorHAnsi" w:hAnsiTheme="majorHAnsi" w:cstheme="majorHAnsi"/>
              </w:rPr>
            </w:pPr>
            <w:r w:rsidRPr="00457BED">
              <w:rPr>
                <w:rFonts w:asciiTheme="majorHAnsi" w:hAnsiTheme="majorHAnsi" w:cstheme="majorHAnsi"/>
              </w:rPr>
              <w:lastRenderedPageBreak/>
              <w:t>Lesson 9 – Electrolysis</w:t>
            </w:r>
          </w:p>
          <w:p w:rsidR="00CE61D1" w:rsidRPr="00457BED" w:rsidRDefault="00CE61D1" w:rsidP="000F6948">
            <w:pPr>
              <w:rPr>
                <w:rFonts w:asciiTheme="majorHAnsi" w:hAnsiTheme="majorHAnsi" w:cstheme="majorHAnsi"/>
              </w:rPr>
            </w:pPr>
            <w:r w:rsidRPr="007C32B9">
              <w:rPr>
                <w:rFonts w:asciiTheme="majorHAnsi" w:hAnsiTheme="majorHAnsi" w:cstheme="majorHAnsi"/>
              </w:rPr>
              <w:t>4.4.3.1</w:t>
            </w:r>
          </w:p>
        </w:tc>
        <w:tc>
          <w:tcPr>
            <w:tcW w:w="3610" w:type="dxa"/>
          </w:tcPr>
          <w:p w:rsidR="00CE61D1" w:rsidRPr="00457BED" w:rsidRDefault="00CE61D1" w:rsidP="000F6948">
            <w:pPr>
              <w:rPr>
                <w:rFonts w:asciiTheme="majorHAnsi" w:hAnsiTheme="majorHAnsi" w:cstheme="majorHAnsi"/>
              </w:rPr>
            </w:pPr>
            <w:r w:rsidRPr="00457BED">
              <w:rPr>
                <w:rFonts w:asciiTheme="majorHAnsi" w:hAnsiTheme="majorHAnsi" w:cstheme="majorHAnsi"/>
              </w:rPr>
              <w:t xml:space="preserve">-I can explain why compounds need to be </w:t>
            </w:r>
            <w:r w:rsidRPr="00774D73">
              <w:rPr>
                <w:rFonts w:asciiTheme="majorHAnsi" w:hAnsiTheme="majorHAnsi" w:cstheme="majorHAnsi"/>
                <w:b/>
              </w:rPr>
              <w:t>molten</w:t>
            </w:r>
            <w:r w:rsidRPr="00457BED">
              <w:rPr>
                <w:rFonts w:asciiTheme="majorHAnsi" w:hAnsiTheme="majorHAnsi" w:cstheme="majorHAnsi"/>
              </w:rPr>
              <w:t xml:space="preserve"> or dissolved to conduct</w:t>
            </w:r>
          </w:p>
          <w:p w:rsidR="00CE61D1" w:rsidRPr="00457BED" w:rsidRDefault="00CE61D1" w:rsidP="000F6948">
            <w:pPr>
              <w:rPr>
                <w:rFonts w:asciiTheme="majorHAnsi" w:hAnsiTheme="majorHAnsi" w:cstheme="majorHAnsi"/>
              </w:rPr>
            </w:pPr>
            <w:r w:rsidRPr="00457BED">
              <w:rPr>
                <w:rFonts w:asciiTheme="majorHAnsi" w:hAnsiTheme="majorHAnsi" w:cstheme="majorHAnsi"/>
              </w:rPr>
              <w:t>-I can describe the movement of ions during electrolysis</w:t>
            </w:r>
          </w:p>
          <w:p w:rsidR="00CE61D1" w:rsidRPr="00457BED" w:rsidRDefault="00CE61D1" w:rsidP="000F6948">
            <w:pPr>
              <w:rPr>
                <w:rFonts w:asciiTheme="majorHAnsi" w:hAnsiTheme="majorHAnsi" w:cstheme="majorHAnsi"/>
              </w:rPr>
            </w:pPr>
            <w:r w:rsidRPr="00457BED">
              <w:rPr>
                <w:rFonts w:asciiTheme="majorHAnsi" w:hAnsiTheme="majorHAnsi" w:cstheme="majorHAnsi"/>
              </w:rPr>
              <w:t>- I can predict the products of electrolysis</w:t>
            </w:r>
          </w:p>
          <w:p w:rsidR="00CE61D1" w:rsidRPr="00457BED" w:rsidRDefault="00CE61D1" w:rsidP="000F6948">
            <w:pPr>
              <w:rPr>
                <w:rFonts w:asciiTheme="majorHAnsi" w:hAnsiTheme="majorHAnsi" w:cstheme="majorHAnsi"/>
              </w:rPr>
            </w:pPr>
            <w:r w:rsidRPr="00457BED">
              <w:rPr>
                <w:rFonts w:asciiTheme="majorHAnsi" w:hAnsiTheme="majorHAnsi" w:cstheme="majorHAnsi"/>
              </w:rPr>
              <w:t xml:space="preserve">-I can write </w:t>
            </w:r>
            <w:r w:rsidRPr="00774D73">
              <w:rPr>
                <w:rFonts w:asciiTheme="majorHAnsi" w:hAnsiTheme="majorHAnsi" w:cstheme="majorHAnsi"/>
                <w:b/>
              </w:rPr>
              <w:t>balanced half equations</w:t>
            </w:r>
            <w:r w:rsidRPr="00457BED">
              <w:rPr>
                <w:rFonts w:asciiTheme="majorHAnsi" w:hAnsiTheme="majorHAnsi" w:cstheme="majorHAnsi"/>
              </w:rPr>
              <w:t xml:space="preserve"> to describe what happens at each electrode</w:t>
            </w:r>
          </w:p>
        </w:tc>
        <w:tc>
          <w:tcPr>
            <w:tcW w:w="3434" w:type="dxa"/>
          </w:tcPr>
          <w:p w:rsidR="00CE61D1" w:rsidRPr="00457BED" w:rsidRDefault="00CE61D1" w:rsidP="000F6948">
            <w:pPr>
              <w:spacing w:before="100" w:beforeAutospacing="1"/>
              <w:rPr>
                <w:rFonts w:asciiTheme="majorHAnsi" w:eastAsia="Times New Roman" w:hAnsiTheme="majorHAnsi" w:cstheme="majorHAnsi"/>
                <w:bCs/>
                <w:sz w:val="24"/>
                <w:szCs w:val="24"/>
                <w:lang w:eastAsia="en-GB"/>
              </w:rPr>
            </w:pPr>
          </w:p>
        </w:tc>
        <w:tc>
          <w:tcPr>
            <w:tcW w:w="2005" w:type="dxa"/>
          </w:tcPr>
          <w:p w:rsidR="00CE61D1" w:rsidRPr="00457BED" w:rsidRDefault="00CE61D1" w:rsidP="000F6948">
            <w:pPr>
              <w:rPr>
                <w:rFonts w:asciiTheme="majorHAnsi" w:hAnsiTheme="majorHAnsi" w:cstheme="majorHAnsi"/>
              </w:rPr>
            </w:pPr>
          </w:p>
        </w:tc>
        <w:tc>
          <w:tcPr>
            <w:tcW w:w="1451" w:type="dxa"/>
          </w:tcPr>
          <w:p w:rsidR="00CE61D1" w:rsidRPr="00457BED" w:rsidRDefault="00CE61D1" w:rsidP="000F6948">
            <w:pPr>
              <w:rPr>
                <w:rFonts w:asciiTheme="majorHAnsi" w:hAnsiTheme="majorHAnsi" w:cstheme="majorHAnsi"/>
              </w:rPr>
            </w:pPr>
          </w:p>
        </w:tc>
        <w:tc>
          <w:tcPr>
            <w:tcW w:w="2472" w:type="dxa"/>
          </w:tcPr>
          <w:p w:rsidR="00CE61D1" w:rsidRPr="00457BED" w:rsidRDefault="00CE61D1" w:rsidP="000F6948">
            <w:pPr>
              <w:rPr>
                <w:rFonts w:asciiTheme="majorHAnsi" w:hAnsiTheme="majorHAnsi" w:cstheme="majorHAnsi"/>
              </w:rPr>
            </w:pPr>
          </w:p>
        </w:tc>
        <w:tc>
          <w:tcPr>
            <w:tcW w:w="1134" w:type="dxa"/>
          </w:tcPr>
          <w:p w:rsidR="00CE61D1" w:rsidRPr="00457BED" w:rsidRDefault="00CE61D1" w:rsidP="000F6948">
            <w:pPr>
              <w:rPr>
                <w:rFonts w:asciiTheme="majorHAnsi" w:hAnsiTheme="majorHAnsi" w:cstheme="majorHAnsi"/>
              </w:rPr>
            </w:pPr>
          </w:p>
        </w:tc>
      </w:tr>
      <w:tr w:rsidR="00CE61D1" w:rsidRPr="00457BED" w:rsidTr="000F6948">
        <w:tc>
          <w:tcPr>
            <w:tcW w:w="11982" w:type="dxa"/>
            <w:gridSpan w:val="5"/>
            <w:shd w:val="clear" w:color="auto" w:fill="F2F2F2" w:themeFill="background1" w:themeFillShade="F2"/>
          </w:tcPr>
          <w:p w:rsidR="00CE61D1" w:rsidRPr="00457BED" w:rsidRDefault="00CE61D1" w:rsidP="000F6948">
            <w:pPr>
              <w:rPr>
                <w:rFonts w:asciiTheme="majorHAnsi" w:hAnsiTheme="majorHAnsi" w:cstheme="majorHAnsi"/>
              </w:rPr>
            </w:pPr>
            <w:r>
              <w:rPr>
                <w:rFonts w:asciiTheme="majorHAnsi" w:hAnsiTheme="majorHAnsi" w:cstheme="majorHAnsi"/>
              </w:rPr>
              <w:t xml:space="preserve">Required  </w:t>
            </w:r>
            <w:r w:rsidRPr="00712F2B">
              <w:rPr>
                <w:rFonts w:asciiTheme="majorHAnsi" w:hAnsiTheme="majorHAnsi" w:cstheme="majorHAnsi"/>
              </w:rPr>
              <w:t>practical and revision</w:t>
            </w:r>
          </w:p>
        </w:tc>
        <w:tc>
          <w:tcPr>
            <w:tcW w:w="2472" w:type="dxa"/>
            <w:shd w:val="clear" w:color="auto" w:fill="F2F2F2" w:themeFill="background1" w:themeFillShade="F2"/>
          </w:tcPr>
          <w:p w:rsidR="00CE61D1" w:rsidRDefault="00CE61D1" w:rsidP="000F6948">
            <w:pPr>
              <w:rPr>
                <w:rFonts w:asciiTheme="majorHAnsi" w:hAnsiTheme="majorHAnsi" w:cstheme="majorHAnsi"/>
              </w:rPr>
            </w:pPr>
          </w:p>
        </w:tc>
        <w:tc>
          <w:tcPr>
            <w:tcW w:w="1134" w:type="dxa"/>
            <w:shd w:val="clear" w:color="auto" w:fill="F2F2F2" w:themeFill="background1" w:themeFillShade="F2"/>
          </w:tcPr>
          <w:p w:rsidR="00CE61D1" w:rsidRDefault="00CE61D1" w:rsidP="000F6948">
            <w:pPr>
              <w:rPr>
                <w:rFonts w:asciiTheme="majorHAnsi" w:hAnsiTheme="majorHAnsi" w:cstheme="majorHAnsi"/>
              </w:rPr>
            </w:pPr>
          </w:p>
        </w:tc>
      </w:tr>
      <w:tr w:rsidR="00CE61D1" w:rsidRPr="00457BED" w:rsidTr="000F6948">
        <w:tc>
          <w:tcPr>
            <w:tcW w:w="1482" w:type="dxa"/>
          </w:tcPr>
          <w:p w:rsidR="00CE61D1" w:rsidRPr="005E0A11" w:rsidRDefault="00CE61D1" w:rsidP="000F6948">
            <w:pPr>
              <w:rPr>
                <w:rFonts w:asciiTheme="majorHAnsi" w:hAnsiTheme="majorHAnsi" w:cstheme="majorHAnsi"/>
                <w:color w:val="FF0000"/>
                <w:sz w:val="20"/>
                <w:szCs w:val="20"/>
              </w:rPr>
            </w:pPr>
            <w:r>
              <w:rPr>
                <w:rFonts w:asciiTheme="majorHAnsi" w:hAnsiTheme="majorHAnsi" w:cstheme="majorHAnsi"/>
                <w:color w:val="FF0000"/>
                <w:sz w:val="20"/>
                <w:szCs w:val="20"/>
              </w:rPr>
              <w:t>Week 21</w:t>
            </w:r>
          </w:p>
          <w:p w:rsidR="00CE61D1" w:rsidRDefault="00CE61D1" w:rsidP="000F6948">
            <w:pPr>
              <w:rPr>
                <w:rFonts w:asciiTheme="majorHAnsi" w:hAnsiTheme="majorHAnsi" w:cstheme="majorHAnsi"/>
                <w:sz w:val="20"/>
                <w:szCs w:val="20"/>
              </w:rPr>
            </w:pPr>
            <w:r>
              <w:rPr>
                <w:rFonts w:asciiTheme="majorHAnsi" w:hAnsiTheme="majorHAnsi" w:cstheme="majorHAnsi"/>
                <w:color w:val="FF0000"/>
                <w:sz w:val="20"/>
                <w:szCs w:val="20"/>
              </w:rPr>
              <w:t>24/02/25 to 02/03</w:t>
            </w:r>
            <w:r w:rsidRPr="005E0A11">
              <w:rPr>
                <w:rFonts w:asciiTheme="majorHAnsi" w:hAnsiTheme="majorHAnsi" w:cstheme="majorHAnsi"/>
                <w:color w:val="FF0000"/>
                <w:sz w:val="20"/>
                <w:szCs w:val="20"/>
              </w:rPr>
              <w:t>/25</w:t>
            </w:r>
          </w:p>
          <w:p w:rsidR="00CE61D1" w:rsidRDefault="00CE61D1" w:rsidP="000F6948">
            <w:pPr>
              <w:rPr>
                <w:rFonts w:asciiTheme="majorHAnsi" w:hAnsiTheme="majorHAnsi" w:cstheme="majorHAnsi"/>
              </w:rPr>
            </w:pPr>
            <w:r w:rsidRPr="00457BED">
              <w:rPr>
                <w:rFonts w:asciiTheme="majorHAnsi" w:hAnsiTheme="majorHAnsi" w:cstheme="majorHAnsi"/>
              </w:rPr>
              <w:t xml:space="preserve">Lesson 10 (RP)– Electrolysis </w:t>
            </w:r>
          </w:p>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r w:rsidRPr="007C32B9">
              <w:rPr>
                <w:rFonts w:asciiTheme="majorHAnsi" w:hAnsiTheme="majorHAnsi" w:cstheme="majorHAnsi"/>
              </w:rPr>
              <w:t>4.4.3.2</w:t>
            </w:r>
          </w:p>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p>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Pr>
                <w:rFonts w:asciiTheme="majorHAnsi" w:hAnsiTheme="majorHAnsi" w:cstheme="majorHAnsi"/>
              </w:rPr>
              <w:t xml:space="preserve">Lesson 11: </w:t>
            </w:r>
          </w:p>
        </w:tc>
        <w:tc>
          <w:tcPr>
            <w:tcW w:w="3610" w:type="dxa"/>
          </w:tcPr>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sidRPr="00457BED">
              <w:rPr>
                <w:rFonts w:asciiTheme="majorHAnsi" w:hAnsiTheme="majorHAnsi" w:cstheme="majorHAnsi"/>
              </w:rPr>
              <w:t xml:space="preserve">-I can describe how to test for the production of </w:t>
            </w:r>
            <w:r w:rsidRPr="00774D73">
              <w:rPr>
                <w:rFonts w:asciiTheme="majorHAnsi" w:hAnsiTheme="majorHAnsi" w:cstheme="majorHAnsi"/>
                <w:b/>
              </w:rPr>
              <w:t>chlorine gas</w:t>
            </w:r>
          </w:p>
          <w:p w:rsidR="00CE61D1" w:rsidRPr="00774D73" w:rsidRDefault="00CE61D1" w:rsidP="000F6948">
            <w:pPr>
              <w:rPr>
                <w:rFonts w:asciiTheme="majorHAnsi" w:hAnsiTheme="majorHAnsi" w:cstheme="majorHAnsi"/>
                <w:b/>
              </w:rPr>
            </w:pPr>
            <w:r w:rsidRPr="00457BED">
              <w:rPr>
                <w:rFonts w:asciiTheme="majorHAnsi" w:hAnsiTheme="majorHAnsi" w:cstheme="majorHAnsi"/>
              </w:rPr>
              <w:t xml:space="preserve">-I can describe how to test for the production of </w:t>
            </w:r>
            <w:r w:rsidRPr="00774D73">
              <w:rPr>
                <w:rFonts w:asciiTheme="majorHAnsi" w:hAnsiTheme="majorHAnsi" w:cstheme="majorHAnsi"/>
                <w:b/>
              </w:rPr>
              <w:t>hydrogen gas</w:t>
            </w:r>
          </w:p>
          <w:p w:rsidR="00CE61D1" w:rsidRPr="00457BED" w:rsidRDefault="00CE61D1" w:rsidP="000F6948">
            <w:pPr>
              <w:rPr>
                <w:rFonts w:asciiTheme="majorHAnsi" w:hAnsiTheme="majorHAnsi" w:cstheme="majorHAnsi"/>
              </w:rPr>
            </w:pPr>
            <w:r w:rsidRPr="00457BED">
              <w:rPr>
                <w:rFonts w:asciiTheme="majorHAnsi" w:hAnsiTheme="majorHAnsi" w:cstheme="majorHAnsi"/>
              </w:rPr>
              <w:t xml:space="preserve">-I can describe how to test for the production of </w:t>
            </w:r>
            <w:r w:rsidRPr="00774D73">
              <w:rPr>
                <w:rFonts w:asciiTheme="majorHAnsi" w:hAnsiTheme="majorHAnsi" w:cstheme="majorHAnsi"/>
                <w:b/>
              </w:rPr>
              <w:t>oxygen gas</w:t>
            </w:r>
          </w:p>
          <w:p w:rsidR="00CE61D1" w:rsidRDefault="00CE61D1" w:rsidP="000F6948">
            <w:pPr>
              <w:rPr>
                <w:rFonts w:asciiTheme="majorHAnsi" w:hAnsiTheme="majorHAnsi" w:cstheme="majorHAnsi"/>
              </w:rPr>
            </w:pPr>
            <w:r w:rsidRPr="00457BED">
              <w:rPr>
                <w:rFonts w:asciiTheme="majorHAnsi" w:hAnsiTheme="majorHAnsi" w:cstheme="majorHAnsi"/>
              </w:rPr>
              <w:t>-I can describe what happens to aqueous solutions that are electrolysed</w:t>
            </w:r>
          </w:p>
          <w:p w:rsidR="00CE61D1" w:rsidRDefault="00CE61D1" w:rsidP="000F6948">
            <w:pPr>
              <w:rPr>
                <w:rFonts w:asciiTheme="majorHAnsi" w:hAnsiTheme="majorHAnsi" w:cstheme="majorHAnsi"/>
                <w:b/>
              </w:rPr>
            </w:pPr>
            <w:r>
              <w:rPr>
                <w:rFonts w:asciiTheme="majorHAnsi" w:hAnsiTheme="majorHAnsi" w:cstheme="majorHAnsi"/>
              </w:rPr>
              <w:t xml:space="preserve">I can write </w:t>
            </w:r>
            <w:r w:rsidRPr="00774D73">
              <w:rPr>
                <w:rFonts w:asciiTheme="majorHAnsi" w:hAnsiTheme="majorHAnsi" w:cstheme="majorHAnsi"/>
                <w:b/>
              </w:rPr>
              <w:t>half equations</w:t>
            </w:r>
            <w:r>
              <w:rPr>
                <w:rFonts w:asciiTheme="majorHAnsi" w:hAnsiTheme="majorHAnsi" w:cstheme="majorHAnsi"/>
              </w:rPr>
              <w:t xml:space="preserve"> of what happens at the </w:t>
            </w:r>
            <w:r w:rsidRPr="00774D73">
              <w:rPr>
                <w:rFonts w:asciiTheme="majorHAnsi" w:hAnsiTheme="majorHAnsi" w:cstheme="majorHAnsi"/>
                <w:b/>
              </w:rPr>
              <w:t>cathode</w:t>
            </w:r>
            <w:r>
              <w:rPr>
                <w:rFonts w:asciiTheme="majorHAnsi" w:hAnsiTheme="majorHAnsi" w:cstheme="majorHAnsi"/>
              </w:rPr>
              <w:t xml:space="preserve"> and a</w:t>
            </w:r>
            <w:r w:rsidRPr="00774D73">
              <w:rPr>
                <w:rFonts w:asciiTheme="majorHAnsi" w:hAnsiTheme="majorHAnsi" w:cstheme="majorHAnsi"/>
                <w:b/>
              </w:rPr>
              <w:t>node</w:t>
            </w:r>
          </w:p>
          <w:p w:rsidR="00CE61D1" w:rsidRDefault="00CE61D1" w:rsidP="000F6948">
            <w:pPr>
              <w:rPr>
                <w:rFonts w:asciiTheme="majorHAnsi" w:hAnsiTheme="majorHAnsi" w:cstheme="majorHAnsi"/>
                <w:b/>
              </w:rPr>
            </w:pPr>
          </w:p>
          <w:p w:rsidR="00CE61D1" w:rsidRDefault="00CE61D1" w:rsidP="000F6948">
            <w:pPr>
              <w:rPr>
                <w:rFonts w:asciiTheme="majorHAnsi" w:hAnsiTheme="majorHAnsi" w:cstheme="majorHAnsi"/>
                <w:b/>
              </w:rPr>
            </w:pPr>
            <w:r>
              <w:rPr>
                <w:rFonts w:asciiTheme="majorHAnsi" w:hAnsiTheme="majorHAnsi" w:cstheme="majorHAnsi"/>
                <w:b/>
              </w:rPr>
              <w:t>Fuel Cells and Batteries</w:t>
            </w:r>
          </w:p>
          <w:p w:rsidR="00CE61D1" w:rsidRDefault="00CE61D1" w:rsidP="000F6948">
            <w:pPr>
              <w:rPr>
                <w:rFonts w:asciiTheme="majorHAnsi" w:hAnsiTheme="majorHAnsi" w:cstheme="majorHAnsi"/>
                <w:b/>
              </w:rPr>
            </w:pPr>
          </w:p>
          <w:p w:rsidR="00CE61D1" w:rsidRPr="00457BED" w:rsidRDefault="00CE61D1" w:rsidP="000F6948">
            <w:pPr>
              <w:rPr>
                <w:rFonts w:asciiTheme="majorHAnsi" w:hAnsiTheme="majorHAnsi" w:cstheme="majorHAnsi"/>
              </w:rPr>
            </w:pPr>
          </w:p>
        </w:tc>
        <w:tc>
          <w:tcPr>
            <w:tcW w:w="3434" w:type="dxa"/>
          </w:tcPr>
          <w:p w:rsidR="00CE61D1" w:rsidRPr="00457BED" w:rsidRDefault="00CE61D1" w:rsidP="000F6948">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Activities:</w:t>
            </w:r>
          </w:p>
          <w:p w:rsidR="00CE61D1" w:rsidRPr="00457BED" w:rsidRDefault="00CE61D1" w:rsidP="000F6948">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 xml:space="preserve">Practical: Electrolysis of CuSO4 solution </w:t>
            </w:r>
          </w:p>
          <w:p w:rsidR="00CE61D1" w:rsidRPr="00457BED" w:rsidRDefault="00CE61D1" w:rsidP="000F6948">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Group discussion on industrial electrolysis (e.g., aluminium extraction).</w:t>
            </w:r>
          </w:p>
          <w:p w:rsidR="00CE61D1" w:rsidRPr="00457BED" w:rsidRDefault="00CE61D1" w:rsidP="000F6948">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Homework: Case study: The role of electrolysis in the production of metals.</w:t>
            </w:r>
          </w:p>
        </w:tc>
        <w:tc>
          <w:tcPr>
            <w:tcW w:w="2005" w:type="dxa"/>
          </w:tcPr>
          <w:p w:rsidR="00CE61D1" w:rsidRPr="00457BED" w:rsidRDefault="00CE61D1" w:rsidP="000F6948">
            <w:pPr>
              <w:rPr>
                <w:rFonts w:asciiTheme="majorHAnsi" w:hAnsiTheme="majorHAnsi" w:cstheme="majorHAnsi"/>
              </w:rPr>
            </w:pPr>
          </w:p>
        </w:tc>
        <w:tc>
          <w:tcPr>
            <w:tcW w:w="1451" w:type="dxa"/>
          </w:tcPr>
          <w:p w:rsidR="00CE61D1" w:rsidRPr="00457BED" w:rsidRDefault="00CE61D1" w:rsidP="000F6948">
            <w:pPr>
              <w:rPr>
                <w:rFonts w:asciiTheme="majorHAnsi" w:hAnsiTheme="majorHAnsi" w:cstheme="majorHAnsi"/>
              </w:rPr>
            </w:pPr>
          </w:p>
        </w:tc>
        <w:tc>
          <w:tcPr>
            <w:tcW w:w="2472" w:type="dxa"/>
          </w:tcPr>
          <w:p w:rsidR="00CE61D1" w:rsidRPr="00457BED" w:rsidRDefault="00CE61D1" w:rsidP="000F6948">
            <w:pPr>
              <w:rPr>
                <w:rFonts w:asciiTheme="majorHAnsi" w:hAnsiTheme="majorHAnsi" w:cstheme="majorHAnsi"/>
              </w:rPr>
            </w:pPr>
          </w:p>
        </w:tc>
        <w:tc>
          <w:tcPr>
            <w:tcW w:w="1134" w:type="dxa"/>
          </w:tcPr>
          <w:p w:rsidR="00CE61D1" w:rsidRPr="00457BED" w:rsidRDefault="00CE61D1" w:rsidP="000F6948">
            <w:pPr>
              <w:rPr>
                <w:rFonts w:asciiTheme="majorHAnsi" w:hAnsiTheme="majorHAnsi" w:cstheme="majorHAnsi"/>
              </w:rPr>
            </w:pPr>
            <w:r w:rsidRPr="00904A3C">
              <w:rPr>
                <w:rFonts w:asciiTheme="majorHAnsi" w:hAnsiTheme="majorHAnsi" w:cstheme="majorHAnsi"/>
              </w:rPr>
              <w:t>RP</w:t>
            </w:r>
            <w:r>
              <w:rPr>
                <w:rFonts w:asciiTheme="majorHAnsi" w:hAnsiTheme="majorHAnsi" w:cstheme="majorHAnsi"/>
              </w:rPr>
              <w:t xml:space="preserve"> </w:t>
            </w:r>
            <w:r w:rsidRPr="00904A3C">
              <w:rPr>
                <w:rFonts w:asciiTheme="majorHAnsi" w:hAnsiTheme="majorHAnsi" w:cstheme="majorHAnsi"/>
              </w:rPr>
              <w:t>– Electrolysis</w:t>
            </w:r>
          </w:p>
        </w:tc>
      </w:tr>
      <w:tr w:rsidR="00CE61D1" w:rsidRPr="00457BED" w:rsidTr="000F6948">
        <w:tc>
          <w:tcPr>
            <w:tcW w:w="14454" w:type="dxa"/>
            <w:gridSpan w:val="6"/>
          </w:tcPr>
          <w:p w:rsidR="00CE61D1" w:rsidRPr="00EA4355" w:rsidRDefault="00CE61D1" w:rsidP="000F6948">
            <w:pPr>
              <w:rPr>
                <w:rFonts w:asciiTheme="majorHAnsi" w:hAnsiTheme="majorHAnsi" w:cstheme="majorHAnsi"/>
                <w:color w:val="FF0000"/>
                <w:sz w:val="20"/>
                <w:szCs w:val="20"/>
              </w:rPr>
            </w:pPr>
            <w:r>
              <w:rPr>
                <w:rFonts w:asciiTheme="majorHAnsi" w:hAnsiTheme="majorHAnsi" w:cstheme="majorHAnsi"/>
                <w:color w:val="FF0000"/>
                <w:sz w:val="20"/>
                <w:szCs w:val="20"/>
              </w:rPr>
              <w:t>Week 22 03/03/25 to   09/03</w:t>
            </w:r>
            <w:r w:rsidRPr="005E0A11">
              <w:rPr>
                <w:rFonts w:asciiTheme="majorHAnsi" w:hAnsiTheme="majorHAnsi" w:cstheme="majorHAnsi"/>
                <w:color w:val="FF0000"/>
                <w:sz w:val="20"/>
                <w:szCs w:val="20"/>
              </w:rPr>
              <w:t>/25</w:t>
            </w:r>
          </w:p>
          <w:p w:rsidR="00CE61D1" w:rsidRDefault="00CE61D1" w:rsidP="000F6948">
            <w:pPr>
              <w:rPr>
                <w:rFonts w:asciiTheme="majorHAnsi" w:hAnsiTheme="majorHAnsi" w:cstheme="majorHAnsi"/>
              </w:rPr>
            </w:pPr>
            <w:r w:rsidRPr="009F7BFF">
              <w:rPr>
                <w:rFonts w:asciiTheme="majorHAnsi" w:hAnsiTheme="majorHAnsi" w:cstheme="majorHAnsi"/>
              </w:rPr>
              <w:t xml:space="preserve">Week 7: </w:t>
            </w:r>
          </w:p>
          <w:p w:rsidR="00CE61D1" w:rsidRDefault="00CE61D1" w:rsidP="000F6948">
            <w:pPr>
              <w:rPr>
                <w:rFonts w:asciiTheme="majorHAnsi" w:hAnsiTheme="majorHAnsi" w:cstheme="majorHAnsi"/>
              </w:rPr>
            </w:pPr>
            <w:r>
              <w:rPr>
                <w:rFonts w:asciiTheme="majorHAnsi" w:hAnsiTheme="majorHAnsi" w:cstheme="majorHAnsi"/>
              </w:rPr>
              <w:t>Lesson 11:</w:t>
            </w:r>
            <w:r>
              <w:t xml:space="preserve"> </w:t>
            </w:r>
            <w:r>
              <w:rPr>
                <w:rFonts w:asciiTheme="majorHAnsi" w:hAnsiTheme="majorHAnsi" w:cstheme="majorHAnsi"/>
              </w:rPr>
              <w:t xml:space="preserve">Revision – Retrieval </w:t>
            </w:r>
          </w:p>
          <w:p w:rsidR="00CE61D1" w:rsidRDefault="00CE61D1" w:rsidP="000F6948">
            <w:pPr>
              <w:rPr>
                <w:rFonts w:asciiTheme="majorHAnsi" w:hAnsiTheme="majorHAnsi" w:cstheme="majorHAnsi"/>
              </w:rPr>
            </w:pPr>
            <w:r>
              <w:rPr>
                <w:rFonts w:asciiTheme="majorHAnsi" w:hAnsiTheme="majorHAnsi" w:cstheme="majorHAnsi"/>
              </w:rPr>
              <w:t xml:space="preserve">Lesson 12: Buffer </w:t>
            </w:r>
          </w:p>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p>
        </w:tc>
        <w:tc>
          <w:tcPr>
            <w:tcW w:w="1134" w:type="dxa"/>
          </w:tcPr>
          <w:p w:rsidR="00CE61D1" w:rsidRPr="009F7BFF" w:rsidRDefault="00CE61D1" w:rsidP="000F6948">
            <w:pPr>
              <w:rPr>
                <w:rFonts w:asciiTheme="majorHAnsi" w:hAnsiTheme="majorHAnsi" w:cstheme="majorHAnsi"/>
                <w:i/>
                <w:color w:val="FF0000"/>
              </w:rPr>
            </w:pPr>
          </w:p>
        </w:tc>
      </w:tr>
      <w:tr w:rsidR="00CE61D1" w:rsidRPr="00457BED" w:rsidTr="000F6948">
        <w:tc>
          <w:tcPr>
            <w:tcW w:w="1482" w:type="dxa"/>
          </w:tcPr>
          <w:p w:rsidR="00CE61D1" w:rsidRDefault="00CE61D1" w:rsidP="000F6948">
            <w:pPr>
              <w:rPr>
                <w:rFonts w:asciiTheme="majorHAnsi" w:hAnsiTheme="majorHAnsi" w:cstheme="majorHAnsi"/>
                <w:b/>
              </w:rPr>
            </w:pPr>
            <w:r w:rsidRPr="009F7BFF">
              <w:rPr>
                <w:rFonts w:asciiTheme="majorHAnsi" w:hAnsiTheme="majorHAnsi" w:cstheme="majorHAnsi"/>
                <w:b/>
              </w:rPr>
              <w:lastRenderedPageBreak/>
              <w:t>Week 8:</w:t>
            </w:r>
          </w:p>
          <w:p w:rsidR="00CE61D1" w:rsidRPr="009F7BFF" w:rsidRDefault="00CE61D1" w:rsidP="000F6948">
            <w:pPr>
              <w:rPr>
                <w:rFonts w:asciiTheme="majorHAnsi" w:hAnsiTheme="majorHAnsi" w:cstheme="majorHAnsi"/>
                <w:b/>
              </w:rPr>
            </w:pPr>
            <w:r>
              <w:rPr>
                <w:rFonts w:asciiTheme="majorHAnsi" w:hAnsiTheme="majorHAnsi" w:cstheme="majorHAnsi"/>
                <w:b/>
              </w:rPr>
              <w:t>21/10/24  to 24</w:t>
            </w:r>
            <w:r w:rsidRPr="009F7BFF">
              <w:rPr>
                <w:rFonts w:asciiTheme="majorHAnsi" w:hAnsiTheme="majorHAnsi" w:cstheme="majorHAnsi"/>
                <w:b/>
              </w:rPr>
              <w:t>/10/24</w:t>
            </w:r>
          </w:p>
          <w:p w:rsidR="00CE61D1" w:rsidRPr="00457BED" w:rsidRDefault="00CE61D1" w:rsidP="000F6948">
            <w:pPr>
              <w:rPr>
                <w:rFonts w:asciiTheme="majorHAnsi" w:hAnsiTheme="majorHAnsi" w:cstheme="majorHAnsi"/>
              </w:rPr>
            </w:pPr>
            <w:r>
              <w:rPr>
                <w:rFonts w:asciiTheme="majorHAnsi" w:hAnsiTheme="majorHAnsi" w:cstheme="majorHAnsi"/>
              </w:rPr>
              <w:t>Lesson 13</w:t>
            </w:r>
            <w:r w:rsidRPr="00457BED">
              <w:rPr>
                <w:rFonts w:asciiTheme="majorHAnsi" w:hAnsiTheme="majorHAnsi" w:cstheme="majorHAnsi"/>
              </w:rPr>
              <w:t>: End of Unit Test</w:t>
            </w:r>
          </w:p>
        </w:tc>
        <w:tc>
          <w:tcPr>
            <w:tcW w:w="3610" w:type="dxa"/>
          </w:tcPr>
          <w:p w:rsidR="00CE61D1" w:rsidRPr="00457BED"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sidRPr="00457BED">
              <w:rPr>
                <w:rFonts w:asciiTheme="majorHAnsi" w:hAnsiTheme="majorHAnsi" w:cstheme="majorHAnsi"/>
              </w:rPr>
              <w:t>Assess students’ understanding of the entire unit.</w:t>
            </w:r>
          </w:p>
          <w:p w:rsidR="00CE61D1" w:rsidRPr="00457BED" w:rsidRDefault="00CE61D1" w:rsidP="000F6948">
            <w:pPr>
              <w:rPr>
                <w:rFonts w:asciiTheme="majorHAnsi" w:hAnsiTheme="majorHAnsi" w:cstheme="majorHAnsi"/>
              </w:rPr>
            </w:pPr>
            <w:r w:rsidRPr="00457BED">
              <w:rPr>
                <w:rFonts w:asciiTheme="majorHAnsi" w:hAnsiTheme="majorHAnsi" w:cstheme="majorHAnsi"/>
              </w:rPr>
              <w:t>Activities:</w:t>
            </w:r>
          </w:p>
          <w:p w:rsidR="00CE61D1" w:rsidRPr="00457BED" w:rsidRDefault="00CE61D1" w:rsidP="000F6948">
            <w:pPr>
              <w:rPr>
                <w:rFonts w:asciiTheme="majorHAnsi" w:hAnsiTheme="majorHAnsi" w:cstheme="majorHAnsi"/>
              </w:rPr>
            </w:pPr>
            <w:r w:rsidRPr="00457BED">
              <w:rPr>
                <w:rFonts w:asciiTheme="majorHAnsi" w:hAnsiTheme="majorHAnsi" w:cstheme="majorHAnsi"/>
              </w:rPr>
              <w:t>End-of-unit test covering acids, metal reactions, electrolysis, and redox reactions.</w:t>
            </w:r>
          </w:p>
          <w:p w:rsidR="00CE61D1" w:rsidRPr="00457BED" w:rsidRDefault="00CE61D1" w:rsidP="000F6948">
            <w:pPr>
              <w:rPr>
                <w:rFonts w:asciiTheme="majorHAnsi" w:hAnsiTheme="majorHAnsi" w:cstheme="majorHAnsi"/>
              </w:rPr>
            </w:pPr>
            <w:r w:rsidRPr="00457BED">
              <w:rPr>
                <w:rFonts w:asciiTheme="majorHAnsi" w:hAnsiTheme="majorHAnsi" w:cstheme="majorHAnsi"/>
              </w:rPr>
              <w:t>Homework: Review test results and self-assess.</w:t>
            </w:r>
          </w:p>
        </w:tc>
        <w:tc>
          <w:tcPr>
            <w:tcW w:w="3434" w:type="dxa"/>
          </w:tcPr>
          <w:p w:rsidR="00CE61D1" w:rsidRPr="00457BED" w:rsidRDefault="00CE61D1" w:rsidP="000F6948">
            <w:pPr>
              <w:spacing w:before="100" w:beforeAutospacing="1"/>
              <w:rPr>
                <w:rFonts w:asciiTheme="majorHAnsi" w:eastAsia="Times New Roman" w:hAnsiTheme="majorHAnsi" w:cstheme="majorHAnsi"/>
                <w:bCs/>
                <w:sz w:val="24"/>
                <w:szCs w:val="24"/>
                <w:lang w:eastAsia="en-GB"/>
              </w:rPr>
            </w:pPr>
          </w:p>
        </w:tc>
        <w:tc>
          <w:tcPr>
            <w:tcW w:w="2005" w:type="dxa"/>
          </w:tcPr>
          <w:p w:rsidR="00CE61D1" w:rsidRPr="00457BED" w:rsidRDefault="00CE61D1" w:rsidP="000F6948">
            <w:pPr>
              <w:rPr>
                <w:rFonts w:asciiTheme="majorHAnsi" w:hAnsiTheme="majorHAnsi" w:cstheme="majorHAnsi"/>
              </w:rPr>
            </w:pPr>
          </w:p>
        </w:tc>
        <w:tc>
          <w:tcPr>
            <w:tcW w:w="1451" w:type="dxa"/>
          </w:tcPr>
          <w:p w:rsidR="00CE61D1" w:rsidRPr="00457BED" w:rsidRDefault="00CE61D1" w:rsidP="000F6948">
            <w:pPr>
              <w:rPr>
                <w:rFonts w:asciiTheme="majorHAnsi" w:hAnsiTheme="majorHAnsi" w:cstheme="majorHAnsi"/>
              </w:rPr>
            </w:pPr>
          </w:p>
        </w:tc>
        <w:tc>
          <w:tcPr>
            <w:tcW w:w="2472" w:type="dxa"/>
          </w:tcPr>
          <w:p w:rsidR="00CE61D1" w:rsidRPr="00457BED" w:rsidRDefault="00CE61D1" w:rsidP="000F6948">
            <w:pPr>
              <w:rPr>
                <w:rFonts w:asciiTheme="majorHAnsi" w:hAnsiTheme="majorHAnsi" w:cstheme="majorHAnsi"/>
              </w:rPr>
            </w:pPr>
          </w:p>
        </w:tc>
        <w:tc>
          <w:tcPr>
            <w:tcW w:w="1134" w:type="dxa"/>
          </w:tcPr>
          <w:p w:rsidR="00CE61D1" w:rsidRPr="00457BED" w:rsidRDefault="00CE61D1" w:rsidP="000F6948">
            <w:pPr>
              <w:rPr>
                <w:rFonts w:asciiTheme="majorHAnsi" w:hAnsiTheme="majorHAnsi" w:cstheme="majorHAnsi"/>
              </w:rPr>
            </w:pPr>
          </w:p>
        </w:tc>
      </w:tr>
      <w:tr w:rsidR="00CE61D1" w:rsidRPr="00457BED" w:rsidTr="000F6948">
        <w:tc>
          <w:tcPr>
            <w:tcW w:w="1482" w:type="dxa"/>
          </w:tcPr>
          <w:p w:rsidR="00CE61D1" w:rsidRDefault="00CE61D1" w:rsidP="000F6948">
            <w:pPr>
              <w:rPr>
                <w:rFonts w:asciiTheme="majorHAnsi" w:hAnsiTheme="majorHAnsi" w:cstheme="majorHAnsi"/>
                <w:color w:val="FF0000"/>
              </w:rPr>
            </w:pPr>
          </w:p>
          <w:p w:rsidR="00CE61D1" w:rsidRPr="00457BED" w:rsidRDefault="00CE61D1" w:rsidP="000F6948">
            <w:pPr>
              <w:rPr>
                <w:rFonts w:asciiTheme="majorHAnsi" w:hAnsiTheme="majorHAnsi" w:cstheme="majorHAnsi"/>
              </w:rPr>
            </w:pPr>
            <w:r w:rsidRPr="00457BED">
              <w:rPr>
                <w:rFonts w:asciiTheme="majorHAnsi" w:hAnsiTheme="majorHAnsi" w:cstheme="majorHAnsi"/>
              </w:rPr>
              <w:t>L</w:t>
            </w:r>
            <w:r>
              <w:rPr>
                <w:rFonts w:asciiTheme="majorHAnsi" w:hAnsiTheme="majorHAnsi" w:cstheme="majorHAnsi"/>
              </w:rPr>
              <w:t>esson 14</w:t>
            </w:r>
            <w:r w:rsidRPr="00457BED">
              <w:rPr>
                <w:rFonts w:asciiTheme="majorHAnsi" w:hAnsiTheme="majorHAnsi" w:cstheme="majorHAnsi"/>
              </w:rPr>
              <w:t xml:space="preserve">: Feedback and Revision </w:t>
            </w:r>
          </w:p>
        </w:tc>
        <w:tc>
          <w:tcPr>
            <w:tcW w:w="3610" w:type="dxa"/>
          </w:tcPr>
          <w:p w:rsidR="00CE61D1" w:rsidRDefault="00CE61D1" w:rsidP="000F6948">
            <w:pPr>
              <w:rPr>
                <w:rFonts w:asciiTheme="majorHAnsi" w:hAnsiTheme="majorHAnsi" w:cstheme="majorHAnsi"/>
              </w:rPr>
            </w:pPr>
          </w:p>
          <w:p w:rsidR="00CE61D1" w:rsidRPr="00457BED" w:rsidRDefault="00CE61D1" w:rsidP="000F6948">
            <w:pPr>
              <w:rPr>
                <w:rFonts w:asciiTheme="majorHAnsi" w:hAnsiTheme="majorHAnsi" w:cstheme="majorHAnsi"/>
              </w:rPr>
            </w:pPr>
            <w:r w:rsidRPr="00457BED">
              <w:rPr>
                <w:rFonts w:asciiTheme="majorHAnsi" w:hAnsiTheme="majorHAnsi" w:cstheme="majorHAnsi"/>
              </w:rPr>
              <w:t>Identify areas of weakness and clarify misunderstandings.</w:t>
            </w:r>
          </w:p>
          <w:p w:rsidR="00CE61D1" w:rsidRPr="00457BED" w:rsidRDefault="00CE61D1" w:rsidP="000F6948">
            <w:pPr>
              <w:rPr>
                <w:rFonts w:asciiTheme="majorHAnsi" w:hAnsiTheme="majorHAnsi" w:cstheme="majorHAnsi"/>
              </w:rPr>
            </w:pPr>
            <w:r w:rsidRPr="00457BED">
              <w:rPr>
                <w:rFonts w:asciiTheme="majorHAnsi" w:hAnsiTheme="majorHAnsi" w:cstheme="majorHAnsi"/>
              </w:rPr>
              <w:t>Review key points for improvement.</w:t>
            </w:r>
          </w:p>
          <w:p w:rsidR="00CE61D1" w:rsidRPr="00457BED" w:rsidRDefault="00CE61D1" w:rsidP="000F6948">
            <w:pPr>
              <w:rPr>
                <w:rFonts w:asciiTheme="majorHAnsi" w:hAnsiTheme="majorHAnsi" w:cstheme="majorHAnsi"/>
              </w:rPr>
            </w:pPr>
            <w:r w:rsidRPr="00457BED">
              <w:rPr>
                <w:rFonts w:asciiTheme="majorHAnsi" w:hAnsiTheme="majorHAnsi" w:cstheme="majorHAnsi"/>
              </w:rPr>
              <w:t>Activities:</w:t>
            </w:r>
          </w:p>
          <w:p w:rsidR="00CE61D1" w:rsidRPr="00457BED" w:rsidRDefault="00CE61D1" w:rsidP="000F6948">
            <w:pPr>
              <w:rPr>
                <w:rFonts w:asciiTheme="majorHAnsi" w:hAnsiTheme="majorHAnsi" w:cstheme="majorHAnsi"/>
              </w:rPr>
            </w:pPr>
            <w:r w:rsidRPr="00457BED">
              <w:rPr>
                <w:rFonts w:asciiTheme="majorHAnsi" w:hAnsiTheme="majorHAnsi" w:cstheme="majorHAnsi"/>
              </w:rPr>
              <w:t>Individual feedback sessions.</w:t>
            </w:r>
          </w:p>
          <w:p w:rsidR="00CE61D1" w:rsidRPr="00457BED" w:rsidRDefault="00CE61D1" w:rsidP="000F6948">
            <w:pPr>
              <w:rPr>
                <w:rFonts w:asciiTheme="majorHAnsi" w:hAnsiTheme="majorHAnsi" w:cstheme="majorHAnsi"/>
              </w:rPr>
            </w:pPr>
            <w:r w:rsidRPr="00457BED">
              <w:rPr>
                <w:rFonts w:asciiTheme="majorHAnsi" w:hAnsiTheme="majorHAnsi" w:cstheme="majorHAnsi"/>
              </w:rPr>
              <w:t>Group revision activities based on common errors in the test.</w:t>
            </w:r>
          </w:p>
        </w:tc>
        <w:tc>
          <w:tcPr>
            <w:tcW w:w="3434" w:type="dxa"/>
          </w:tcPr>
          <w:p w:rsidR="00CE61D1" w:rsidRPr="00457BED" w:rsidRDefault="00CE61D1" w:rsidP="000F6948">
            <w:pPr>
              <w:spacing w:before="100" w:beforeAutospacing="1"/>
              <w:rPr>
                <w:rFonts w:asciiTheme="majorHAnsi" w:eastAsia="Times New Roman" w:hAnsiTheme="majorHAnsi" w:cstheme="majorHAnsi"/>
                <w:bCs/>
                <w:sz w:val="24"/>
                <w:szCs w:val="24"/>
                <w:lang w:eastAsia="en-GB"/>
              </w:rPr>
            </w:pPr>
          </w:p>
        </w:tc>
        <w:tc>
          <w:tcPr>
            <w:tcW w:w="2005" w:type="dxa"/>
          </w:tcPr>
          <w:p w:rsidR="00CE61D1" w:rsidRPr="00457BED" w:rsidRDefault="00CE61D1" w:rsidP="000F6948">
            <w:pPr>
              <w:rPr>
                <w:rFonts w:asciiTheme="majorHAnsi" w:hAnsiTheme="majorHAnsi" w:cstheme="majorHAnsi"/>
              </w:rPr>
            </w:pPr>
          </w:p>
        </w:tc>
        <w:tc>
          <w:tcPr>
            <w:tcW w:w="1451" w:type="dxa"/>
          </w:tcPr>
          <w:p w:rsidR="00CE61D1" w:rsidRPr="00457BED" w:rsidRDefault="00CE61D1" w:rsidP="000F6948">
            <w:pPr>
              <w:rPr>
                <w:rFonts w:asciiTheme="majorHAnsi" w:hAnsiTheme="majorHAnsi" w:cstheme="majorHAnsi"/>
              </w:rPr>
            </w:pPr>
          </w:p>
        </w:tc>
        <w:tc>
          <w:tcPr>
            <w:tcW w:w="2472" w:type="dxa"/>
          </w:tcPr>
          <w:p w:rsidR="00CE61D1" w:rsidRPr="00457BED" w:rsidRDefault="00CE61D1" w:rsidP="000F6948">
            <w:pPr>
              <w:rPr>
                <w:rFonts w:asciiTheme="majorHAnsi" w:hAnsiTheme="majorHAnsi" w:cstheme="majorHAnsi"/>
              </w:rPr>
            </w:pPr>
          </w:p>
        </w:tc>
        <w:tc>
          <w:tcPr>
            <w:tcW w:w="1134" w:type="dxa"/>
          </w:tcPr>
          <w:p w:rsidR="00CE61D1" w:rsidRPr="00457BED" w:rsidRDefault="00CE61D1" w:rsidP="000F6948">
            <w:pPr>
              <w:rPr>
                <w:rFonts w:asciiTheme="majorHAnsi" w:hAnsiTheme="majorHAnsi" w:cstheme="majorHAnsi"/>
              </w:rPr>
            </w:pPr>
          </w:p>
        </w:tc>
      </w:tr>
      <w:tr w:rsidR="00CE61D1" w:rsidRPr="00457BED" w:rsidTr="000F6948">
        <w:tc>
          <w:tcPr>
            <w:tcW w:w="1482" w:type="dxa"/>
          </w:tcPr>
          <w:p w:rsidR="00CE61D1" w:rsidRDefault="00CE61D1" w:rsidP="000F6948">
            <w:pPr>
              <w:jc w:val="center"/>
              <w:rPr>
                <w:rFonts w:asciiTheme="majorHAnsi" w:hAnsiTheme="majorHAnsi" w:cstheme="majorHAnsi"/>
                <w:color w:val="FF0000"/>
              </w:rPr>
            </w:pPr>
          </w:p>
        </w:tc>
        <w:tc>
          <w:tcPr>
            <w:tcW w:w="3610" w:type="dxa"/>
          </w:tcPr>
          <w:p w:rsidR="00CE61D1" w:rsidRPr="00457BED" w:rsidRDefault="00CE61D1" w:rsidP="000F6948">
            <w:pPr>
              <w:rPr>
                <w:rFonts w:asciiTheme="majorHAnsi" w:hAnsiTheme="majorHAnsi" w:cstheme="majorHAnsi"/>
              </w:rPr>
            </w:pPr>
          </w:p>
        </w:tc>
        <w:tc>
          <w:tcPr>
            <w:tcW w:w="3434" w:type="dxa"/>
          </w:tcPr>
          <w:p w:rsidR="00CE61D1" w:rsidRPr="00457BED" w:rsidRDefault="00CE61D1" w:rsidP="000F6948">
            <w:pPr>
              <w:spacing w:before="100" w:beforeAutospacing="1"/>
              <w:rPr>
                <w:rFonts w:asciiTheme="majorHAnsi" w:eastAsia="Times New Roman" w:hAnsiTheme="majorHAnsi" w:cstheme="majorHAnsi"/>
                <w:bCs/>
                <w:sz w:val="24"/>
                <w:szCs w:val="24"/>
                <w:lang w:eastAsia="en-GB"/>
              </w:rPr>
            </w:pPr>
          </w:p>
        </w:tc>
        <w:tc>
          <w:tcPr>
            <w:tcW w:w="2005" w:type="dxa"/>
          </w:tcPr>
          <w:p w:rsidR="00CE61D1" w:rsidRPr="00457BED" w:rsidRDefault="00CE61D1" w:rsidP="000F6948">
            <w:pPr>
              <w:rPr>
                <w:rFonts w:asciiTheme="majorHAnsi" w:hAnsiTheme="majorHAnsi" w:cstheme="majorHAnsi"/>
              </w:rPr>
            </w:pPr>
          </w:p>
        </w:tc>
        <w:tc>
          <w:tcPr>
            <w:tcW w:w="1451" w:type="dxa"/>
          </w:tcPr>
          <w:p w:rsidR="00CE61D1" w:rsidRPr="00457BED" w:rsidRDefault="00CE61D1" w:rsidP="000F6948">
            <w:pPr>
              <w:rPr>
                <w:rFonts w:asciiTheme="majorHAnsi" w:hAnsiTheme="majorHAnsi" w:cstheme="majorHAnsi"/>
              </w:rPr>
            </w:pPr>
          </w:p>
        </w:tc>
        <w:tc>
          <w:tcPr>
            <w:tcW w:w="2472" w:type="dxa"/>
          </w:tcPr>
          <w:p w:rsidR="00CE61D1" w:rsidRPr="00457BED" w:rsidRDefault="00CE61D1" w:rsidP="000F6948">
            <w:pPr>
              <w:rPr>
                <w:rFonts w:asciiTheme="majorHAnsi" w:hAnsiTheme="majorHAnsi" w:cstheme="majorHAnsi"/>
              </w:rPr>
            </w:pPr>
          </w:p>
        </w:tc>
        <w:tc>
          <w:tcPr>
            <w:tcW w:w="1134" w:type="dxa"/>
          </w:tcPr>
          <w:p w:rsidR="00CE61D1" w:rsidRPr="00457BED" w:rsidRDefault="00CE61D1" w:rsidP="000F6948">
            <w:pPr>
              <w:rPr>
                <w:rFonts w:asciiTheme="majorHAnsi" w:hAnsiTheme="majorHAnsi" w:cstheme="majorHAnsi"/>
              </w:rPr>
            </w:pPr>
          </w:p>
        </w:tc>
      </w:tr>
    </w:tbl>
    <w:p w:rsidR="003A2CE2" w:rsidRPr="005E0A11" w:rsidRDefault="003A2CE2" w:rsidP="006D7ECA">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bookmarkStart w:id="0" w:name="_GoBack"/>
      <w:bookmarkEnd w:id="0"/>
    </w:p>
    <w:p w:rsidR="00D76951" w:rsidRDefault="00D76951" w:rsidP="006D7ECA">
      <w:pPr>
        <w:spacing w:before="100" w:beforeAutospacing="1" w:after="0" w:line="240" w:lineRule="auto"/>
        <w:outlineLvl w:val="3"/>
        <w:rPr>
          <w:rFonts w:asciiTheme="majorHAnsi" w:eastAsia="ArialMT" w:hAnsiTheme="majorHAnsi" w:cstheme="majorHAnsi"/>
          <w:b/>
          <w:color w:val="522E92"/>
          <w:sz w:val="28"/>
          <w:szCs w:val="28"/>
          <w:u w:val="single"/>
        </w:rPr>
      </w:pPr>
    </w:p>
    <w:p w:rsidR="00D76951" w:rsidRDefault="00D76951" w:rsidP="006D7ECA">
      <w:pPr>
        <w:spacing w:before="100" w:beforeAutospacing="1" w:after="0" w:line="240" w:lineRule="auto"/>
        <w:outlineLvl w:val="3"/>
        <w:rPr>
          <w:rFonts w:asciiTheme="majorHAnsi" w:eastAsia="ArialMT" w:hAnsiTheme="majorHAnsi" w:cstheme="majorHAnsi"/>
          <w:b/>
          <w:color w:val="522E92"/>
          <w:sz w:val="28"/>
          <w:szCs w:val="28"/>
          <w:u w:val="single"/>
        </w:rPr>
      </w:pPr>
    </w:p>
    <w:p w:rsidR="00D76951" w:rsidRDefault="00D76951" w:rsidP="006D7ECA">
      <w:pPr>
        <w:spacing w:before="100" w:beforeAutospacing="1" w:after="0" w:line="240" w:lineRule="auto"/>
        <w:outlineLvl w:val="3"/>
        <w:rPr>
          <w:rFonts w:asciiTheme="majorHAnsi" w:eastAsia="ArialMT" w:hAnsiTheme="majorHAnsi" w:cstheme="majorHAnsi"/>
          <w:b/>
          <w:color w:val="522E92"/>
          <w:sz w:val="28"/>
          <w:szCs w:val="28"/>
          <w:u w:val="single"/>
        </w:rPr>
      </w:pPr>
    </w:p>
    <w:p w:rsidR="00D76951" w:rsidRDefault="00D76951" w:rsidP="006D7ECA">
      <w:pPr>
        <w:spacing w:before="100" w:beforeAutospacing="1" w:after="0" w:line="240" w:lineRule="auto"/>
        <w:outlineLvl w:val="3"/>
        <w:rPr>
          <w:rFonts w:asciiTheme="majorHAnsi" w:eastAsia="ArialMT" w:hAnsiTheme="majorHAnsi" w:cstheme="majorHAnsi"/>
          <w:b/>
          <w:color w:val="522E92"/>
          <w:sz w:val="28"/>
          <w:szCs w:val="28"/>
          <w:u w:val="single"/>
        </w:rPr>
      </w:pPr>
    </w:p>
    <w:p w:rsidR="00D76951" w:rsidRDefault="00D76951" w:rsidP="006D7ECA">
      <w:pPr>
        <w:spacing w:before="100" w:beforeAutospacing="1" w:after="0" w:line="240" w:lineRule="auto"/>
        <w:outlineLvl w:val="3"/>
        <w:rPr>
          <w:rFonts w:asciiTheme="majorHAnsi" w:eastAsia="ArialMT" w:hAnsiTheme="majorHAnsi" w:cstheme="majorHAnsi"/>
          <w:b/>
          <w:color w:val="522E92"/>
          <w:sz w:val="28"/>
          <w:szCs w:val="28"/>
          <w:u w:val="single"/>
        </w:rPr>
      </w:pPr>
    </w:p>
    <w:p w:rsidR="003A2CE2" w:rsidRPr="000A168E" w:rsidRDefault="003A2CE2" w:rsidP="006D7ECA">
      <w:pPr>
        <w:spacing w:before="100" w:beforeAutospacing="1" w:after="0" w:line="240" w:lineRule="auto"/>
        <w:outlineLvl w:val="3"/>
        <w:rPr>
          <w:rFonts w:asciiTheme="majorHAnsi" w:eastAsia="ArialMT" w:hAnsiTheme="majorHAnsi" w:cstheme="majorHAnsi"/>
          <w:b/>
          <w:color w:val="522E92"/>
          <w:sz w:val="28"/>
          <w:szCs w:val="28"/>
          <w:u w:val="single"/>
        </w:rPr>
      </w:pPr>
      <w:r w:rsidRPr="000A168E">
        <w:rPr>
          <w:rFonts w:asciiTheme="majorHAnsi" w:eastAsia="ArialMT" w:hAnsiTheme="majorHAnsi" w:cstheme="majorHAnsi"/>
          <w:b/>
          <w:color w:val="522E92"/>
          <w:sz w:val="28"/>
          <w:szCs w:val="28"/>
          <w:u w:val="single"/>
        </w:rPr>
        <w:t>4.3 Quantitative chemistry</w:t>
      </w:r>
    </w:p>
    <w:tbl>
      <w:tblPr>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3402"/>
        <w:gridCol w:w="7088"/>
        <w:gridCol w:w="3260"/>
      </w:tblGrid>
      <w:tr w:rsidR="003A2CE2" w:rsidRPr="005E0A11" w:rsidTr="00502E62">
        <w:trPr>
          <w:trHeight w:val="459"/>
          <w:tblHeader/>
        </w:trPr>
        <w:tc>
          <w:tcPr>
            <w:tcW w:w="1843" w:type="dxa"/>
            <w:tcBorders>
              <w:right w:val="single" w:sz="4" w:space="0" w:color="000000"/>
            </w:tcBorders>
            <w:shd w:val="clear" w:color="auto" w:fill="D9D9D9"/>
          </w:tcPr>
          <w:p w:rsidR="003A2CE2" w:rsidRPr="005E0A11" w:rsidRDefault="003A2CE2" w:rsidP="000F6948">
            <w:pPr>
              <w:rPr>
                <w:rFonts w:asciiTheme="majorHAnsi" w:hAnsiTheme="majorHAnsi" w:cstheme="majorHAnsi"/>
                <w:b/>
                <w:sz w:val="20"/>
                <w:szCs w:val="20"/>
              </w:rPr>
            </w:pPr>
            <w:r w:rsidRPr="005E0A11">
              <w:rPr>
                <w:rFonts w:asciiTheme="majorHAnsi" w:hAnsiTheme="majorHAnsi" w:cstheme="majorHAnsi"/>
                <w:b/>
                <w:sz w:val="20"/>
                <w:szCs w:val="20"/>
              </w:rPr>
              <w:lastRenderedPageBreak/>
              <w:t>Spec ref.</w:t>
            </w:r>
          </w:p>
        </w:tc>
        <w:tc>
          <w:tcPr>
            <w:tcW w:w="3402" w:type="dxa"/>
            <w:shd w:val="clear" w:color="auto" w:fill="D9D9D9"/>
          </w:tcPr>
          <w:p w:rsidR="003A2CE2" w:rsidRPr="005E0A11" w:rsidRDefault="003A2CE2" w:rsidP="000F6948">
            <w:pPr>
              <w:rPr>
                <w:rFonts w:asciiTheme="majorHAnsi" w:hAnsiTheme="majorHAnsi" w:cstheme="majorHAnsi"/>
                <w:b/>
                <w:sz w:val="20"/>
                <w:szCs w:val="20"/>
              </w:rPr>
            </w:pPr>
            <w:r w:rsidRPr="005E0A11">
              <w:rPr>
                <w:rFonts w:asciiTheme="majorHAnsi" w:hAnsiTheme="majorHAnsi" w:cstheme="majorHAnsi"/>
                <w:b/>
                <w:sz w:val="20"/>
                <w:szCs w:val="20"/>
              </w:rPr>
              <w:t xml:space="preserve">Lesson Title </w:t>
            </w:r>
          </w:p>
          <w:p w:rsidR="003A2CE2" w:rsidRPr="005E0A11" w:rsidRDefault="003A2CE2" w:rsidP="000F6948">
            <w:pPr>
              <w:rPr>
                <w:rFonts w:asciiTheme="majorHAnsi" w:hAnsiTheme="majorHAnsi" w:cstheme="majorHAnsi"/>
                <w:i/>
                <w:sz w:val="20"/>
                <w:szCs w:val="20"/>
              </w:rPr>
            </w:pPr>
          </w:p>
        </w:tc>
        <w:tc>
          <w:tcPr>
            <w:tcW w:w="7088" w:type="dxa"/>
            <w:shd w:val="clear" w:color="auto" w:fill="D9D9D9"/>
          </w:tcPr>
          <w:p w:rsidR="003A2CE2" w:rsidRPr="005E0A11" w:rsidRDefault="003A2CE2" w:rsidP="000F6948">
            <w:pPr>
              <w:rPr>
                <w:rFonts w:asciiTheme="majorHAnsi" w:hAnsiTheme="majorHAnsi" w:cstheme="majorHAnsi"/>
                <w:b/>
                <w:sz w:val="20"/>
                <w:szCs w:val="20"/>
              </w:rPr>
            </w:pPr>
            <w:r w:rsidRPr="005E0A11">
              <w:rPr>
                <w:rFonts w:asciiTheme="majorHAnsi" w:hAnsiTheme="majorHAnsi" w:cstheme="majorHAnsi"/>
                <w:b/>
                <w:sz w:val="20"/>
                <w:szCs w:val="20"/>
              </w:rPr>
              <w:t>Learning Outcomes</w:t>
            </w:r>
          </w:p>
        </w:tc>
        <w:tc>
          <w:tcPr>
            <w:tcW w:w="3260" w:type="dxa"/>
            <w:shd w:val="clear" w:color="auto" w:fill="D9D9D9"/>
          </w:tcPr>
          <w:p w:rsidR="003A2CE2" w:rsidRPr="005E0A11" w:rsidRDefault="003A2CE2" w:rsidP="000F6948">
            <w:pPr>
              <w:rPr>
                <w:rFonts w:asciiTheme="majorHAnsi" w:hAnsiTheme="majorHAnsi" w:cstheme="majorHAnsi"/>
                <w:b/>
                <w:sz w:val="20"/>
                <w:szCs w:val="20"/>
              </w:rPr>
            </w:pPr>
            <w:r w:rsidRPr="005E0A11">
              <w:rPr>
                <w:rFonts w:asciiTheme="majorHAnsi" w:hAnsiTheme="majorHAnsi" w:cstheme="majorHAnsi"/>
                <w:b/>
                <w:sz w:val="20"/>
                <w:szCs w:val="20"/>
              </w:rPr>
              <w:t xml:space="preserve">Practical/ Required Practical </w:t>
            </w:r>
          </w:p>
        </w:tc>
      </w:tr>
      <w:tr w:rsidR="003A2CE2" w:rsidRPr="005E0A11" w:rsidTr="00502E62">
        <w:tc>
          <w:tcPr>
            <w:tcW w:w="1843" w:type="dxa"/>
            <w:tcBorders>
              <w:right w:val="single" w:sz="4" w:space="0" w:color="000000"/>
            </w:tcBorders>
          </w:tcPr>
          <w:p w:rsidR="005179E4" w:rsidRPr="005E0A11" w:rsidRDefault="005179E4" w:rsidP="000F6948">
            <w:pPr>
              <w:spacing w:line="240" w:lineRule="auto"/>
              <w:jc w:val="center"/>
              <w:rPr>
                <w:rFonts w:asciiTheme="majorHAnsi" w:eastAsia="ArialMT" w:hAnsiTheme="majorHAnsi" w:cstheme="majorHAnsi"/>
                <w:sz w:val="20"/>
                <w:szCs w:val="20"/>
              </w:rPr>
            </w:pPr>
            <w:r w:rsidRPr="005E0A11">
              <w:rPr>
                <w:rFonts w:asciiTheme="majorHAnsi" w:eastAsia="ArialMT" w:hAnsiTheme="majorHAnsi" w:cstheme="majorHAnsi"/>
                <w:sz w:val="20"/>
                <w:szCs w:val="20"/>
              </w:rPr>
              <w:t xml:space="preserve">4.3.1.1 </w:t>
            </w:r>
          </w:p>
          <w:p w:rsidR="00D76951" w:rsidRPr="005E0A11" w:rsidRDefault="00D76951" w:rsidP="00D76951">
            <w:pPr>
              <w:spacing w:line="240" w:lineRule="auto"/>
              <w:rPr>
                <w:rFonts w:asciiTheme="majorHAnsi" w:hAnsiTheme="majorHAnsi" w:cstheme="majorHAnsi"/>
                <w:color w:val="FF0000"/>
                <w:sz w:val="20"/>
                <w:szCs w:val="20"/>
              </w:rPr>
            </w:pPr>
            <w:r>
              <w:rPr>
                <w:rFonts w:asciiTheme="majorHAnsi" w:hAnsiTheme="majorHAnsi" w:cstheme="majorHAnsi"/>
                <w:color w:val="FF0000"/>
                <w:sz w:val="20"/>
                <w:szCs w:val="20"/>
              </w:rPr>
              <w:t>Week 22</w:t>
            </w:r>
          </w:p>
          <w:p w:rsidR="00D76951" w:rsidRDefault="00D76951" w:rsidP="00D76951">
            <w:pPr>
              <w:spacing w:line="240" w:lineRule="auto"/>
              <w:rPr>
                <w:rFonts w:asciiTheme="majorHAnsi" w:hAnsiTheme="majorHAnsi" w:cstheme="majorHAnsi"/>
                <w:sz w:val="20"/>
                <w:szCs w:val="20"/>
              </w:rPr>
            </w:pPr>
            <w:r>
              <w:rPr>
                <w:rFonts w:asciiTheme="majorHAnsi" w:hAnsiTheme="majorHAnsi" w:cstheme="majorHAnsi"/>
                <w:color w:val="FF0000"/>
                <w:sz w:val="20"/>
                <w:szCs w:val="20"/>
              </w:rPr>
              <w:t>10/03/25 to   16/03</w:t>
            </w:r>
            <w:r w:rsidRPr="005E0A11">
              <w:rPr>
                <w:rFonts w:asciiTheme="majorHAnsi" w:hAnsiTheme="majorHAnsi" w:cstheme="majorHAnsi"/>
                <w:color w:val="FF0000"/>
                <w:sz w:val="20"/>
                <w:szCs w:val="20"/>
              </w:rPr>
              <w:t>/25</w:t>
            </w:r>
          </w:p>
          <w:p w:rsidR="003A2CE2" w:rsidRPr="005E0A11" w:rsidRDefault="003A2CE2" w:rsidP="000F6948">
            <w:pPr>
              <w:spacing w:line="240" w:lineRule="auto"/>
              <w:jc w:val="center"/>
              <w:rPr>
                <w:rFonts w:asciiTheme="majorHAnsi" w:hAnsiTheme="majorHAnsi" w:cstheme="majorHAnsi"/>
                <w:sz w:val="20"/>
                <w:szCs w:val="20"/>
              </w:rPr>
            </w:pPr>
          </w:p>
        </w:tc>
        <w:tc>
          <w:tcPr>
            <w:tcW w:w="3402" w:type="dxa"/>
          </w:tcPr>
          <w:p w:rsidR="005179E4" w:rsidRPr="005E0A11" w:rsidRDefault="005179E4" w:rsidP="000F6948">
            <w:pPr>
              <w:spacing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Lesson 1:</w:t>
            </w:r>
          </w:p>
          <w:p w:rsidR="003A2CE2" w:rsidRPr="005E0A11" w:rsidRDefault="005179E4" w:rsidP="000F6948">
            <w:pPr>
              <w:spacing w:line="240" w:lineRule="auto"/>
              <w:rPr>
                <w:rFonts w:asciiTheme="majorHAnsi" w:hAnsiTheme="majorHAnsi" w:cstheme="majorHAnsi"/>
                <w:sz w:val="20"/>
                <w:szCs w:val="20"/>
              </w:rPr>
            </w:pPr>
            <w:r w:rsidRPr="005E0A11">
              <w:rPr>
                <w:rFonts w:asciiTheme="majorHAnsi" w:eastAsia="ArialMT" w:hAnsiTheme="majorHAnsi" w:cstheme="majorHAnsi"/>
                <w:sz w:val="20"/>
                <w:szCs w:val="20"/>
              </w:rPr>
              <w:t>Conservation of mass and balanced chemical equations</w:t>
            </w:r>
          </w:p>
        </w:tc>
        <w:tc>
          <w:tcPr>
            <w:tcW w:w="7088" w:type="dxa"/>
          </w:tcPr>
          <w:p w:rsidR="003A2CE2" w:rsidRPr="005E0A11" w:rsidRDefault="003A2CE2" w:rsidP="000F6948">
            <w:pPr>
              <w:spacing w:line="240" w:lineRule="auto"/>
              <w:rPr>
                <w:rFonts w:asciiTheme="majorHAnsi" w:hAnsiTheme="majorHAnsi" w:cstheme="majorHAnsi"/>
                <w:sz w:val="20"/>
                <w:szCs w:val="20"/>
              </w:rPr>
            </w:pPr>
          </w:p>
        </w:tc>
        <w:tc>
          <w:tcPr>
            <w:tcW w:w="3260" w:type="dxa"/>
          </w:tcPr>
          <w:p w:rsidR="003A2CE2" w:rsidRPr="005E0A11" w:rsidRDefault="003A2CE2" w:rsidP="000F6948">
            <w:pPr>
              <w:spacing w:line="240" w:lineRule="auto"/>
              <w:rPr>
                <w:rFonts w:asciiTheme="majorHAnsi" w:hAnsiTheme="majorHAnsi" w:cstheme="majorHAnsi"/>
                <w:sz w:val="20"/>
                <w:szCs w:val="20"/>
              </w:rPr>
            </w:pPr>
          </w:p>
        </w:tc>
      </w:tr>
      <w:tr w:rsidR="003A2CE2" w:rsidRPr="005E0A11" w:rsidTr="00502E62">
        <w:tc>
          <w:tcPr>
            <w:tcW w:w="1843" w:type="dxa"/>
            <w:tcBorders>
              <w:right w:val="single" w:sz="4" w:space="0" w:color="000000"/>
            </w:tcBorders>
          </w:tcPr>
          <w:p w:rsidR="005179E4" w:rsidRPr="005E0A11" w:rsidRDefault="005179E4" w:rsidP="000F6948">
            <w:pPr>
              <w:spacing w:line="240" w:lineRule="auto"/>
              <w:rPr>
                <w:rFonts w:asciiTheme="majorHAnsi" w:hAnsiTheme="majorHAnsi" w:cstheme="majorHAnsi"/>
                <w:sz w:val="20"/>
                <w:szCs w:val="20"/>
              </w:rPr>
            </w:pPr>
            <w:r w:rsidRPr="005E0A11">
              <w:rPr>
                <w:rFonts w:asciiTheme="majorHAnsi" w:eastAsia="ArialMT" w:hAnsiTheme="majorHAnsi" w:cstheme="majorHAnsi"/>
                <w:sz w:val="20"/>
                <w:szCs w:val="20"/>
              </w:rPr>
              <w:t xml:space="preserve">4.3.1.2 </w:t>
            </w:r>
          </w:p>
        </w:tc>
        <w:tc>
          <w:tcPr>
            <w:tcW w:w="3402" w:type="dxa"/>
          </w:tcPr>
          <w:p w:rsidR="003A2CE2" w:rsidRPr="005E0A11" w:rsidRDefault="003A2CE2" w:rsidP="005179E4">
            <w:pPr>
              <w:spacing w:line="240" w:lineRule="auto"/>
              <w:rPr>
                <w:rFonts w:asciiTheme="majorHAnsi" w:hAnsiTheme="majorHAnsi" w:cstheme="majorHAnsi"/>
                <w:b/>
                <w:iCs/>
                <w:sz w:val="20"/>
                <w:szCs w:val="20"/>
              </w:rPr>
            </w:pPr>
            <w:r w:rsidRPr="005E0A11">
              <w:rPr>
                <w:rFonts w:asciiTheme="majorHAnsi" w:hAnsiTheme="majorHAnsi" w:cstheme="majorHAnsi"/>
                <w:b/>
                <w:iCs/>
                <w:sz w:val="20"/>
                <w:szCs w:val="20"/>
              </w:rPr>
              <w:t xml:space="preserve">Lesson 2: </w:t>
            </w:r>
          </w:p>
          <w:p w:rsidR="005179E4" w:rsidRPr="005E0A11" w:rsidRDefault="005179E4" w:rsidP="005179E4">
            <w:pPr>
              <w:spacing w:line="240" w:lineRule="auto"/>
              <w:rPr>
                <w:rFonts w:asciiTheme="majorHAnsi" w:hAnsiTheme="majorHAnsi" w:cstheme="majorHAnsi"/>
                <w:b/>
                <w:iCs/>
                <w:sz w:val="20"/>
                <w:szCs w:val="20"/>
                <w:u w:val="single"/>
              </w:rPr>
            </w:pPr>
            <w:r w:rsidRPr="005E0A11">
              <w:rPr>
                <w:rFonts w:asciiTheme="majorHAnsi" w:eastAsia="ArialMT" w:hAnsiTheme="majorHAnsi" w:cstheme="majorHAnsi"/>
                <w:sz w:val="20"/>
                <w:szCs w:val="20"/>
              </w:rPr>
              <w:t>Relative formula mass</w:t>
            </w:r>
          </w:p>
        </w:tc>
        <w:tc>
          <w:tcPr>
            <w:tcW w:w="7088" w:type="dxa"/>
          </w:tcPr>
          <w:p w:rsidR="003A2CE2" w:rsidRPr="005E0A11" w:rsidRDefault="003A2CE2" w:rsidP="000F6948">
            <w:pPr>
              <w:spacing w:line="240" w:lineRule="auto"/>
              <w:rPr>
                <w:rFonts w:asciiTheme="majorHAnsi" w:hAnsiTheme="majorHAnsi" w:cstheme="majorHAnsi"/>
                <w:sz w:val="20"/>
                <w:szCs w:val="20"/>
              </w:rPr>
            </w:pPr>
          </w:p>
        </w:tc>
        <w:tc>
          <w:tcPr>
            <w:tcW w:w="3260" w:type="dxa"/>
          </w:tcPr>
          <w:p w:rsidR="003A2CE2" w:rsidRPr="005E0A11" w:rsidRDefault="003A2CE2" w:rsidP="000F6948">
            <w:pPr>
              <w:spacing w:line="240" w:lineRule="auto"/>
              <w:rPr>
                <w:rFonts w:asciiTheme="majorHAnsi" w:hAnsiTheme="majorHAnsi" w:cstheme="majorHAnsi"/>
                <w:sz w:val="20"/>
                <w:szCs w:val="20"/>
              </w:rPr>
            </w:pPr>
          </w:p>
        </w:tc>
      </w:tr>
      <w:tr w:rsidR="003A2CE2" w:rsidRPr="005E0A11" w:rsidTr="00502E62">
        <w:tc>
          <w:tcPr>
            <w:tcW w:w="1843" w:type="dxa"/>
            <w:tcBorders>
              <w:right w:val="single" w:sz="4" w:space="0" w:color="000000"/>
            </w:tcBorders>
          </w:tcPr>
          <w:p w:rsidR="003A2CE2" w:rsidRDefault="005179E4" w:rsidP="000F6948">
            <w:pPr>
              <w:spacing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4.3.1.3</w:t>
            </w:r>
          </w:p>
          <w:p w:rsidR="00D76951" w:rsidRPr="005E0A11" w:rsidRDefault="00D76951" w:rsidP="00D76951">
            <w:pPr>
              <w:spacing w:line="240" w:lineRule="auto"/>
              <w:rPr>
                <w:rFonts w:asciiTheme="majorHAnsi" w:hAnsiTheme="majorHAnsi" w:cstheme="majorHAnsi"/>
                <w:color w:val="FF0000"/>
                <w:sz w:val="20"/>
                <w:szCs w:val="20"/>
              </w:rPr>
            </w:pPr>
            <w:r>
              <w:rPr>
                <w:rFonts w:asciiTheme="majorHAnsi" w:hAnsiTheme="majorHAnsi" w:cstheme="majorHAnsi"/>
                <w:color w:val="FF0000"/>
                <w:sz w:val="20"/>
                <w:szCs w:val="20"/>
              </w:rPr>
              <w:t>Week 23</w:t>
            </w:r>
          </w:p>
          <w:p w:rsidR="00D76951" w:rsidRDefault="00D76951" w:rsidP="00D76951">
            <w:pPr>
              <w:spacing w:line="240" w:lineRule="auto"/>
              <w:rPr>
                <w:rFonts w:asciiTheme="majorHAnsi" w:hAnsiTheme="majorHAnsi" w:cstheme="majorHAnsi"/>
                <w:sz w:val="20"/>
                <w:szCs w:val="20"/>
              </w:rPr>
            </w:pPr>
            <w:r>
              <w:rPr>
                <w:rFonts w:asciiTheme="majorHAnsi" w:hAnsiTheme="majorHAnsi" w:cstheme="majorHAnsi"/>
                <w:color w:val="FF0000"/>
                <w:sz w:val="20"/>
                <w:szCs w:val="20"/>
              </w:rPr>
              <w:t>17/03/25 to   23/03</w:t>
            </w:r>
            <w:r w:rsidRPr="005E0A11">
              <w:rPr>
                <w:rFonts w:asciiTheme="majorHAnsi" w:hAnsiTheme="majorHAnsi" w:cstheme="majorHAnsi"/>
                <w:color w:val="FF0000"/>
                <w:sz w:val="20"/>
                <w:szCs w:val="20"/>
              </w:rPr>
              <w:t>/25</w:t>
            </w:r>
          </w:p>
          <w:p w:rsidR="00D76951" w:rsidRPr="005E0A11" w:rsidRDefault="00D76951" w:rsidP="000F6948">
            <w:pPr>
              <w:spacing w:line="240" w:lineRule="auto"/>
              <w:rPr>
                <w:rFonts w:asciiTheme="majorHAnsi" w:hAnsiTheme="majorHAnsi" w:cstheme="majorHAnsi"/>
                <w:sz w:val="20"/>
                <w:szCs w:val="20"/>
              </w:rPr>
            </w:pPr>
          </w:p>
        </w:tc>
        <w:tc>
          <w:tcPr>
            <w:tcW w:w="3402" w:type="dxa"/>
          </w:tcPr>
          <w:p w:rsidR="003A2CE2" w:rsidRPr="005E0A11" w:rsidRDefault="005179E4" w:rsidP="005179E4">
            <w:pPr>
              <w:spacing w:line="240" w:lineRule="auto"/>
              <w:rPr>
                <w:rFonts w:asciiTheme="majorHAnsi" w:hAnsiTheme="majorHAnsi" w:cstheme="majorHAnsi"/>
                <w:b/>
                <w:iCs/>
                <w:sz w:val="20"/>
                <w:szCs w:val="20"/>
              </w:rPr>
            </w:pPr>
            <w:r w:rsidRPr="005E0A11">
              <w:rPr>
                <w:rFonts w:asciiTheme="majorHAnsi" w:hAnsiTheme="majorHAnsi" w:cstheme="majorHAnsi"/>
                <w:b/>
                <w:iCs/>
                <w:sz w:val="20"/>
                <w:szCs w:val="20"/>
              </w:rPr>
              <w:t>Lesson 3:</w:t>
            </w:r>
          </w:p>
          <w:p w:rsidR="005179E4" w:rsidRPr="005E0A11" w:rsidRDefault="005179E4" w:rsidP="005179E4">
            <w:pPr>
              <w:spacing w:line="240" w:lineRule="auto"/>
              <w:rPr>
                <w:rFonts w:asciiTheme="majorHAnsi" w:hAnsiTheme="majorHAnsi" w:cstheme="majorHAnsi"/>
                <w:b/>
                <w:iCs/>
                <w:sz w:val="20"/>
                <w:szCs w:val="20"/>
              </w:rPr>
            </w:pPr>
            <w:r w:rsidRPr="005E0A11">
              <w:rPr>
                <w:rFonts w:asciiTheme="majorHAnsi" w:eastAsia="ArialMT" w:hAnsiTheme="majorHAnsi" w:cstheme="majorHAnsi"/>
                <w:sz w:val="20"/>
                <w:szCs w:val="20"/>
              </w:rPr>
              <w:t>Mass changes when a reactant or product is a gas</w:t>
            </w:r>
          </w:p>
        </w:tc>
        <w:tc>
          <w:tcPr>
            <w:tcW w:w="7088" w:type="dxa"/>
          </w:tcPr>
          <w:p w:rsidR="003A2CE2" w:rsidRPr="005E0A11" w:rsidRDefault="003A2CE2" w:rsidP="000F6948">
            <w:pPr>
              <w:spacing w:line="240" w:lineRule="auto"/>
              <w:rPr>
                <w:rFonts w:asciiTheme="majorHAnsi" w:hAnsiTheme="majorHAnsi" w:cstheme="majorHAnsi"/>
                <w:sz w:val="20"/>
                <w:szCs w:val="20"/>
              </w:rPr>
            </w:pPr>
          </w:p>
        </w:tc>
        <w:tc>
          <w:tcPr>
            <w:tcW w:w="3260" w:type="dxa"/>
          </w:tcPr>
          <w:p w:rsidR="003A2CE2" w:rsidRPr="005E0A11" w:rsidRDefault="003A2CE2" w:rsidP="000F6948">
            <w:pPr>
              <w:spacing w:line="240" w:lineRule="auto"/>
              <w:rPr>
                <w:rFonts w:asciiTheme="majorHAnsi" w:hAnsiTheme="majorHAnsi" w:cstheme="majorHAnsi"/>
                <w:sz w:val="20"/>
                <w:szCs w:val="20"/>
              </w:rPr>
            </w:pPr>
          </w:p>
        </w:tc>
      </w:tr>
      <w:tr w:rsidR="003A2CE2" w:rsidRPr="005E0A11" w:rsidTr="00502E62">
        <w:tc>
          <w:tcPr>
            <w:tcW w:w="1843" w:type="dxa"/>
            <w:tcBorders>
              <w:right w:val="single" w:sz="4" w:space="0" w:color="000000"/>
            </w:tcBorders>
          </w:tcPr>
          <w:p w:rsidR="003A2CE2" w:rsidRPr="005E0A11" w:rsidRDefault="005179E4" w:rsidP="000F6948">
            <w:pPr>
              <w:spacing w:line="240" w:lineRule="auto"/>
              <w:rPr>
                <w:rFonts w:asciiTheme="majorHAnsi" w:hAnsiTheme="majorHAnsi" w:cstheme="majorHAnsi"/>
                <w:sz w:val="20"/>
                <w:szCs w:val="20"/>
              </w:rPr>
            </w:pPr>
            <w:r w:rsidRPr="005E0A11">
              <w:rPr>
                <w:rFonts w:asciiTheme="majorHAnsi" w:hAnsiTheme="majorHAnsi" w:cstheme="majorHAnsi"/>
                <w:sz w:val="20"/>
                <w:szCs w:val="20"/>
              </w:rPr>
              <w:t>4.3.1.4</w:t>
            </w:r>
          </w:p>
        </w:tc>
        <w:tc>
          <w:tcPr>
            <w:tcW w:w="3402" w:type="dxa"/>
          </w:tcPr>
          <w:p w:rsidR="005179E4" w:rsidRPr="005E0A11" w:rsidRDefault="003A2CE2" w:rsidP="000F6948">
            <w:pPr>
              <w:spacing w:line="240" w:lineRule="auto"/>
              <w:rPr>
                <w:rFonts w:asciiTheme="majorHAnsi" w:hAnsiTheme="majorHAnsi" w:cstheme="majorHAnsi"/>
                <w:b/>
                <w:iCs/>
                <w:sz w:val="20"/>
                <w:szCs w:val="20"/>
              </w:rPr>
            </w:pPr>
            <w:r w:rsidRPr="005E0A11">
              <w:rPr>
                <w:rFonts w:asciiTheme="majorHAnsi" w:hAnsiTheme="majorHAnsi" w:cstheme="majorHAnsi"/>
                <w:b/>
                <w:iCs/>
                <w:sz w:val="20"/>
                <w:szCs w:val="20"/>
              </w:rPr>
              <w:t xml:space="preserve">Lesson 4 – </w:t>
            </w:r>
          </w:p>
          <w:p w:rsidR="003A2CE2" w:rsidRPr="005E0A11" w:rsidRDefault="005179E4" w:rsidP="000F6948">
            <w:pPr>
              <w:spacing w:line="240" w:lineRule="auto"/>
              <w:rPr>
                <w:rFonts w:asciiTheme="majorHAnsi" w:hAnsiTheme="majorHAnsi" w:cstheme="majorHAnsi"/>
                <w:b/>
                <w:iCs/>
                <w:sz w:val="20"/>
                <w:szCs w:val="20"/>
              </w:rPr>
            </w:pPr>
            <w:r w:rsidRPr="005E0A11">
              <w:rPr>
                <w:rFonts w:asciiTheme="majorHAnsi" w:eastAsia="ArialMT" w:hAnsiTheme="majorHAnsi" w:cstheme="majorHAnsi"/>
                <w:sz w:val="20"/>
                <w:szCs w:val="20"/>
              </w:rPr>
              <w:t>Chemical measurements</w:t>
            </w:r>
          </w:p>
        </w:tc>
        <w:tc>
          <w:tcPr>
            <w:tcW w:w="7088" w:type="dxa"/>
          </w:tcPr>
          <w:p w:rsidR="003A2CE2" w:rsidRPr="005E0A11" w:rsidRDefault="003A2CE2" w:rsidP="000F6948">
            <w:pPr>
              <w:spacing w:line="240" w:lineRule="auto"/>
              <w:rPr>
                <w:rFonts w:asciiTheme="majorHAnsi" w:hAnsiTheme="majorHAnsi" w:cstheme="majorHAnsi"/>
                <w:b/>
                <w:sz w:val="20"/>
                <w:szCs w:val="20"/>
              </w:rPr>
            </w:pPr>
          </w:p>
        </w:tc>
        <w:tc>
          <w:tcPr>
            <w:tcW w:w="3260" w:type="dxa"/>
          </w:tcPr>
          <w:p w:rsidR="003A2CE2" w:rsidRPr="005E0A11" w:rsidRDefault="003A2CE2" w:rsidP="000F6948">
            <w:pPr>
              <w:spacing w:line="240" w:lineRule="auto"/>
              <w:rPr>
                <w:rFonts w:asciiTheme="majorHAnsi" w:hAnsiTheme="majorHAnsi" w:cstheme="majorHAnsi"/>
                <w:sz w:val="20"/>
                <w:szCs w:val="20"/>
              </w:rPr>
            </w:pPr>
          </w:p>
        </w:tc>
      </w:tr>
      <w:tr w:rsidR="003A2CE2" w:rsidRPr="005E0A11" w:rsidTr="00502E62">
        <w:tc>
          <w:tcPr>
            <w:tcW w:w="1843" w:type="dxa"/>
            <w:tcBorders>
              <w:right w:val="single" w:sz="4" w:space="0" w:color="000000"/>
            </w:tcBorders>
          </w:tcPr>
          <w:p w:rsidR="003A2CE2" w:rsidRDefault="005179E4" w:rsidP="000F6948">
            <w:pPr>
              <w:spacing w:line="240" w:lineRule="auto"/>
              <w:rPr>
                <w:rFonts w:asciiTheme="majorHAnsi" w:hAnsiTheme="majorHAnsi" w:cstheme="majorHAnsi"/>
                <w:sz w:val="20"/>
                <w:szCs w:val="20"/>
              </w:rPr>
            </w:pPr>
            <w:r w:rsidRPr="005E0A11">
              <w:rPr>
                <w:rFonts w:asciiTheme="majorHAnsi" w:hAnsiTheme="majorHAnsi" w:cstheme="majorHAnsi"/>
                <w:sz w:val="20"/>
                <w:szCs w:val="20"/>
              </w:rPr>
              <w:t>4.3.2.1</w:t>
            </w:r>
          </w:p>
          <w:p w:rsidR="00D76951" w:rsidRPr="005E0A11" w:rsidRDefault="00D76951" w:rsidP="00D76951">
            <w:pPr>
              <w:spacing w:line="240" w:lineRule="auto"/>
              <w:rPr>
                <w:rFonts w:asciiTheme="majorHAnsi" w:hAnsiTheme="majorHAnsi" w:cstheme="majorHAnsi"/>
                <w:color w:val="FF0000"/>
                <w:sz w:val="20"/>
                <w:szCs w:val="20"/>
              </w:rPr>
            </w:pPr>
            <w:r>
              <w:rPr>
                <w:rFonts w:asciiTheme="majorHAnsi" w:hAnsiTheme="majorHAnsi" w:cstheme="majorHAnsi"/>
                <w:color w:val="FF0000"/>
                <w:sz w:val="20"/>
                <w:szCs w:val="20"/>
              </w:rPr>
              <w:t>Week 24</w:t>
            </w:r>
          </w:p>
          <w:p w:rsidR="00D76951" w:rsidRDefault="00D76951" w:rsidP="00D76951">
            <w:pPr>
              <w:spacing w:line="240" w:lineRule="auto"/>
              <w:rPr>
                <w:rFonts w:asciiTheme="majorHAnsi" w:hAnsiTheme="majorHAnsi" w:cstheme="majorHAnsi"/>
                <w:sz w:val="20"/>
                <w:szCs w:val="20"/>
              </w:rPr>
            </w:pPr>
            <w:r>
              <w:rPr>
                <w:rFonts w:asciiTheme="majorHAnsi" w:hAnsiTheme="majorHAnsi" w:cstheme="majorHAnsi"/>
                <w:color w:val="FF0000"/>
                <w:sz w:val="20"/>
                <w:szCs w:val="20"/>
              </w:rPr>
              <w:t xml:space="preserve">24/03/25 to   </w:t>
            </w:r>
            <w:r w:rsidR="001E64A6">
              <w:rPr>
                <w:rFonts w:asciiTheme="majorHAnsi" w:hAnsiTheme="majorHAnsi" w:cstheme="majorHAnsi"/>
                <w:color w:val="FF0000"/>
                <w:sz w:val="20"/>
                <w:szCs w:val="20"/>
              </w:rPr>
              <w:t>30</w:t>
            </w:r>
            <w:r>
              <w:rPr>
                <w:rFonts w:asciiTheme="majorHAnsi" w:hAnsiTheme="majorHAnsi" w:cstheme="majorHAnsi"/>
                <w:color w:val="FF0000"/>
                <w:sz w:val="20"/>
                <w:szCs w:val="20"/>
              </w:rPr>
              <w:t>/03</w:t>
            </w:r>
            <w:r w:rsidRPr="005E0A11">
              <w:rPr>
                <w:rFonts w:asciiTheme="majorHAnsi" w:hAnsiTheme="majorHAnsi" w:cstheme="majorHAnsi"/>
                <w:color w:val="FF0000"/>
                <w:sz w:val="20"/>
                <w:szCs w:val="20"/>
              </w:rPr>
              <w:t>/25</w:t>
            </w:r>
          </w:p>
          <w:p w:rsidR="00D76951" w:rsidRPr="005E0A11" w:rsidRDefault="00D76951" w:rsidP="000F6948">
            <w:pPr>
              <w:spacing w:line="240" w:lineRule="auto"/>
              <w:rPr>
                <w:rFonts w:asciiTheme="majorHAnsi" w:hAnsiTheme="majorHAnsi" w:cstheme="majorHAnsi"/>
                <w:sz w:val="20"/>
                <w:szCs w:val="20"/>
              </w:rPr>
            </w:pPr>
          </w:p>
        </w:tc>
        <w:tc>
          <w:tcPr>
            <w:tcW w:w="3402" w:type="dxa"/>
          </w:tcPr>
          <w:p w:rsidR="00502E62" w:rsidRPr="005E0A11" w:rsidRDefault="00502E62" w:rsidP="000F6948">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Lesson 5</w:t>
            </w:r>
          </w:p>
          <w:p w:rsidR="003A2CE2" w:rsidRPr="005E0A11" w:rsidRDefault="005179E4" w:rsidP="000F6948">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Moles (HT only)</w:t>
            </w:r>
          </w:p>
        </w:tc>
        <w:tc>
          <w:tcPr>
            <w:tcW w:w="7088" w:type="dxa"/>
          </w:tcPr>
          <w:p w:rsidR="003A2CE2" w:rsidRPr="005E0A11" w:rsidRDefault="003A2CE2" w:rsidP="000F6948">
            <w:pPr>
              <w:spacing w:line="240" w:lineRule="auto"/>
              <w:rPr>
                <w:rFonts w:asciiTheme="majorHAnsi" w:hAnsiTheme="majorHAnsi" w:cstheme="majorHAnsi"/>
                <w:b/>
                <w:sz w:val="20"/>
                <w:szCs w:val="20"/>
              </w:rPr>
            </w:pPr>
          </w:p>
        </w:tc>
        <w:tc>
          <w:tcPr>
            <w:tcW w:w="3260" w:type="dxa"/>
          </w:tcPr>
          <w:p w:rsidR="003A2CE2" w:rsidRPr="005E0A11" w:rsidRDefault="003A2CE2" w:rsidP="000F6948">
            <w:pPr>
              <w:spacing w:line="240" w:lineRule="auto"/>
              <w:rPr>
                <w:rFonts w:asciiTheme="majorHAnsi" w:hAnsiTheme="majorHAnsi" w:cstheme="majorHAnsi"/>
                <w:sz w:val="20"/>
                <w:szCs w:val="20"/>
              </w:rPr>
            </w:pPr>
          </w:p>
        </w:tc>
      </w:tr>
      <w:tr w:rsidR="003A2CE2" w:rsidRPr="005E0A11" w:rsidTr="00502E62">
        <w:tc>
          <w:tcPr>
            <w:tcW w:w="1843" w:type="dxa"/>
            <w:tcBorders>
              <w:right w:val="single" w:sz="4" w:space="0" w:color="000000"/>
            </w:tcBorders>
          </w:tcPr>
          <w:p w:rsidR="003A2CE2" w:rsidRPr="005E0A11" w:rsidRDefault="005179E4" w:rsidP="000F6948">
            <w:pPr>
              <w:spacing w:line="240" w:lineRule="auto"/>
              <w:rPr>
                <w:rFonts w:asciiTheme="majorHAnsi" w:hAnsiTheme="majorHAnsi" w:cstheme="majorHAnsi"/>
                <w:sz w:val="20"/>
                <w:szCs w:val="20"/>
              </w:rPr>
            </w:pPr>
            <w:r w:rsidRPr="005E0A11">
              <w:rPr>
                <w:rFonts w:asciiTheme="majorHAnsi" w:hAnsiTheme="majorHAnsi" w:cstheme="majorHAnsi"/>
                <w:iCs/>
                <w:sz w:val="20"/>
                <w:szCs w:val="20"/>
              </w:rPr>
              <w:t>4.3.2.2</w:t>
            </w:r>
          </w:p>
        </w:tc>
        <w:tc>
          <w:tcPr>
            <w:tcW w:w="3402" w:type="dxa"/>
          </w:tcPr>
          <w:p w:rsidR="00502E62" w:rsidRPr="005E0A11" w:rsidRDefault="00502E62" w:rsidP="000F6948">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Lesson 6</w:t>
            </w:r>
          </w:p>
          <w:p w:rsidR="003A2CE2" w:rsidRPr="005E0A11" w:rsidRDefault="005179E4" w:rsidP="000F6948">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Amounts of substances in equations (HT only)</w:t>
            </w:r>
          </w:p>
        </w:tc>
        <w:tc>
          <w:tcPr>
            <w:tcW w:w="7088" w:type="dxa"/>
          </w:tcPr>
          <w:p w:rsidR="003A2CE2" w:rsidRPr="005E0A11" w:rsidRDefault="003A2CE2" w:rsidP="000F6948">
            <w:pPr>
              <w:spacing w:line="240" w:lineRule="auto"/>
              <w:rPr>
                <w:rFonts w:asciiTheme="majorHAnsi" w:hAnsiTheme="majorHAnsi" w:cstheme="majorHAnsi"/>
                <w:b/>
                <w:sz w:val="20"/>
                <w:szCs w:val="20"/>
              </w:rPr>
            </w:pPr>
          </w:p>
        </w:tc>
        <w:tc>
          <w:tcPr>
            <w:tcW w:w="3260" w:type="dxa"/>
          </w:tcPr>
          <w:p w:rsidR="003A2CE2" w:rsidRPr="005E0A11" w:rsidRDefault="003A2CE2" w:rsidP="005179E4">
            <w:pPr>
              <w:autoSpaceDE w:val="0"/>
              <w:autoSpaceDN w:val="0"/>
              <w:adjustRightInd w:val="0"/>
              <w:spacing w:after="0" w:line="240" w:lineRule="auto"/>
              <w:rPr>
                <w:rFonts w:asciiTheme="majorHAnsi" w:hAnsiTheme="majorHAnsi" w:cstheme="majorHAnsi"/>
                <w:sz w:val="20"/>
                <w:szCs w:val="20"/>
              </w:rPr>
            </w:pPr>
          </w:p>
        </w:tc>
      </w:tr>
      <w:tr w:rsidR="003A2CE2" w:rsidRPr="005E0A11" w:rsidTr="00502E62">
        <w:tc>
          <w:tcPr>
            <w:tcW w:w="1843" w:type="dxa"/>
            <w:tcBorders>
              <w:right w:val="single" w:sz="4" w:space="0" w:color="000000"/>
            </w:tcBorders>
          </w:tcPr>
          <w:p w:rsidR="005179E4" w:rsidRPr="005E0A11" w:rsidRDefault="005179E4" w:rsidP="005179E4">
            <w:pPr>
              <w:spacing w:line="240" w:lineRule="auto"/>
              <w:rPr>
                <w:rFonts w:asciiTheme="majorHAnsi" w:hAnsiTheme="majorHAnsi" w:cstheme="majorHAnsi"/>
                <w:b/>
                <w:iCs/>
                <w:sz w:val="20"/>
                <w:szCs w:val="20"/>
              </w:rPr>
            </w:pPr>
            <w:r w:rsidRPr="005E0A11">
              <w:rPr>
                <w:rFonts w:asciiTheme="majorHAnsi" w:hAnsiTheme="majorHAnsi" w:cstheme="majorHAnsi"/>
                <w:b/>
                <w:iCs/>
                <w:sz w:val="20"/>
                <w:szCs w:val="20"/>
              </w:rPr>
              <w:t xml:space="preserve">4.3.2.3 </w:t>
            </w:r>
          </w:p>
          <w:p w:rsidR="003A2CE2" w:rsidRPr="005E0A11" w:rsidRDefault="003A2CE2" w:rsidP="000F6948">
            <w:pPr>
              <w:spacing w:line="240" w:lineRule="auto"/>
              <w:rPr>
                <w:rFonts w:asciiTheme="majorHAnsi" w:hAnsiTheme="majorHAnsi" w:cstheme="majorHAnsi"/>
                <w:sz w:val="20"/>
                <w:szCs w:val="20"/>
              </w:rPr>
            </w:pPr>
          </w:p>
        </w:tc>
        <w:tc>
          <w:tcPr>
            <w:tcW w:w="3402" w:type="dxa"/>
          </w:tcPr>
          <w:p w:rsidR="00502E62" w:rsidRPr="005E0A11" w:rsidRDefault="00502E62" w:rsidP="000F6948">
            <w:pPr>
              <w:spacing w:line="240" w:lineRule="auto"/>
              <w:rPr>
                <w:rFonts w:asciiTheme="majorHAnsi" w:hAnsiTheme="majorHAnsi" w:cstheme="majorHAnsi"/>
                <w:b/>
                <w:iCs/>
                <w:sz w:val="20"/>
                <w:szCs w:val="20"/>
              </w:rPr>
            </w:pPr>
            <w:r w:rsidRPr="005E0A11">
              <w:rPr>
                <w:rFonts w:asciiTheme="majorHAnsi" w:hAnsiTheme="majorHAnsi" w:cstheme="majorHAnsi"/>
                <w:b/>
                <w:iCs/>
                <w:sz w:val="20"/>
                <w:szCs w:val="20"/>
              </w:rPr>
              <w:t>Lesson 7:</w:t>
            </w:r>
          </w:p>
          <w:p w:rsidR="003A2CE2" w:rsidRPr="005E0A11" w:rsidRDefault="005179E4" w:rsidP="000F6948">
            <w:pPr>
              <w:spacing w:line="240" w:lineRule="auto"/>
              <w:rPr>
                <w:rFonts w:asciiTheme="majorHAnsi" w:hAnsiTheme="majorHAnsi" w:cstheme="majorHAnsi"/>
                <w:iCs/>
                <w:sz w:val="20"/>
                <w:szCs w:val="20"/>
              </w:rPr>
            </w:pPr>
            <w:r w:rsidRPr="005E0A11">
              <w:rPr>
                <w:rFonts w:asciiTheme="majorHAnsi" w:hAnsiTheme="majorHAnsi" w:cstheme="majorHAnsi"/>
                <w:iCs/>
                <w:sz w:val="20"/>
                <w:szCs w:val="20"/>
              </w:rPr>
              <w:t>Using moles to balance equations (HT only)</w:t>
            </w:r>
          </w:p>
        </w:tc>
        <w:tc>
          <w:tcPr>
            <w:tcW w:w="7088" w:type="dxa"/>
          </w:tcPr>
          <w:p w:rsidR="003A2CE2" w:rsidRPr="005E0A11" w:rsidRDefault="003A2CE2" w:rsidP="000F6948">
            <w:pPr>
              <w:spacing w:line="240" w:lineRule="auto"/>
              <w:rPr>
                <w:rFonts w:asciiTheme="majorHAnsi" w:hAnsiTheme="majorHAnsi" w:cstheme="majorHAnsi"/>
                <w:b/>
                <w:sz w:val="20"/>
                <w:szCs w:val="20"/>
              </w:rPr>
            </w:pPr>
          </w:p>
        </w:tc>
        <w:tc>
          <w:tcPr>
            <w:tcW w:w="3260" w:type="dxa"/>
          </w:tcPr>
          <w:p w:rsidR="003A2CE2" w:rsidRPr="005E0A11" w:rsidRDefault="003A2CE2" w:rsidP="000F6948">
            <w:pPr>
              <w:spacing w:line="240" w:lineRule="auto"/>
              <w:rPr>
                <w:rFonts w:asciiTheme="majorHAnsi" w:hAnsiTheme="majorHAnsi" w:cstheme="majorHAnsi"/>
                <w:sz w:val="20"/>
                <w:szCs w:val="20"/>
              </w:rPr>
            </w:pPr>
          </w:p>
        </w:tc>
      </w:tr>
      <w:tr w:rsidR="001E64A6" w:rsidRPr="005E0A11" w:rsidTr="004D54A7">
        <w:tc>
          <w:tcPr>
            <w:tcW w:w="15593" w:type="dxa"/>
            <w:gridSpan w:val="4"/>
          </w:tcPr>
          <w:p w:rsidR="001E64A6" w:rsidRPr="005E0A11" w:rsidRDefault="001E64A6" w:rsidP="000F6948">
            <w:pPr>
              <w:spacing w:line="240" w:lineRule="auto"/>
              <w:rPr>
                <w:rFonts w:asciiTheme="majorHAnsi" w:hAnsiTheme="majorHAnsi" w:cstheme="majorHAnsi"/>
                <w:sz w:val="20"/>
                <w:szCs w:val="20"/>
              </w:rPr>
            </w:pPr>
            <w:r>
              <w:rPr>
                <w:rFonts w:asciiTheme="majorHAnsi" w:hAnsiTheme="majorHAnsi" w:cstheme="majorHAnsi"/>
                <w:b/>
                <w:iCs/>
                <w:sz w:val="20"/>
                <w:szCs w:val="20"/>
              </w:rPr>
              <w:lastRenderedPageBreak/>
              <w:t>Half term</w:t>
            </w:r>
          </w:p>
        </w:tc>
      </w:tr>
      <w:tr w:rsidR="003A2CE2" w:rsidRPr="005E0A11" w:rsidTr="00502E62">
        <w:tc>
          <w:tcPr>
            <w:tcW w:w="1843" w:type="dxa"/>
            <w:tcBorders>
              <w:right w:val="single" w:sz="4" w:space="0" w:color="000000"/>
            </w:tcBorders>
          </w:tcPr>
          <w:p w:rsidR="001E64A6" w:rsidRDefault="001E64A6" w:rsidP="000F6948">
            <w:pPr>
              <w:spacing w:line="240" w:lineRule="auto"/>
              <w:rPr>
                <w:rFonts w:asciiTheme="majorHAnsi" w:eastAsia="ArialMT" w:hAnsiTheme="majorHAnsi" w:cstheme="majorHAnsi"/>
                <w:sz w:val="20"/>
                <w:szCs w:val="20"/>
              </w:rPr>
            </w:pPr>
          </w:p>
          <w:p w:rsidR="001E64A6" w:rsidRPr="005E0A11" w:rsidRDefault="001E64A6" w:rsidP="001E64A6">
            <w:pPr>
              <w:spacing w:line="240" w:lineRule="auto"/>
              <w:rPr>
                <w:rFonts w:asciiTheme="majorHAnsi" w:hAnsiTheme="majorHAnsi" w:cstheme="majorHAnsi"/>
                <w:color w:val="FF0000"/>
                <w:sz w:val="20"/>
                <w:szCs w:val="20"/>
              </w:rPr>
            </w:pPr>
            <w:r>
              <w:rPr>
                <w:rFonts w:asciiTheme="majorHAnsi" w:hAnsiTheme="majorHAnsi" w:cstheme="majorHAnsi"/>
                <w:color w:val="FF0000"/>
                <w:sz w:val="20"/>
                <w:szCs w:val="20"/>
              </w:rPr>
              <w:t>Week 25</w:t>
            </w:r>
          </w:p>
          <w:p w:rsidR="001E64A6" w:rsidRDefault="001E64A6" w:rsidP="001E64A6">
            <w:pPr>
              <w:spacing w:line="240" w:lineRule="auto"/>
              <w:rPr>
                <w:rFonts w:asciiTheme="majorHAnsi" w:hAnsiTheme="majorHAnsi" w:cstheme="majorHAnsi"/>
                <w:sz w:val="20"/>
                <w:szCs w:val="20"/>
              </w:rPr>
            </w:pPr>
            <w:r>
              <w:rPr>
                <w:rFonts w:asciiTheme="majorHAnsi" w:hAnsiTheme="majorHAnsi" w:cstheme="majorHAnsi"/>
                <w:color w:val="FF0000"/>
                <w:sz w:val="20"/>
                <w:szCs w:val="20"/>
              </w:rPr>
              <w:t>21/04/25 to   27/04</w:t>
            </w:r>
            <w:r w:rsidRPr="005E0A11">
              <w:rPr>
                <w:rFonts w:asciiTheme="majorHAnsi" w:hAnsiTheme="majorHAnsi" w:cstheme="majorHAnsi"/>
                <w:color w:val="FF0000"/>
                <w:sz w:val="20"/>
                <w:szCs w:val="20"/>
              </w:rPr>
              <w:t>/25</w:t>
            </w:r>
          </w:p>
          <w:p w:rsidR="001E64A6" w:rsidRPr="001E64A6" w:rsidRDefault="001E64A6" w:rsidP="001E64A6">
            <w:pPr>
              <w:tabs>
                <w:tab w:val="center" w:pos="813"/>
              </w:tabs>
              <w:spacing w:line="240" w:lineRule="auto"/>
              <w:rPr>
                <w:rFonts w:asciiTheme="majorHAnsi" w:eastAsia="ArialMT" w:hAnsiTheme="majorHAnsi" w:cstheme="majorHAnsi"/>
                <w:sz w:val="20"/>
                <w:szCs w:val="20"/>
              </w:rPr>
            </w:pPr>
          </w:p>
        </w:tc>
        <w:tc>
          <w:tcPr>
            <w:tcW w:w="3402" w:type="dxa"/>
          </w:tcPr>
          <w:p w:rsidR="005179E4" w:rsidRPr="005E0A11" w:rsidRDefault="005179E4" w:rsidP="000F6948">
            <w:pPr>
              <w:spacing w:line="240" w:lineRule="auto"/>
              <w:rPr>
                <w:rFonts w:asciiTheme="majorHAnsi" w:eastAsia="ArialMT" w:hAnsiTheme="majorHAnsi" w:cstheme="majorHAnsi"/>
                <w:sz w:val="20"/>
                <w:szCs w:val="20"/>
              </w:rPr>
            </w:pPr>
          </w:p>
          <w:p w:rsidR="005179E4" w:rsidRPr="005E0A11" w:rsidRDefault="005179E4" w:rsidP="000F6948">
            <w:pPr>
              <w:spacing w:line="240" w:lineRule="auto"/>
              <w:rPr>
                <w:rFonts w:asciiTheme="majorHAnsi" w:eastAsia="ArialMT" w:hAnsiTheme="majorHAnsi" w:cstheme="majorHAnsi"/>
                <w:sz w:val="20"/>
                <w:szCs w:val="20"/>
              </w:rPr>
            </w:pPr>
          </w:p>
          <w:p w:rsidR="005179E4" w:rsidRPr="005E0A11" w:rsidRDefault="00502E62" w:rsidP="000F6948">
            <w:pPr>
              <w:spacing w:line="240" w:lineRule="auto"/>
              <w:rPr>
                <w:rFonts w:asciiTheme="majorHAnsi" w:eastAsia="ArialMT" w:hAnsiTheme="majorHAnsi" w:cstheme="majorHAnsi"/>
                <w:b/>
                <w:sz w:val="20"/>
                <w:szCs w:val="20"/>
              </w:rPr>
            </w:pPr>
            <w:r w:rsidRPr="005E0A11">
              <w:rPr>
                <w:rFonts w:asciiTheme="majorHAnsi" w:eastAsia="ArialMT" w:hAnsiTheme="majorHAnsi" w:cstheme="majorHAnsi"/>
                <w:b/>
                <w:sz w:val="20"/>
                <w:szCs w:val="20"/>
              </w:rPr>
              <w:t>Lesson 8:</w:t>
            </w:r>
          </w:p>
          <w:p w:rsidR="003A2CE2" w:rsidRPr="005E0A11" w:rsidRDefault="005179E4" w:rsidP="000F6948">
            <w:pPr>
              <w:spacing w:line="240" w:lineRule="auto"/>
              <w:rPr>
                <w:rFonts w:asciiTheme="majorHAnsi" w:hAnsiTheme="majorHAnsi" w:cstheme="majorHAnsi"/>
                <w:b/>
                <w:iCs/>
                <w:sz w:val="20"/>
                <w:szCs w:val="20"/>
              </w:rPr>
            </w:pPr>
            <w:r w:rsidRPr="005E0A11">
              <w:rPr>
                <w:rFonts w:asciiTheme="majorHAnsi" w:eastAsia="ArialMT" w:hAnsiTheme="majorHAnsi" w:cstheme="majorHAnsi"/>
                <w:sz w:val="20"/>
                <w:szCs w:val="20"/>
              </w:rPr>
              <w:t>Limiting reactants (HT only)</w:t>
            </w:r>
          </w:p>
        </w:tc>
        <w:tc>
          <w:tcPr>
            <w:tcW w:w="7088" w:type="dxa"/>
          </w:tcPr>
          <w:p w:rsidR="003A2CE2" w:rsidRPr="005E0A11" w:rsidRDefault="003A2CE2" w:rsidP="000F6948">
            <w:pPr>
              <w:spacing w:line="240" w:lineRule="auto"/>
              <w:rPr>
                <w:rFonts w:asciiTheme="majorHAnsi" w:hAnsiTheme="majorHAnsi" w:cstheme="majorHAnsi"/>
                <w:b/>
                <w:sz w:val="20"/>
                <w:szCs w:val="20"/>
              </w:rPr>
            </w:pPr>
          </w:p>
        </w:tc>
        <w:tc>
          <w:tcPr>
            <w:tcW w:w="3260" w:type="dxa"/>
          </w:tcPr>
          <w:p w:rsidR="003A2CE2" w:rsidRPr="005E0A11" w:rsidRDefault="003A2CE2" w:rsidP="000F6948">
            <w:pPr>
              <w:spacing w:line="240" w:lineRule="auto"/>
              <w:rPr>
                <w:rFonts w:asciiTheme="majorHAnsi" w:hAnsiTheme="majorHAnsi" w:cstheme="majorHAnsi"/>
                <w:sz w:val="20"/>
                <w:szCs w:val="20"/>
              </w:rPr>
            </w:pPr>
          </w:p>
        </w:tc>
      </w:tr>
      <w:tr w:rsidR="003A2CE2" w:rsidRPr="005E0A11" w:rsidTr="00502E62">
        <w:tc>
          <w:tcPr>
            <w:tcW w:w="1843" w:type="dxa"/>
            <w:tcBorders>
              <w:right w:val="single" w:sz="4" w:space="0" w:color="000000"/>
            </w:tcBorders>
          </w:tcPr>
          <w:p w:rsidR="003A2CE2" w:rsidRPr="005E0A11" w:rsidRDefault="005179E4" w:rsidP="000F6948">
            <w:pPr>
              <w:spacing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4.3.3.1</w:t>
            </w:r>
          </w:p>
          <w:p w:rsidR="00502E62" w:rsidRPr="005E0A11" w:rsidRDefault="00502E62" w:rsidP="000F6948">
            <w:pPr>
              <w:spacing w:line="240" w:lineRule="auto"/>
              <w:rPr>
                <w:rFonts w:asciiTheme="majorHAnsi" w:hAnsiTheme="majorHAnsi" w:cstheme="majorHAnsi"/>
                <w:sz w:val="20"/>
                <w:szCs w:val="20"/>
              </w:rPr>
            </w:pPr>
            <w:r w:rsidRPr="005E0A11">
              <w:rPr>
                <w:rFonts w:asciiTheme="majorHAnsi" w:eastAsia="ArialMT" w:hAnsiTheme="majorHAnsi" w:cstheme="majorHAnsi"/>
                <w:sz w:val="20"/>
                <w:szCs w:val="20"/>
              </w:rPr>
              <w:t>4.3.3.2</w:t>
            </w:r>
          </w:p>
        </w:tc>
        <w:tc>
          <w:tcPr>
            <w:tcW w:w="3402" w:type="dxa"/>
          </w:tcPr>
          <w:p w:rsidR="00502E62" w:rsidRPr="005E0A11" w:rsidRDefault="00502E62" w:rsidP="000F6948">
            <w:pPr>
              <w:spacing w:line="240" w:lineRule="auto"/>
              <w:rPr>
                <w:rFonts w:asciiTheme="majorHAnsi" w:eastAsia="ArialMT" w:hAnsiTheme="majorHAnsi" w:cstheme="majorHAnsi"/>
                <w:b/>
                <w:sz w:val="20"/>
                <w:szCs w:val="20"/>
              </w:rPr>
            </w:pPr>
            <w:r w:rsidRPr="005E0A11">
              <w:rPr>
                <w:rFonts w:asciiTheme="majorHAnsi" w:eastAsia="ArialMT" w:hAnsiTheme="majorHAnsi" w:cstheme="majorHAnsi"/>
                <w:b/>
                <w:sz w:val="20"/>
                <w:szCs w:val="20"/>
              </w:rPr>
              <w:t>Lesson 9:</w:t>
            </w:r>
          </w:p>
          <w:p w:rsidR="003A2CE2" w:rsidRPr="005E0A11" w:rsidRDefault="005179E4" w:rsidP="000F6948">
            <w:pPr>
              <w:spacing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Percentage yield</w:t>
            </w:r>
          </w:p>
          <w:p w:rsidR="00502E62" w:rsidRPr="005E0A11" w:rsidRDefault="00502E62" w:rsidP="000F6948">
            <w:pPr>
              <w:spacing w:line="240" w:lineRule="auto"/>
              <w:rPr>
                <w:rFonts w:asciiTheme="majorHAnsi" w:hAnsiTheme="majorHAnsi" w:cstheme="majorHAnsi"/>
                <w:b/>
                <w:iCs/>
                <w:sz w:val="20"/>
                <w:szCs w:val="20"/>
              </w:rPr>
            </w:pPr>
            <w:r w:rsidRPr="005E0A11">
              <w:rPr>
                <w:rFonts w:asciiTheme="majorHAnsi" w:eastAsia="ArialMT" w:hAnsiTheme="majorHAnsi" w:cstheme="majorHAnsi"/>
                <w:sz w:val="20"/>
                <w:szCs w:val="20"/>
              </w:rPr>
              <w:t>Atom economy</w:t>
            </w:r>
          </w:p>
        </w:tc>
        <w:tc>
          <w:tcPr>
            <w:tcW w:w="7088" w:type="dxa"/>
          </w:tcPr>
          <w:p w:rsidR="003A2CE2" w:rsidRPr="005E0A11" w:rsidRDefault="003A2CE2" w:rsidP="000F6948">
            <w:pPr>
              <w:spacing w:line="240" w:lineRule="auto"/>
              <w:rPr>
                <w:rFonts w:asciiTheme="majorHAnsi" w:hAnsiTheme="majorHAnsi" w:cstheme="majorHAnsi"/>
                <w:b/>
                <w:sz w:val="20"/>
                <w:szCs w:val="20"/>
              </w:rPr>
            </w:pPr>
          </w:p>
        </w:tc>
        <w:tc>
          <w:tcPr>
            <w:tcW w:w="3260" w:type="dxa"/>
          </w:tcPr>
          <w:p w:rsidR="003A2CE2" w:rsidRPr="005E0A11" w:rsidRDefault="003A2CE2" w:rsidP="000F6948">
            <w:pPr>
              <w:spacing w:line="240" w:lineRule="auto"/>
              <w:rPr>
                <w:rFonts w:asciiTheme="majorHAnsi" w:hAnsiTheme="majorHAnsi" w:cstheme="majorHAnsi"/>
                <w:sz w:val="20"/>
                <w:szCs w:val="20"/>
              </w:rPr>
            </w:pPr>
          </w:p>
        </w:tc>
      </w:tr>
      <w:tr w:rsidR="003A2CE2" w:rsidRPr="005E0A11" w:rsidTr="00502E62">
        <w:tc>
          <w:tcPr>
            <w:tcW w:w="1843" w:type="dxa"/>
            <w:tcBorders>
              <w:right w:val="single" w:sz="4" w:space="0" w:color="000000"/>
            </w:tcBorders>
          </w:tcPr>
          <w:p w:rsidR="003A2CE2" w:rsidRDefault="00502E62" w:rsidP="000F6948">
            <w:pPr>
              <w:spacing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4.3.4</w:t>
            </w:r>
          </w:p>
          <w:p w:rsidR="001E64A6" w:rsidRPr="005E0A11" w:rsidRDefault="00280E8D" w:rsidP="001E64A6">
            <w:pPr>
              <w:spacing w:line="240" w:lineRule="auto"/>
              <w:rPr>
                <w:rFonts w:asciiTheme="majorHAnsi" w:hAnsiTheme="majorHAnsi" w:cstheme="majorHAnsi"/>
                <w:color w:val="FF0000"/>
                <w:sz w:val="20"/>
                <w:szCs w:val="20"/>
              </w:rPr>
            </w:pPr>
            <w:r>
              <w:rPr>
                <w:rFonts w:asciiTheme="majorHAnsi" w:hAnsiTheme="majorHAnsi" w:cstheme="majorHAnsi"/>
                <w:color w:val="FF0000"/>
                <w:sz w:val="20"/>
                <w:szCs w:val="20"/>
              </w:rPr>
              <w:t>Week 26</w:t>
            </w:r>
          </w:p>
          <w:p w:rsidR="001E64A6" w:rsidRPr="005E0A11" w:rsidRDefault="00280E8D" w:rsidP="000F6948">
            <w:pPr>
              <w:spacing w:line="240" w:lineRule="auto"/>
              <w:rPr>
                <w:rFonts w:asciiTheme="majorHAnsi" w:hAnsiTheme="majorHAnsi" w:cstheme="majorHAnsi"/>
                <w:sz w:val="20"/>
                <w:szCs w:val="20"/>
              </w:rPr>
            </w:pPr>
            <w:r>
              <w:rPr>
                <w:rFonts w:asciiTheme="majorHAnsi" w:hAnsiTheme="majorHAnsi" w:cstheme="majorHAnsi"/>
                <w:color w:val="FF0000"/>
                <w:sz w:val="20"/>
                <w:szCs w:val="20"/>
              </w:rPr>
              <w:t>28</w:t>
            </w:r>
            <w:r w:rsidR="001E64A6">
              <w:rPr>
                <w:rFonts w:asciiTheme="majorHAnsi" w:hAnsiTheme="majorHAnsi" w:cstheme="majorHAnsi"/>
                <w:color w:val="FF0000"/>
                <w:sz w:val="20"/>
                <w:szCs w:val="20"/>
              </w:rPr>
              <w:t xml:space="preserve">/04/25 to   </w:t>
            </w:r>
            <w:r>
              <w:rPr>
                <w:rFonts w:asciiTheme="majorHAnsi" w:hAnsiTheme="majorHAnsi" w:cstheme="majorHAnsi"/>
                <w:color w:val="FF0000"/>
                <w:sz w:val="20"/>
                <w:szCs w:val="20"/>
              </w:rPr>
              <w:t>04/05</w:t>
            </w:r>
            <w:r w:rsidR="001E64A6" w:rsidRPr="005E0A11">
              <w:rPr>
                <w:rFonts w:asciiTheme="majorHAnsi" w:hAnsiTheme="majorHAnsi" w:cstheme="majorHAnsi"/>
                <w:color w:val="FF0000"/>
                <w:sz w:val="20"/>
                <w:szCs w:val="20"/>
              </w:rPr>
              <w:t>/25</w:t>
            </w:r>
          </w:p>
        </w:tc>
        <w:tc>
          <w:tcPr>
            <w:tcW w:w="3402" w:type="dxa"/>
          </w:tcPr>
          <w:p w:rsidR="00502E62" w:rsidRPr="005E0A11" w:rsidRDefault="00502E62" w:rsidP="00502E62">
            <w:pPr>
              <w:autoSpaceDE w:val="0"/>
              <w:autoSpaceDN w:val="0"/>
              <w:adjustRightInd w:val="0"/>
              <w:spacing w:after="0" w:line="240" w:lineRule="auto"/>
              <w:rPr>
                <w:rFonts w:asciiTheme="majorHAnsi" w:eastAsia="ArialMT" w:hAnsiTheme="majorHAnsi" w:cstheme="majorHAnsi"/>
                <w:b/>
                <w:sz w:val="20"/>
                <w:szCs w:val="20"/>
              </w:rPr>
            </w:pPr>
            <w:r w:rsidRPr="005E0A11">
              <w:rPr>
                <w:rFonts w:asciiTheme="majorHAnsi" w:eastAsia="ArialMT" w:hAnsiTheme="majorHAnsi" w:cstheme="majorHAnsi"/>
                <w:b/>
                <w:sz w:val="20"/>
                <w:szCs w:val="20"/>
              </w:rPr>
              <w:t>Lesson 10:</w:t>
            </w:r>
          </w:p>
          <w:p w:rsidR="00502E62" w:rsidRPr="005E0A11" w:rsidRDefault="00502E62" w:rsidP="00502E62">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Using concentrations of solutions in mol/dm3 (chemistry only)</w:t>
            </w:r>
          </w:p>
          <w:p w:rsidR="003A2CE2" w:rsidRPr="005E0A11" w:rsidRDefault="00502E62" w:rsidP="00502E62">
            <w:pPr>
              <w:spacing w:line="240" w:lineRule="auto"/>
              <w:rPr>
                <w:rFonts w:asciiTheme="majorHAnsi" w:hAnsiTheme="majorHAnsi" w:cstheme="majorHAnsi"/>
                <w:iCs/>
                <w:sz w:val="20"/>
                <w:szCs w:val="20"/>
              </w:rPr>
            </w:pPr>
            <w:r w:rsidRPr="005E0A11">
              <w:rPr>
                <w:rFonts w:asciiTheme="majorHAnsi" w:eastAsia="ArialMT" w:hAnsiTheme="majorHAnsi" w:cstheme="majorHAnsi"/>
                <w:sz w:val="20"/>
                <w:szCs w:val="20"/>
              </w:rPr>
              <w:t>(HT only)</w:t>
            </w:r>
          </w:p>
        </w:tc>
        <w:tc>
          <w:tcPr>
            <w:tcW w:w="7088" w:type="dxa"/>
          </w:tcPr>
          <w:p w:rsidR="003A2CE2" w:rsidRPr="005E0A11" w:rsidRDefault="003A2CE2" w:rsidP="000F6948">
            <w:pPr>
              <w:spacing w:line="240" w:lineRule="auto"/>
              <w:rPr>
                <w:rFonts w:asciiTheme="majorHAnsi" w:hAnsiTheme="majorHAnsi" w:cstheme="majorHAnsi"/>
                <w:b/>
                <w:sz w:val="20"/>
                <w:szCs w:val="20"/>
              </w:rPr>
            </w:pPr>
          </w:p>
        </w:tc>
        <w:tc>
          <w:tcPr>
            <w:tcW w:w="3260" w:type="dxa"/>
          </w:tcPr>
          <w:p w:rsidR="003A2CE2" w:rsidRPr="005E0A11" w:rsidRDefault="003A2CE2" w:rsidP="000F6948">
            <w:pPr>
              <w:spacing w:line="240" w:lineRule="auto"/>
              <w:rPr>
                <w:rFonts w:asciiTheme="majorHAnsi" w:hAnsiTheme="majorHAnsi" w:cstheme="majorHAnsi"/>
                <w:sz w:val="20"/>
                <w:szCs w:val="20"/>
              </w:rPr>
            </w:pPr>
          </w:p>
        </w:tc>
      </w:tr>
      <w:tr w:rsidR="003A2CE2" w:rsidRPr="005E0A11" w:rsidTr="00502E62">
        <w:tc>
          <w:tcPr>
            <w:tcW w:w="1843" w:type="dxa"/>
            <w:tcBorders>
              <w:right w:val="single" w:sz="4" w:space="0" w:color="000000"/>
            </w:tcBorders>
          </w:tcPr>
          <w:p w:rsidR="003A2CE2" w:rsidRPr="005E0A11" w:rsidRDefault="00502E62" w:rsidP="000F6948">
            <w:pPr>
              <w:spacing w:line="240" w:lineRule="auto"/>
              <w:rPr>
                <w:rFonts w:asciiTheme="majorHAnsi" w:hAnsiTheme="majorHAnsi" w:cstheme="majorHAnsi"/>
                <w:sz w:val="20"/>
                <w:szCs w:val="20"/>
              </w:rPr>
            </w:pPr>
            <w:r w:rsidRPr="005E0A11">
              <w:rPr>
                <w:rFonts w:asciiTheme="majorHAnsi" w:eastAsia="ArialMT" w:hAnsiTheme="majorHAnsi" w:cstheme="majorHAnsi"/>
                <w:sz w:val="20"/>
                <w:szCs w:val="20"/>
              </w:rPr>
              <w:t>4.3.5</w:t>
            </w:r>
          </w:p>
        </w:tc>
        <w:tc>
          <w:tcPr>
            <w:tcW w:w="3402" w:type="dxa"/>
          </w:tcPr>
          <w:p w:rsidR="00502E62" w:rsidRPr="005E0A11" w:rsidRDefault="00502E62" w:rsidP="00502E62">
            <w:pPr>
              <w:autoSpaceDE w:val="0"/>
              <w:autoSpaceDN w:val="0"/>
              <w:adjustRightInd w:val="0"/>
              <w:spacing w:after="0" w:line="240" w:lineRule="auto"/>
              <w:rPr>
                <w:rFonts w:asciiTheme="majorHAnsi" w:eastAsia="ArialMT" w:hAnsiTheme="majorHAnsi" w:cstheme="majorHAnsi"/>
                <w:b/>
                <w:sz w:val="20"/>
                <w:szCs w:val="20"/>
              </w:rPr>
            </w:pPr>
            <w:r w:rsidRPr="005E0A11">
              <w:rPr>
                <w:rFonts w:asciiTheme="majorHAnsi" w:eastAsia="ArialMT" w:hAnsiTheme="majorHAnsi" w:cstheme="majorHAnsi"/>
                <w:b/>
                <w:sz w:val="20"/>
                <w:szCs w:val="20"/>
              </w:rPr>
              <w:t>Lesson 11:</w:t>
            </w:r>
          </w:p>
          <w:p w:rsidR="00502E62" w:rsidRPr="005E0A11" w:rsidRDefault="00502E62" w:rsidP="00502E62">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Use of amount of substance in relation to volumes of gases</w:t>
            </w:r>
          </w:p>
          <w:p w:rsidR="003A2CE2" w:rsidRPr="005E0A11" w:rsidRDefault="00502E62" w:rsidP="00502E62">
            <w:pPr>
              <w:spacing w:line="240" w:lineRule="auto"/>
              <w:rPr>
                <w:rFonts w:asciiTheme="majorHAnsi" w:hAnsiTheme="majorHAnsi" w:cstheme="majorHAnsi"/>
                <w:b/>
                <w:iCs/>
                <w:sz w:val="20"/>
                <w:szCs w:val="20"/>
              </w:rPr>
            </w:pPr>
            <w:r w:rsidRPr="005E0A11">
              <w:rPr>
                <w:rFonts w:asciiTheme="majorHAnsi" w:eastAsia="ArialMT" w:hAnsiTheme="majorHAnsi" w:cstheme="majorHAnsi"/>
                <w:sz w:val="20"/>
                <w:szCs w:val="20"/>
              </w:rPr>
              <w:t>(chemistry only) (HT only)</w:t>
            </w:r>
          </w:p>
        </w:tc>
        <w:tc>
          <w:tcPr>
            <w:tcW w:w="7088" w:type="dxa"/>
          </w:tcPr>
          <w:p w:rsidR="003A2CE2" w:rsidRPr="005E0A11" w:rsidRDefault="003A2CE2" w:rsidP="000F6948">
            <w:pPr>
              <w:spacing w:line="240" w:lineRule="auto"/>
              <w:rPr>
                <w:rFonts w:asciiTheme="majorHAnsi" w:hAnsiTheme="majorHAnsi" w:cstheme="majorHAnsi"/>
                <w:b/>
                <w:sz w:val="20"/>
                <w:szCs w:val="20"/>
              </w:rPr>
            </w:pPr>
          </w:p>
        </w:tc>
        <w:tc>
          <w:tcPr>
            <w:tcW w:w="3260" w:type="dxa"/>
          </w:tcPr>
          <w:p w:rsidR="003A2CE2" w:rsidRPr="005E0A11" w:rsidRDefault="003A2CE2" w:rsidP="000F6948">
            <w:pPr>
              <w:spacing w:line="240" w:lineRule="auto"/>
              <w:rPr>
                <w:rFonts w:asciiTheme="majorHAnsi" w:hAnsiTheme="majorHAnsi" w:cstheme="majorHAnsi"/>
                <w:sz w:val="20"/>
                <w:szCs w:val="20"/>
              </w:rPr>
            </w:pPr>
          </w:p>
        </w:tc>
      </w:tr>
      <w:tr w:rsidR="00280E8D" w:rsidRPr="005E0A11" w:rsidTr="00502E62">
        <w:tc>
          <w:tcPr>
            <w:tcW w:w="1843" w:type="dxa"/>
            <w:tcBorders>
              <w:right w:val="single" w:sz="4" w:space="0" w:color="000000"/>
            </w:tcBorders>
          </w:tcPr>
          <w:p w:rsidR="00280E8D" w:rsidRPr="005E0A11" w:rsidRDefault="00280E8D" w:rsidP="000F6948">
            <w:pPr>
              <w:spacing w:line="240" w:lineRule="auto"/>
              <w:rPr>
                <w:rFonts w:asciiTheme="majorHAnsi" w:eastAsia="ArialMT" w:hAnsiTheme="majorHAnsi" w:cstheme="majorHAnsi"/>
                <w:sz w:val="20"/>
                <w:szCs w:val="20"/>
              </w:rPr>
            </w:pPr>
            <w:r>
              <w:rPr>
                <w:rFonts w:asciiTheme="majorHAnsi" w:eastAsia="ArialMT" w:hAnsiTheme="majorHAnsi" w:cstheme="majorHAnsi"/>
                <w:sz w:val="20"/>
                <w:szCs w:val="20"/>
              </w:rPr>
              <w:t xml:space="preserve">End of unit test </w:t>
            </w:r>
          </w:p>
        </w:tc>
        <w:tc>
          <w:tcPr>
            <w:tcW w:w="3402" w:type="dxa"/>
          </w:tcPr>
          <w:p w:rsidR="00280E8D" w:rsidRPr="005E0A11" w:rsidRDefault="00280E8D" w:rsidP="00502E62">
            <w:pPr>
              <w:autoSpaceDE w:val="0"/>
              <w:autoSpaceDN w:val="0"/>
              <w:adjustRightInd w:val="0"/>
              <w:spacing w:after="0" w:line="240" w:lineRule="auto"/>
              <w:rPr>
                <w:rFonts w:asciiTheme="majorHAnsi" w:eastAsia="ArialMT" w:hAnsiTheme="majorHAnsi" w:cstheme="majorHAnsi"/>
                <w:b/>
                <w:sz w:val="20"/>
                <w:szCs w:val="20"/>
              </w:rPr>
            </w:pPr>
          </w:p>
        </w:tc>
        <w:tc>
          <w:tcPr>
            <w:tcW w:w="7088" w:type="dxa"/>
          </w:tcPr>
          <w:p w:rsidR="00280E8D" w:rsidRPr="005E0A11" w:rsidRDefault="00280E8D" w:rsidP="000F6948">
            <w:pPr>
              <w:spacing w:line="240" w:lineRule="auto"/>
              <w:rPr>
                <w:rFonts w:asciiTheme="majorHAnsi" w:hAnsiTheme="majorHAnsi" w:cstheme="majorHAnsi"/>
                <w:b/>
                <w:sz w:val="20"/>
                <w:szCs w:val="20"/>
              </w:rPr>
            </w:pPr>
          </w:p>
        </w:tc>
        <w:tc>
          <w:tcPr>
            <w:tcW w:w="3260" w:type="dxa"/>
          </w:tcPr>
          <w:p w:rsidR="00280E8D" w:rsidRPr="005E0A11" w:rsidRDefault="00280E8D" w:rsidP="000F6948">
            <w:pPr>
              <w:spacing w:line="240" w:lineRule="auto"/>
              <w:rPr>
                <w:rFonts w:asciiTheme="majorHAnsi" w:hAnsiTheme="majorHAnsi" w:cstheme="majorHAnsi"/>
                <w:sz w:val="20"/>
                <w:szCs w:val="20"/>
              </w:rPr>
            </w:pPr>
          </w:p>
        </w:tc>
      </w:tr>
    </w:tbl>
    <w:p w:rsidR="003A2CE2" w:rsidRPr="005E0A11" w:rsidRDefault="003A2CE2" w:rsidP="006D7ECA">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3A2CE2" w:rsidRDefault="003A2CE2" w:rsidP="006D7ECA">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5378B2" w:rsidRDefault="005378B2" w:rsidP="006D7ECA">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5378B2" w:rsidRDefault="005378B2" w:rsidP="006D7ECA">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5378B2" w:rsidRDefault="005378B2" w:rsidP="006D7ECA">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p w:rsidR="005378B2" w:rsidRDefault="005378B2" w:rsidP="006D7ECA">
      <w:pPr>
        <w:spacing w:before="100" w:beforeAutospacing="1" w:after="0" w:line="240" w:lineRule="auto"/>
        <w:outlineLvl w:val="3"/>
        <w:rPr>
          <w:rFonts w:asciiTheme="majorHAnsi" w:eastAsia="ArialMT" w:hAnsiTheme="majorHAnsi" w:cstheme="majorHAnsi"/>
          <w:b/>
          <w:sz w:val="40"/>
          <w:szCs w:val="40"/>
          <w:u w:val="single"/>
        </w:rPr>
      </w:pPr>
      <w:r w:rsidRPr="005378B2">
        <w:rPr>
          <w:rFonts w:asciiTheme="majorHAnsi" w:eastAsia="ArialMT" w:hAnsiTheme="majorHAnsi" w:cstheme="majorHAnsi"/>
          <w:b/>
          <w:color w:val="522E92"/>
          <w:sz w:val="40"/>
          <w:szCs w:val="40"/>
          <w:u w:val="single"/>
        </w:rPr>
        <w:lastRenderedPageBreak/>
        <w:t>4</w:t>
      </w:r>
      <w:r w:rsidRPr="005378B2">
        <w:rPr>
          <w:rFonts w:asciiTheme="majorHAnsi" w:eastAsia="ArialMT" w:hAnsiTheme="majorHAnsi" w:cstheme="majorHAnsi"/>
          <w:b/>
          <w:sz w:val="40"/>
          <w:szCs w:val="40"/>
          <w:u w:val="single"/>
        </w:rPr>
        <w:t>.5 Energy changes</w:t>
      </w:r>
    </w:p>
    <w:p w:rsidR="005378B2" w:rsidRDefault="005378B2" w:rsidP="006D7ECA">
      <w:pPr>
        <w:spacing w:before="100" w:beforeAutospacing="1" w:after="0" w:line="240" w:lineRule="auto"/>
        <w:outlineLvl w:val="3"/>
        <w:rPr>
          <w:rFonts w:asciiTheme="majorHAnsi" w:eastAsia="ArialMT" w:hAnsiTheme="majorHAnsi" w:cstheme="majorHAnsi"/>
          <w:b/>
          <w:sz w:val="40"/>
          <w:szCs w:val="40"/>
          <w:u w:val="single"/>
        </w:rPr>
      </w:pPr>
    </w:p>
    <w:tbl>
      <w:tblPr>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552"/>
        <w:gridCol w:w="5811"/>
        <w:gridCol w:w="4111"/>
      </w:tblGrid>
      <w:tr w:rsidR="005378B2" w:rsidRPr="005E0A11" w:rsidTr="005378B2">
        <w:trPr>
          <w:trHeight w:val="459"/>
          <w:tblHeader/>
        </w:trPr>
        <w:tc>
          <w:tcPr>
            <w:tcW w:w="3119" w:type="dxa"/>
            <w:tcBorders>
              <w:right w:val="single" w:sz="4" w:space="0" w:color="000000"/>
            </w:tcBorders>
            <w:shd w:val="clear" w:color="auto" w:fill="D9D9D9"/>
          </w:tcPr>
          <w:p w:rsidR="005378B2" w:rsidRPr="005E0A11" w:rsidRDefault="005378B2" w:rsidP="000F6948">
            <w:pPr>
              <w:rPr>
                <w:rFonts w:asciiTheme="majorHAnsi" w:hAnsiTheme="majorHAnsi" w:cstheme="majorHAnsi"/>
                <w:b/>
                <w:sz w:val="20"/>
                <w:szCs w:val="20"/>
              </w:rPr>
            </w:pPr>
            <w:r w:rsidRPr="005E0A11">
              <w:rPr>
                <w:rFonts w:asciiTheme="majorHAnsi" w:hAnsiTheme="majorHAnsi" w:cstheme="majorHAnsi"/>
                <w:b/>
                <w:sz w:val="20"/>
                <w:szCs w:val="20"/>
              </w:rPr>
              <w:t>Spec ref.</w:t>
            </w:r>
          </w:p>
        </w:tc>
        <w:tc>
          <w:tcPr>
            <w:tcW w:w="2552" w:type="dxa"/>
            <w:shd w:val="clear" w:color="auto" w:fill="D9D9D9"/>
          </w:tcPr>
          <w:p w:rsidR="005378B2" w:rsidRPr="005E0A11" w:rsidRDefault="005378B2" w:rsidP="000F6948">
            <w:pPr>
              <w:rPr>
                <w:rFonts w:asciiTheme="majorHAnsi" w:hAnsiTheme="majorHAnsi" w:cstheme="majorHAnsi"/>
                <w:b/>
                <w:sz w:val="20"/>
                <w:szCs w:val="20"/>
              </w:rPr>
            </w:pPr>
            <w:r w:rsidRPr="005E0A11">
              <w:rPr>
                <w:rFonts w:asciiTheme="majorHAnsi" w:hAnsiTheme="majorHAnsi" w:cstheme="majorHAnsi"/>
                <w:b/>
                <w:sz w:val="20"/>
                <w:szCs w:val="20"/>
              </w:rPr>
              <w:t xml:space="preserve">Lesson Title </w:t>
            </w:r>
          </w:p>
          <w:p w:rsidR="005378B2" w:rsidRPr="005E0A11" w:rsidRDefault="005378B2" w:rsidP="000F6948">
            <w:pPr>
              <w:rPr>
                <w:rFonts w:asciiTheme="majorHAnsi" w:hAnsiTheme="majorHAnsi" w:cstheme="majorHAnsi"/>
                <w:i/>
                <w:sz w:val="20"/>
                <w:szCs w:val="20"/>
              </w:rPr>
            </w:pPr>
          </w:p>
        </w:tc>
        <w:tc>
          <w:tcPr>
            <w:tcW w:w="5811" w:type="dxa"/>
            <w:shd w:val="clear" w:color="auto" w:fill="D9D9D9"/>
          </w:tcPr>
          <w:p w:rsidR="005378B2" w:rsidRPr="005E0A11" w:rsidRDefault="005378B2" w:rsidP="000F6948">
            <w:pPr>
              <w:rPr>
                <w:rFonts w:asciiTheme="majorHAnsi" w:hAnsiTheme="majorHAnsi" w:cstheme="majorHAnsi"/>
                <w:b/>
                <w:sz w:val="20"/>
                <w:szCs w:val="20"/>
              </w:rPr>
            </w:pPr>
            <w:r w:rsidRPr="005E0A11">
              <w:rPr>
                <w:rFonts w:asciiTheme="majorHAnsi" w:hAnsiTheme="majorHAnsi" w:cstheme="majorHAnsi"/>
                <w:b/>
                <w:sz w:val="20"/>
                <w:szCs w:val="20"/>
              </w:rPr>
              <w:t>Learning Outcomes</w:t>
            </w:r>
          </w:p>
        </w:tc>
        <w:tc>
          <w:tcPr>
            <w:tcW w:w="4111" w:type="dxa"/>
            <w:shd w:val="clear" w:color="auto" w:fill="D9D9D9"/>
          </w:tcPr>
          <w:p w:rsidR="005378B2" w:rsidRPr="005E0A11" w:rsidRDefault="005378B2" w:rsidP="000F6948">
            <w:pPr>
              <w:rPr>
                <w:rFonts w:asciiTheme="majorHAnsi" w:hAnsiTheme="majorHAnsi" w:cstheme="majorHAnsi"/>
                <w:b/>
                <w:sz w:val="20"/>
                <w:szCs w:val="20"/>
              </w:rPr>
            </w:pPr>
            <w:r w:rsidRPr="005E0A11">
              <w:rPr>
                <w:rFonts w:asciiTheme="majorHAnsi" w:hAnsiTheme="majorHAnsi" w:cstheme="majorHAnsi"/>
                <w:b/>
                <w:sz w:val="20"/>
                <w:szCs w:val="20"/>
              </w:rPr>
              <w:t xml:space="preserve">Practical/ Required Practical </w:t>
            </w:r>
          </w:p>
        </w:tc>
      </w:tr>
      <w:tr w:rsidR="005378B2" w:rsidRPr="005378B2" w:rsidTr="005378B2">
        <w:trPr>
          <w:trHeight w:val="1618"/>
        </w:trPr>
        <w:tc>
          <w:tcPr>
            <w:tcW w:w="3119" w:type="dxa"/>
            <w:tcBorders>
              <w:right w:val="single" w:sz="4" w:space="0" w:color="000000"/>
            </w:tcBorders>
          </w:tcPr>
          <w:p w:rsidR="005378B2" w:rsidRDefault="005378B2" w:rsidP="005378B2">
            <w:pPr>
              <w:spacing w:line="240" w:lineRule="auto"/>
              <w:rPr>
                <w:rFonts w:asciiTheme="majorHAnsi" w:eastAsia="ArialMT" w:hAnsiTheme="majorHAnsi" w:cstheme="majorHAnsi"/>
              </w:rPr>
            </w:pPr>
            <w:r w:rsidRPr="005378B2">
              <w:rPr>
                <w:rFonts w:asciiTheme="majorHAnsi" w:eastAsia="ArialMT" w:hAnsiTheme="majorHAnsi" w:cstheme="majorHAnsi"/>
              </w:rPr>
              <w:t>4.5.1.1</w:t>
            </w:r>
          </w:p>
          <w:p w:rsidR="00280E8D" w:rsidRPr="005E0A11" w:rsidRDefault="00280E8D" w:rsidP="00280E8D">
            <w:pPr>
              <w:spacing w:line="240" w:lineRule="auto"/>
              <w:rPr>
                <w:rFonts w:asciiTheme="majorHAnsi" w:hAnsiTheme="majorHAnsi" w:cstheme="majorHAnsi"/>
                <w:color w:val="FF0000"/>
                <w:sz w:val="20"/>
                <w:szCs w:val="20"/>
              </w:rPr>
            </w:pPr>
            <w:r>
              <w:rPr>
                <w:rFonts w:asciiTheme="majorHAnsi" w:hAnsiTheme="majorHAnsi" w:cstheme="majorHAnsi"/>
                <w:color w:val="FF0000"/>
                <w:sz w:val="20"/>
                <w:szCs w:val="20"/>
              </w:rPr>
              <w:t>Week 27</w:t>
            </w:r>
          </w:p>
          <w:p w:rsidR="00280E8D" w:rsidRDefault="00280E8D" w:rsidP="00280E8D">
            <w:pPr>
              <w:spacing w:line="240" w:lineRule="auto"/>
              <w:rPr>
                <w:rFonts w:asciiTheme="majorHAnsi" w:eastAsia="ArialMT" w:hAnsiTheme="majorHAnsi" w:cstheme="majorHAnsi"/>
              </w:rPr>
            </w:pPr>
            <w:r>
              <w:rPr>
                <w:rFonts w:asciiTheme="majorHAnsi" w:hAnsiTheme="majorHAnsi" w:cstheme="majorHAnsi"/>
                <w:color w:val="FF0000"/>
                <w:sz w:val="20"/>
                <w:szCs w:val="20"/>
              </w:rPr>
              <w:t>05/04/25 to   11/05</w:t>
            </w:r>
            <w:r w:rsidRPr="005E0A11">
              <w:rPr>
                <w:rFonts w:asciiTheme="majorHAnsi" w:hAnsiTheme="majorHAnsi" w:cstheme="majorHAnsi"/>
                <w:color w:val="FF0000"/>
                <w:sz w:val="20"/>
                <w:szCs w:val="20"/>
              </w:rPr>
              <w:t>/25</w:t>
            </w:r>
          </w:p>
          <w:p w:rsidR="005378B2" w:rsidRPr="005378B2" w:rsidRDefault="005378B2" w:rsidP="005378B2">
            <w:pPr>
              <w:spacing w:line="240" w:lineRule="auto"/>
              <w:rPr>
                <w:rFonts w:asciiTheme="majorHAnsi" w:hAnsiTheme="majorHAnsi" w:cstheme="majorHAnsi"/>
              </w:rPr>
            </w:pPr>
          </w:p>
        </w:tc>
        <w:tc>
          <w:tcPr>
            <w:tcW w:w="2552" w:type="dxa"/>
          </w:tcPr>
          <w:p w:rsidR="005378B2" w:rsidRPr="005378B2" w:rsidRDefault="005378B2" w:rsidP="000F6948">
            <w:pPr>
              <w:spacing w:line="240" w:lineRule="auto"/>
              <w:rPr>
                <w:rFonts w:asciiTheme="majorHAnsi" w:eastAsia="ArialMT" w:hAnsiTheme="majorHAnsi" w:cstheme="majorHAnsi"/>
              </w:rPr>
            </w:pPr>
            <w:r w:rsidRPr="005378B2">
              <w:rPr>
                <w:rFonts w:asciiTheme="majorHAnsi" w:eastAsia="ArialMT" w:hAnsiTheme="majorHAnsi" w:cstheme="majorHAnsi"/>
              </w:rPr>
              <w:t xml:space="preserve">Lesson 1: </w:t>
            </w:r>
          </w:p>
          <w:p w:rsidR="005378B2" w:rsidRPr="005378B2" w:rsidRDefault="005378B2" w:rsidP="000F6948">
            <w:pPr>
              <w:spacing w:line="240" w:lineRule="auto"/>
              <w:rPr>
                <w:rFonts w:asciiTheme="majorHAnsi" w:hAnsiTheme="majorHAnsi" w:cstheme="majorHAnsi"/>
              </w:rPr>
            </w:pPr>
            <w:r w:rsidRPr="005378B2">
              <w:rPr>
                <w:rFonts w:asciiTheme="majorHAnsi" w:eastAsia="ArialMT" w:hAnsiTheme="majorHAnsi" w:cstheme="majorHAnsi"/>
              </w:rPr>
              <w:t>Energy transfer during exothermic and endothermic reactions</w:t>
            </w:r>
          </w:p>
        </w:tc>
        <w:tc>
          <w:tcPr>
            <w:tcW w:w="5811" w:type="dxa"/>
          </w:tcPr>
          <w:p w:rsidR="005378B2" w:rsidRPr="005378B2" w:rsidRDefault="005378B2" w:rsidP="000F6948">
            <w:pPr>
              <w:spacing w:line="240" w:lineRule="auto"/>
              <w:rPr>
                <w:rFonts w:asciiTheme="majorHAnsi" w:hAnsiTheme="majorHAnsi" w:cstheme="majorHAnsi"/>
              </w:rPr>
            </w:pPr>
          </w:p>
        </w:tc>
        <w:tc>
          <w:tcPr>
            <w:tcW w:w="4111" w:type="dxa"/>
          </w:tcPr>
          <w:p w:rsidR="005378B2" w:rsidRPr="005378B2" w:rsidRDefault="005378B2" w:rsidP="005378B2">
            <w:pPr>
              <w:autoSpaceDE w:val="0"/>
              <w:autoSpaceDN w:val="0"/>
              <w:adjustRightInd w:val="0"/>
              <w:spacing w:after="0" w:line="240" w:lineRule="auto"/>
              <w:rPr>
                <w:rFonts w:asciiTheme="majorHAnsi" w:eastAsia="ArialMT" w:hAnsiTheme="majorHAnsi" w:cstheme="majorHAnsi"/>
              </w:rPr>
            </w:pPr>
            <w:r w:rsidRPr="005378B2">
              <w:rPr>
                <w:rFonts w:asciiTheme="majorHAnsi" w:hAnsiTheme="majorHAnsi" w:cstheme="majorHAnsi"/>
                <w:b/>
                <w:bCs/>
              </w:rPr>
              <w:t xml:space="preserve">Required practical 4: </w:t>
            </w:r>
            <w:r w:rsidRPr="005378B2">
              <w:rPr>
                <w:rFonts w:asciiTheme="majorHAnsi" w:eastAsia="ArialMT" w:hAnsiTheme="majorHAnsi" w:cstheme="majorHAnsi"/>
              </w:rPr>
              <w:t>investigate the variables that affect temperature changes in reacting</w:t>
            </w:r>
          </w:p>
          <w:p w:rsidR="005378B2" w:rsidRPr="005378B2" w:rsidRDefault="005378B2" w:rsidP="005378B2">
            <w:pPr>
              <w:autoSpaceDE w:val="0"/>
              <w:autoSpaceDN w:val="0"/>
              <w:adjustRightInd w:val="0"/>
              <w:spacing w:after="0" w:line="240" w:lineRule="auto"/>
              <w:rPr>
                <w:rFonts w:asciiTheme="majorHAnsi" w:eastAsia="ArialMT" w:hAnsiTheme="majorHAnsi" w:cstheme="majorHAnsi"/>
              </w:rPr>
            </w:pPr>
            <w:r w:rsidRPr="005378B2">
              <w:rPr>
                <w:rFonts w:asciiTheme="majorHAnsi" w:eastAsia="ArialMT" w:hAnsiTheme="majorHAnsi" w:cstheme="majorHAnsi"/>
              </w:rPr>
              <w:t>solutions such as, eg acid plus metals, acid plus carbonates, neutralisations, displacement of</w:t>
            </w:r>
          </w:p>
          <w:p w:rsidR="005378B2" w:rsidRPr="005378B2" w:rsidRDefault="005378B2" w:rsidP="005378B2">
            <w:pPr>
              <w:spacing w:line="240" w:lineRule="auto"/>
              <w:rPr>
                <w:rFonts w:asciiTheme="majorHAnsi" w:hAnsiTheme="majorHAnsi" w:cstheme="majorHAnsi"/>
              </w:rPr>
            </w:pPr>
            <w:r w:rsidRPr="005378B2">
              <w:rPr>
                <w:rFonts w:asciiTheme="majorHAnsi" w:eastAsia="ArialMT" w:hAnsiTheme="majorHAnsi" w:cstheme="majorHAnsi"/>
              </w:rPr>
              <w:t>metals.</w:t>
            </w:r>
          </w:p>
        </w:tc>
      </w:tr>
      <w:tr w:rsidR="005378B2" w:rsidRPr="005378B2" w:rsidTr="005378B2">
        <w:tc>
          <w:tcPr>
            <w:tcW w:w="3119" w:type="dxa"/>
            <w:tcBorders>
              <w:right w:val="single" w:sz="4" w:space="0" w:color="000000"/>
            </w:tcBorders>
          </w:tcPr>
          <w:p w:rsidR="005378B2" w:rsidRPr="005378B2" w:rsidRDefault="005378B2" w:rsidP="000F6948">
            <w:pPr>
              <w:spacing w:line="240" w:lineRule="auto"/>
              <w:rPr>
                <w:rFonts w:asciiTheme="majorHAnsi" w:hAnsiTheme="majorHAnsi" w:cstheme="majorHAnsi"/>
              </w:rPr>
            </w:pPr>
            <w:r w:rsidRPr="005378B2">
              <w:rPr>
                <w:rFonts w:asciiTheme="majorHAnsi" w:eastAsia="ArialMT" w:hAnsiTheme="majorHAnsi" w:cstheme="majorHAnsi"/>
              </w:rPr>
              <w:t>4.5.1.2</w:t>
            </w:r>
          </w:p>
        </w:tc>
        <w:tc>
          <w:tcPr>
            <w:tcW w:w="2552" w:type="dxa"/>
          </w:tcPr>
          <w:p w:rsidR="005378B2" w:rsidRPr="005378B2" w:rsidRDefault="005378B2" w:rsidP="000F6948">
            <w:pPr>
              <w:spacing w:line="240" w:lineRule="auto"/>
              <w:rPr>
                <w:rFonts w:asciiTheme="majorHAnsi" w:eastAsia="ArialMT" w:hAnsiTheme="majorHAnsi" w:cstheme="majorHAnsi"/>
              </w:rPr>
            </w:pPr>
            <w:r w:rsidRPr="005378B2">
              <w:rPr>
                <w:rFonts w:asciiTheme="majorHAnsi" w:eastAsia="ArialMT" w:hAnsiTheme="majorHAnsi" w:cstheme="majorHAnsi"/>
              </w:rPr>
              <w:t>Lesson 2:</w:t>
            </w:r>
          </w:p>
          <w:p w:rsidR="005378B2" w:rsidRPr="005378B2" w:rsidRDefault="005378B2" w:rsidP="000F6948">
            <w:pPr>
              <w:spacing w:line="240" w:lineRule="auto"/>
              <w:rPr>
                <w:rFonts w:asciiTheme="majorHAnsi" w:hAnsiTheme="majorHAnsi" w:cstheme="majorHAnsi"/>
                <w:b/>
                <w:iCs/>
                <w:u w:val="single"/>
              </w:rPr>
            </w:pPr>
            <w:r w:rsidRPr="005378B2">
              <w:rPr>
                <w:rFonts w:asciiTheme="majorHAnsi" w:eastAsia="ArialMT" w:hAnsiTheme="majorHAnsi" w:cstheme="majorHAnsi"/>
              </w:rPr>
              <w:t>Reaction profiles</w:t>
            </w:r>
          </w:p>
        </w:tc>
        <w:tc>
          <w:tcPr>
            <w:tcW w:w="5811" w:type="dxa"/>
          </w:tcPr>
          <w:p w:rsidR="005378B2" w:rsidRPr="005378B2" w:rsidRDefault="005378B2" w:rsidP="000F6948">
            <w:pPr>
              <w:spacing w:line="240" w:lineRule="auto"/>
              <w:rPr>
                <w:rFonts w:asciiTheme="majorHAnsi" w:hAnsiTheme="majorHAnsi" w:cstheme="majorHAnsi"/>
              </w:rPr>
            </w:pPr>
          </w:p>
        </w:tc>
        <w:tc>
          <w:tcPr>
            <w:tcW w:w="4111" w:type="dxa"/>
          </w:tcPr>
          <w:p w:rsidR="005378B2" w:rsidRPr="005378B2" w:rsidRDefault="005378B2" w:rsidP="000F6948">
            <w:pPr>
              <w:spacing w:line="240" w:lineRule="auto"/>
              <w:rPr>
                <w:rFonts w:asciiTheme="majorHAnsi" w:hAnsiTheme="majorHAnsi" w:cstheme="majorHAnsi"/>
              </w:rPr>
            </w:pPr>
          </w:p>
        </w:tc>
      </w:tr>
      <w:tr w:rsidR="005378B2" w:rsidRPr="005378B2" w:rsidTr="005378B2">
        <w:tc>
          <w:tcPr>
            <w:tcW w:w="3119" w:type="dxa"/>
            <w:tcBorders>
              <w:right w:val="single" w:sz="4" w:space="0" w:color="000000"/>
            </w:tcBorders>
          </w:tcPr>
          <w:p w:rsidR="005378B2" w:rsidRDefault="005378B2" w:rsidP="000F6948">
            <w:pPr>
              <w:spacing w:line="240" w:lineRule="auto"/>
              <w:rPr>
                <w:rFonts w:asciiTheme="majorHAnsi" w:eastAsia="ArialMT" w:hAnsiTheme="majorHAnsi" w:cstheme="majorHAnsi"/>
              </w:rPr>
            </w:pPr>
            <w:r w:rsidRPr="005378B2">
              <w:rPr>
                <w:rFonts w:asciiTheme="majorHAnsi" w:eastAsia="ArialMT" w:hAnsiTheme="majorHAnsi" w:cstheme="majorHAnsi"/>
              </w:rPr>
              <w:t>4.5.1.3</w:t>
            </w:r>
          </w:p>
          <w:p w:rsidR="00280E8D" w:rsidRPr="005E0A11" w:rsidRDefault="00280E8D" w:rsidP="00280E8D">
            <w:pPr>
              <w:spacing w:line="240" w:lineRule="auto"/>
              <w:rPr>
                <w:rFonts w:asciiTheme="majorHAnsi" w:hAnsiTheme="majorHAnsi" w:cstheme="majorHAnsi"/>
                <w:color w:val="FF0000"/>
                <w:sz w:val="20"/>
                <w:szCs w:val="20"/>
              </w:rPr>
            </w:pPr>
            <w:r>
              <w:rPr>
                <w:rFonts w:asciiTheme="majorHAnsi" w:hAnsiTheme="majorHAnsi" w:cstheme="majorHAnsi"/>
                <w:color w:val="FF0000"/>
                <w:sz w:val="20"/>
                <w:szCs w:val="20"/>
              </w:rPr>
              <w:t>Week 28</w:t>
            </w:r>
          </w:p>
          <w:p w:rsidR="00280E8D" w:rsidRDefault="00280E8D" w:rsidP="00280E8D">
            <w:pPr>
              <w:spacing w:line="240" w:lineRule="auto"/>
              <w:rPr>
                <w:rFonts w:asciiTheme="majorHAnsi" w:eastAsia="ArialMT" w:hAnsiTheme="majorHAnsi" w:cstheme="majorHAnsi"/>
              </w:rPr>
            </w:pPr>
            <w:r>
              <w:rPr>
                <w:rFonts w:asciiTheme="majorHAnsi" w:hAnsiTheme="majorHAnsi" w:cstheme="majorHAnsi"/>
                <w:color w:val="FF0000"/>
                <w:sz w:val="20"/>
                <w:szCs w:val="20"/>
              </w:rPr>
              <w:t>12/05/25 to   18/05</w:t>
            </w:r>
            <w:r w:rsidRPr="005E0A11">
              <w:rPr>
                <w:rFonts w:asciiTheme="majorHAnsi" w:hAnsiTheme="majorHAnsi" w:cstheme="majorHAnsi"/>
                <w:color w:val="FF0000"/>
                <w:sz w:val="20"/>
                <w:szCs w:val="20"/>
              </w:rPr>
              <w:t>/25</w:t>
            </w:r>
          </w:p>
          <w:p w:rsidR="00280E8D" w:rsidRPr="005378B2" w:rsidRDefault="00280E8D" w:rsidP="000F6948">
            <w:pPr>
              <w:spacing w:line="240" w:lineRule="auto"/>
              <w:rPr>
                <w:rFonts w:asciiTheme="majorHAnsi" w:hAnsiTheme="majorHAnsi" w:cstheme="majorHAnsi"/>
              </w:rPr>
            </w:pPr>
          </w:p>
        </w:tc>
        <w:tc>
          <w:tcPr>
            <w:tcW w:w="2552" w:type="dxa"/>
          </w:tcPr>
          <w:p w:rsidR="005378B2" w:rsidRPr="005378B2" w:rsidRDefault="005378B2" w:rsidP="000F6948">
            <w:pPr>
              <w:spacing w:line="240" w:lineRule="auto"/>
              <w:rPr>
                <w:rFonts w:asciiTheme="majorHAnsi" w:eastAsia="ArialMT" w:hAnsiTheme="majorHAnsi" w:cstheme="majorHAnsi"/>
              </w:rPr>
            </w:pPr>
            <w:r w:rsidRPr="005378B2">
              <w:rPr>
                <w:rFonts w:asciiTheme="majorHAnsi" w:eastAsia="ArialMT" w:hAnsiTheme="majorHAnsi" w:cstheme="majorHAnsi"/>
              </w:rPr>
              <w:t>Lesson 3:</w:t>
            </w:r>
          </w:p>
          <w:p w:rsidR="005378B2" w:rsidRPr="005378B2" w:rsidRDefault="005378B2" w:rsidP="000F6948">
            <w:pPr>
              <w:spacing w:line="240" w:lineRule="auto"/>
              <w:rPr>
                <w:rFonts w:asciiTheme="majorHAnsi" w:hAnsiTheme="majorHAnsi" w:cstheme="majorHAnsi"/>
                <w:b/>
                <w:iCs/>
                <w:u w:val="single"/>
              </w:rPr>
            </w:pPr>
            <w:r w:rsidRPr="005378B2">
              <w:rPr>
                <w:rFonts w:asciiTheme="majorHAnsi" w:eastAsia="ArialMT" w:hAnsiTheme="majorHAnsi" w:cstheme="majorHAnsi"/>
              </w:rPr>
              <w:t>The energy change of reactions (HT only)</w:t>
            </w:r>
          </w:p>
        </w:tc>
        <w:tc>
          <w:tcPr>
            <w:tcW w:w="5811" w:type="dxa"/>
          </w:tcPr>
          <w:p w:rsidR="005378B2" w:rsidRPr="005378B2" w:rsidRDefault="005378B2" w:rsidP="000F6948">
            <w:pPr>
              <w:autoSpaceDE w:val="0"/>
              <w:autoSpaceDN w:val="0"/>
              <w:adjustRightInd w:val="0"/>
              <w:spacing w:after="0" w:line="240" w:lineRule="auto"/>
              <w:rPr>
                <w:rFonts w:asciiTheme="majorHAnsi" w:eastAsia="ArialMT" w:hAnsiTheme="majorHAnsi" w:cstheme="majorHAnsi"/>
              </w:rPr>
            </w:pPr>
          </w:p>
        </w:tc>
        <w:tc>
          <w:tcPr>
            <w:tcW w:w="4111" w:type="dxa"/>
          </w:tcPr>
          <w:p w:rsidR="005378B2" w:rsidRPr="005378B2" w:rsidRDefault="005378B2" w:rsidP="000F6948">
            <w:pPr>
              <w:autoSpaceDE w:val="0"/>
              <w:autoSpaceDN w:val="0"/>
              <w:adjustRightInd w:val="0"/>
              <w:spacing w:after="0" w:line="240" w:lineRule="auto"/>
              <w:rPr>
                <w:rFonts w:asciiTheme="majorHAnsi" w:eastAsia="ArialMT" w:hAnsiTheme="majorHAnsi" w:cstheme="majorHAnsi"/>
              </w:rPr>
            </w:pPr>
          </w:p>
        </w:tc>
      </w:tr>
      <w:tr w:rsidR="005378B2" w:rsidRPr="005378B2" w:rsidTr="005378B2">
        <w:tc>
          <w:tcPr>
            <w:tcW w:w="3119" w:type="dxa"/>
            <w:tcBorders>
              <w:right w:val="single" w:sz="4" w:space="0" w:color="000000"/>
            </w:tcBorders>
          </w:tcPr>
          <w:p w:rsidR="005378B2" w:rsidRPr="005378B2" w:rsidRDefault="005378B2" w:rsidP="000F6948">
            <w:pPr>
              <w:spacing w:line="240" w:lineRule="auto"/>
              <w:rPr>
                <w:rFonts w:asciiTheme="majorHAnsi" w:eastAsia="ArialMT" w:hAnsiTheme="majorHAnsi" w:cstheme="majorHAnsi"/>
              </w:rPr>
            </w:pPr>
            <w:r w:rsidRPr="005378B2">
              <w:rPr>
                <w:rFonts w:asciiTheme="majorHAnsi" w:eastAsia="ArialMT" w:hAnsiTheme="majorHAnsi" w:cstheme="majorHAnsi"/>
              </w:rPr>
              <w:t>4.5.2.1</w:t>
            </w:r>
          </w:p>
        </w:tc>
        <w:tc>
          <w:tcPr>
            <w:tcW w:w="2552" w:type="dxa"/>
          </w:tcPr>
          <w:p w:rsidR="005378B2" w:rsidRPr="005378B2" w:rsidRDefault="005378B2" w:rsidP="000F6948">
            <w:pPr>
              <w:rPr>
                <w:rFonts w:asciiTheme="majorHAnsi" w:eastAsia="ArialMT" w:hAnsiTheme="majorHAnsi" w:cstheme="majorHAnsi"/>
              </w:rPr>
            </w:pPr>
            <w:r w:rsidRPr="005378B2">
              <w:rPr>
                <w:rFonts w:asciiTheme="majorHAnsi" w:eastAsia="ArialMT" w:hAnsiTheme="majorHAnsi" w:cstheme="majorHAnsi"/>
              </w:rPr>
              <w:t>Lesson 4:</w:t>
            </w:r>
          </w:p>
          <w:p w:rsidR="005378B2" w:rsidRPr="005378B2" w:rsidRDefault="005378B2" w:rsidP="000F6948">
            <w:pPr>
              <w:rPr>
                <w:rFonts w:asciiTheme="majorHAnsi" w:eastAsia="ArialMT" w:hAnsiTheme="majorHAnsi" w:cstheme="majorHAnsi"/>
              </w:rPr>
            </w:pPr>
            <w:r w:rsidRPr="005378B2">
              <w:rPr>
                <w:rFonts w:asciiTheme="majorHAnsi" w:eastAsia="ArialMT" w:hAnsiTheme="majorHAnsi" w:cstheme="majorHAnsi"/>
              </w:rPr>
              <w:t>Cells and batteries</w:t>
            </w:r>
          </w:p>
        </w:tc>
        <w:tc>
          <w:tcPr>
            <w:tcW w:w="5811" w:type="dxa"/>
          </w:tcPr>
          <w:p w:rsidR="005378B2" w:rsidRPr="005378B2" w:rsidRDefault="005378B2" w:rsidP="000F6948">
            <w:pPr>
              <w:autoSpaceDE w:val="0"/>
              <w:autoSpaceDN w:val="0"/>
              <w:adjustRightInd w:val="0"/>
              <w:spacing w:after="0" w:line="240" w:lineRule="auto"/>
              <w:rPr>
                <w:rFonts w:asciiTheme="majorHAnsi" w:eastAsia="ArialMT" w:hAnsiTheme="majorHAnsi" w:cstheme="majorHAnsi"/>
              </w:rPr>
            </w:pPr>
          </w:p>
        </w:tc>
        <w:tc>
          <w:tcPr>
            <w:tcW w:w="4111" w:type="dxa"/>
          </w:tcPr>
          <w:p w:rsidR="005378B2" w:rsidRPr="005378B2" w:rsidRDefault="005378B2" w:rsidP="000F6948">
            <w:pPr>
              <w:autoSpaceDE w:val="0"/>
              <w:autoSpaceDN w:val="0"/>
              <w:adjustRightInd w:val="0"/>
              <w:spacing w:after="0" w:line="240" w:lineRule="auto"/>
              <w:rPr>
                <w:rFonts w:asciiTheme="majorHAnsi" w:eastAsia="ArialMT" w:hAnsiTheme="majorHAnsi" w:cstheme="majorHAnsi"/>
              </w:rPr>
            </w:pPr>
          </w:p>
        </w:tc>
      </w:tr>
      <w:tr w:rsidR="005378B2" w:rsidRPr="005378B2" w:rsidTr="005378B2">
        <w:tc>
          <w:tcPr>
            <w:tcW w:w="3119" w:type="dxa"/>
            <w:tcBorders>
              <w:right w:val="single" w:sz="4" w:space="0" w:color="000000"/>
            </w:tcBorders>
          </w:tcPr>
          <w:p w:rsidR="005378B2" w:rsidRDefault="005378B2" w:rsidP="000F6948">
            <w:pPr>
              <w:spacing w:line="240" w:lineRule="auto"/>
              <w:rPr>
                <w:rFonts w:asciiTheme="majorHAnsi" w:eastAsia="ArialMT" w:hAnsiTheme="majorHAnsi" w:cstheme="majorHAnsi"/>
              </w:rPr>
            </w:pPr>
            <w:r w:rsidRPr="005378B2">
              <w:rPr>
                <w:rFonts w:asciiTheme="majorHAnsi" w:eastAsia="ArialMT" w:hAnsiTheme="majorHAnsi" w:cstheme="majorHAnsi"/>
              </w:rPr>
              <w:t>4.5.2.2</w:t>
            </w:r>
          </w:p>
          <w:p w:rsidR="00280E8D" w:rsidRPr="005E0A11" w:rsidRDefault="00280E8D" w:rsidP="00280E8D">
            <w:pPr>
              <w:spacing w:line="240" w:lineRule="auto"/>
              <w:rPr>
                <w:rFonts w:asciiTheme="majorHAnsi" w:hAnsiTheme="majorHAnsi" w:cstheme="majorHAnsi"/>
                <w:color w:val="FF0000"/>
                <w:sz w:val="20"/>
                <w:szCs w:val="20"/>
              </w:rPr>
            </w:pPr>
            <w:r>
              <w:rPr>
                <w:rFonts w:asciiTheme="majorHAnsi" w:hAnsiTheme="majorHAnsi" w:cstheme="majorHAnsi"/>
                <w:color w:val="FF0000"/>
                <w:sz w:val="20"/>
                <w:szCs w:val="20"/>
              </w:rPr>
              <w:t>Week 29</w:t>
            </w:r>
          </w:p>
          <w:p w:rsidR="00280E8D" w:rsidRDefault="00280E8D" w:rsidP="00280E8D">
            <w:pPr>
              <w:spacing w:line="240" w:lineRule="auto"/>
              <w:rPr>
                <w:rFonts w:asciiTheme="majorHAnsi" w:eastAsia="ArialMT" w:hAnsiTheme="majorHAnsi" w:cstheme="majorHAnsi"/>
              </w:rPr>
            </w:pPr>
            <w:r>
              <w:rPr>
                <w:rFonts w:asciiTheme="majorHAnsi" w:hAnsiTheme="majorHAnsi" w:cstheme="majorHAnsi"/>
                <w:color w:val="FF0000"/>
                <w:sz w:val="20"/>
                <w:szCs w:val="20"/>
              </w:rPr>
              <w:t>12/04/25 to   18/05</w:t>
            </w:r>
            <w:r w:rsidRPr="005E0A11">
              <w:rPr>
                <w:rFonts w:asciiTheme="majorHAnsi" w:hAnsiTheme="majorHAnsi" w:cstheme="majorHAnsi"/>
                <w:color w:val="FF0000"/>
                <w:sz w:val="20"/>
                <w:szCs w:val="20"/>
              </w:rPr>
              <w:t>/25</w:t>
            </w:r>
          </w:p>
          <w:p w:rsidR="00280E8D" w:rsidRPr="005378B2" w:rsidRDefault="00280E8D" w:rsidP="000F6948">
            <w:pPr>
              <w:spacing w:line="240" w:lineRule="auto"/>
              <w:rPr>
                <w:rFonts w:asciiTheme="majorHAnsi" w:eastAsia="ArialMT" w:hAnsiTheme="majorHAnsi" w:cstheme="majorHAnsi"/>
              </w:rPr>
            </w:pPr>
          </w:p>
        </w:tc>
        <w:tc>
          <w:tcPr>
            <w:tcW w:w="2552" w:type="dxa"/>
          </w:tcPr>
          <w:p w:rsidR="005378B2" w:rsidRPr="005378B2" w:rsidRDefault="005378B2" w:rsidP="000F6948">
            <w:pPr>
              <w:spacing w:line="240" w:lineRule="auto"/>
              <w:rPr>
                <w:rFonts w:asciiTheme="majorHAnsi" w:eastAsia="ArialMT" w:hAnsiTheme="majorHAnsi" w:cstheme="majorHAnsi"/>
              </w:rPr>
            </w:pPr>
            <w:r w:rsidRPr="005378B2">
              <w:rPr>
                <w:rFonts w:asciiTheme="majorHAnsi" w:eastAsia="ArialMT" w:hAnsiTheme="majorHAnsi" w:cstheme="majorHAnsi"/>
              </w:rPr>
              <w:t>Lesson 5:</w:t>
            </w:r>
          </w:p>
          <w:p w:rsidR="005378B2" w:rsidRPr="005378B2" w:rsidRDefault="005378B2" w:rsidP="000F6948">
            <w:pPr>
              <w:spacing w:line="240" w:lineRule="auto"/>
              <w:rPr>
                <w:rFonts w:asciiTheme="majorHAnsi" w:eastAsia="ArialMT" w:hAnsiTheme="majorHAnsi" w:cstheme="majorHAnsi"/>
              </w:rPr>
            </w:pPr>
            <w:r w:rsidRPr="005378B2">
              <w:rPr>
                <w:rFonts w:asciiTheme="majorHAnsi" w:eastAsia="ArialMT" w:hAnsiTheme="majorHAnsi" w:cstheme="majorHAnsi"/>
              </w:rPr>
              <w:t>Fuel cells</w:t>
            </w:r>
          </w:p>
        </w:tc>
        <w:tc>
          <w:tcPr>
            <w:tcW w:w="5811" w:type="dxa"/>
          </w:tcPr>
          <w:p w:rsidR="005378B2" w:rsidRPr="005378B2" w:rsidRDefault="005378B2" w:rsidP="000F6948">
            <w:pPr>
              <w:autoSpaceDE w:val="0"/>
              <w:autoSpaceDN w:val="0"/>
              <w:adjustRightInd w:val="0"/>
              <w:spacing w:after="0" w:line="240" w:lineRule="auto"/>
              <w:rPr>
                <w:rFonts w:asciiTheme="majorHAnsi" w:eastAsia="ArialMT" w:hAnsiTheme="majorHAnsi" w:cstheme="majorHAnsi"/>
              </w:rPr>
            </w:pPr>
          </w:p>
        </w:tc>
        <w:tc>
          <w:tcPr>
            <w:tcW w:w="4111" w:type="dxa"/>
          </w:tcPr>
          <w:p w:rsidR="005378B2" w:rsidRPr="005378B2" w:rsidRDefault="005378B2" w:rsidP="000F6948">
            <w:pPr>
              <w:autoSpaceDE w:val="0"/>
              <w:autoSpaceDN w:val="0"/>
              <w:adjustRightInd w:val="0"/>
              <w:spacing w:after="0" w:line="240" w:lineRule="auto"/>
              <w:rPr>
                <w:rFonts w:asciiTheme="majorHAnsi" w:eastAsia="ArialMT" w:hAnsiTheme="majorHAnsi" w:cstheme="majorHAnsi"/>
              </w:rPr>
            </w:pPr>
          </w:p>
        </w:tc>
      </w:tr>
      <w:tr w:rsidR="00280E8D" w:rsidRPr="005378B2" w:rsidTr="005378B2">
        <w:tc>
          <w:tcPr>
            <w:tcW w:w="3119" w:type="dxa"/>
            <w:tcBorders>
              <w:right w:val="single" w:sz="4" w:space="0" w:color="000000"/>
            </w:tcBorders>
          </w:tcPr>
          <w:p w:rsidR="00280E8D" w:rsidRPr="005378B2" w:rsidRDefault="00280E8D" w:rsidP="000F6948">
            <w:pPr>
              <w:spacing w:line="240" w:lineRule="auto"/>
              <w:rPr>
                <w:rFonts w:asciiTheme="majorHAnsi" w:eastAsia="ArialMT" w:hAnsiTheme="majorHAnsi" w:cstheme="majorHAnsi"/>
              </w:rPr>
            </w:pPr>
            <w:r>
              <w:rPr>
                <w:rFonts w:asciiTheme="majorHAnsi" w:eastAsia="ArialMT" w:hAnsiTheme="majorHAnsi" w:cstheme="majorHAnsi"/>
              </w:rPr>
              <w:t xml:space="preserve">End of unit test </w:t>
            </w:r>
          </w:p>
        </w:tc>
        <w:tc>
          <w:tcPr>
            <w:tcW w:w="2552" w:type="dxa"/>
          </w:tcPr>
          <w:p w:rsidR="00280E8D" w:rsidRPr="005378B2" w:rsidRDefault="00280E8D" w:rsidP="000F6948">
            <w:pPr>
              <w:spacing w:line="240" w:lineRule="auto"/>
              <w:rPr>
                <w:rFonts w:asciiTheme="majorHAnsi" w:eastAsia="ArialMT" w:hAnsiTheme="majorHAnsi" w:cstheme="majorHAnsi"/>
              </w:rPr>
            </w:pPr>
          </w:p>
        </w:tc>
        <w:tc>
          <w:tcPr>
            <w:tcW w:w="5811" w:type="dxa"/>
          </w:tcPr>
          <w:p w:rsidR="00280E8D" w:rsidRPr="005378B2" w:rsidRDefault="00280E8D" w:rsidP="000F6948">
            <w:pPr>
              <w:autoSpaceDE w:val="0"/>
              <w:autoSpaceDN w:val="0"/>
              <w:adjustRightInd w:val="0"/>
              <w:spacing w:after="0" w:line="240" w:lineRule="auto"/>
              <w:rPr>
                <w:rFonts w:asciiTheme="majorHAnsi" w:eastAsia="ArialMT" w:hAnsiTheme="majorHAnsi" w:cstheme="majorHAnsi"/>
              </w:rPr>
            </w:pPr>
          </w:p>
        </w:tc>
        <w:tc>
          <w:tcPr>
            <w:tcW w:w="4111" w:type="dxa"/>
          </w:tcPr>
          <w:p w:rsidR="00280E8D" w:rsidRPr="005378B2" w:rsidRDefault="00280E8D" w:rsidP="000F6948">
            <w:pPr>
              <w:autoSpaceDE w:val="0"/>
              <w:autoSpaceDN w:val="0"/>
              <w:adjustRightInd w:val="0"/>
              <w:spacing w:after="0" w:line="240" w:lineRule="auto"/>
              <w:rPr>
                <w:rFonts w:asciiTheme="majorHAnsi" w:eastAsia="ArialMT" w:hAnsiTheme="majorHAnsi" w:cstheme="majorHAnsi"/>
              </w:rPr>
            </w:pPr>
          </w:p>
        </w:tc>
      </w:tr>
    </w:tbl>
    <w:p w:rsidR="00E65919" w:rsidRPr="000A168E" w:rsidRDefault="00E65919" w:rsidP="006D7ECA">
      <w:pPr>
        <w:spacing w:before="100" w:beforeAutospacing="1" w:after="0" w:line="240" w:lineRule="auto"/>
        <w:outlineLvl w:val="3"/>
        <w:rPr>
          <w:rFonts w:asciiTheme="majorHAnsi" w:eastAsia="Times New Roman" w:hAnsiTheme="majorHAnsi" w:cstheme="majorHAnsi"/>
          <w:b/>
          <w:bCs/>
          <w:color w:val="000000" w:themeColor="text1"/>
          <w:sz w:val="24"/>
          <w:szCs w:val="24"/>
          <w:u w:val="single"/>
          <w:lang w:eastAsia="en-GB"/>
        </w:rPr>
      </w:pPr>
      <w:r w:rsidRPr="000A168E">
        <w:rPr>
          <w:rFonts w:asciiTheme="majorHAnsi" w:eastAsia="Times New Roman" w:hAnsiTheme="majorHAnsi" w:cstheme="majorHAnsi"/>
          <w:b/>
          <w:bCs/>
          <w:color w:val="000000" w:themeColor="text1"/>
          <w:sz w:val="24"/>
          <w:szCs w:val="24"/>
          <w:u w:val="single"/>
          <w:lang w:eastAsia="en-GB"/>
        </w:rPr>
        <w:t xml:space="preserve">4.6 – Rate and extent of reaction </w:t>
      </w:r>
    </w:p>
    <w:p w:rsidR="00E65919" w:rsidRPr="005E0A11" w:rsidRDefault="00E65919" w:rsidP="006D7ECA">
      <w:pPr>
        <w:spacing w:before="100" w:beforeAutospacing="1" w:after="0" w:line="240" w:lineRule="auto"/>
        <w:outlineLvl w:val="3"/>
        <w:rPr>
          <w:rFonts w:asciiTheme="majorHAnsi" w:eastAsia="Times New Roman" w:hAnsiTheme="majorHAnsi" w:cstheme="majorHAnsi"/>
          <w:b/>
          <w:bCs/>
          <w:color w:val="000000" w:themeColor="text1"/>
          <w:sz w:val="20"/>
          <w:szCs w:val="20"/>
          <w:lang w:eastAsia="en-GB"/>
        </w:rPr>
      </w:pPr>
    </w:p>
    <w:tbl>
      <w:tblPr>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694"/>
        <w:gridCol w:w="5811"/>
        <w:gridCol w:w="4111"/>
      </w:tblGrid>
      <w:tr w:rsidR="002B0EE5" w:rsidRPr="005E0A11" w:rsidTr="002B0EE5">
        <w:trPr>
          <w:trHeight w:val="459"/>
          <w:tblHeader/>
        </w:trPr>
        <w:tc>
          <w:tcPr>
            <w:tcW w:w="2977" w:type="dxa"/>
            <w:tcBorders>
              <w:right w:val="single" w:sz="4" w:space="0" w:color="000000"/>
            </w:tcBorders>
            <w:shd w:val="clear" w:color="auto" w:fill="D9D9D9"/>
          </w:tcPr>
          <w:p w:rsidR="00E65919" w:rsidRPr="005E0A11" w:rsidRDefault="00E65919" w:rsidP="000F6948">
            <w:pPr>
              <w:rPr>
                <w:rFonts w:asciiTheme="majorHAnsi" w:hAnsiTheme="majorHAnsi" w:cstheme="majorHAnsi"/>
                <w:b/>
                <w:sz w:val="20"/>
                <w:szCs w:val="20"/>
              </w:rPr>
            </w:pPr>
            <w:r w:rsidRPr="005E0A11">
              <w:rPr>
                <w:rFonts w:asciiTheme="majorHAnsi" w:hAnsiTheme="majorHAnsi" w:cstheme="majorHAnsi"/>
                <w:b/>
                <w:sz w:val="20"/>
                <w:szCs w:val="20"/>
              </w:rPr>
              <w:t>Spec ref.</w:t>
            </w:r>
          </w:p>
        </w:tc>
        <w:tc>
          <w:tcPr>
            <w:tcW w:w="2694" w:type="dxa"/>
            <w:shd w:val="clear" w:color="auto" w:fill="D9D9D9"/>
          </w:tcPr>
          <w:p w:rsidR="00E65919" w:rsidRPr="005E0A11" w:rsidRDefault="00E65919" w:rsidP="000F6948">
            <w:pPr>
              <w:rPr>
                <w:rFonts w:asciiTheme="majorHAnsi" w:hAnsiTheme="majorHAnsi" w:cstheme="majorHAnsi"/>
                <w:b/>
                <w:sz w:val="20"/>
                <w:szCs w:val="20"/>
              </w:rPr>
            </w:pPr>
            <w:r w:rsidRPr="005E0A11">
              <w:rPr>
                <w:rFonts w:asciiTheme="majorHAnsi" w:hAnsiTheme="majorHAnsi" w:cstheme="majorHAnsi"/>
                <w:b/>
                <w:sz w:val="20"/>
                <w:szCs w:val="20"/>
              </w:rPr>
              <w:t xml:space="preserve">Lesson Title </w:t>
            </w:r>
          </w:p>
          <w:p w:rsidR="00E65919" w:rsidRPr="005E0A11" w:rsidRDefault="00E65919" w:rsidP="000F6948">
            <w:pPr>
              <w:rPr>
                <w:rFonts w:asciiTheme="majorHAnsi" w:hAnsiTheme="majorHAnsi" w:cstheme="majorHAnsi"/>
                <w:i/>
                <w:sz w:val="20"/>
                <w:szCs w:val="20"/>
              </w:rPr>
            </w:pPr>
          </w:p>
        </w:tc>
        <w:tc>
          <w:tcPr>
            <w:tcW w:w="5811" w:type="dxa"/>
            <w:shd w:val="clear" w:color="auto" w:fill="D9D9D9"/>
          </w:tcPr>
          <w:p w:rsidR="00E65919" w:rsidRPr="005E0A11" w:rsidRDefault="00E65919" w:rsidP="000F6948">
            <w:pPr>
              <w:rPr>
                <w:rFonts w:asciiTheme="majorHAnsi" w:hAnsiTheme="majorHAnsi" w:cstheme="majorHAnsi"/>
                <w:b/>
                <w:sz w:val="20"/>
                <w:szCs w:val="20"/>
              </w:rPr>
            </w:pPr>
            <w:r w:rsidRPr="005E0A11">
              <w:rPr>
                <w:rFonts w:asciiTheme="majorHAnsi" w:hAnsiTheme="majorHAnsi" w:cstheme="majorHAnsi"/>
                <w:b/>
                <w:sz w:val="20"/>
                <w:szCs w:val="20"/>
              </w:rPr>
              <w:t>Learning Outcomes</w:t>
            </w:r>
          </w:p>
        </w:tc>
        <w:tc>
          <w:tcPr>
            <w:tcW w:w="4111" w:type="dxa"/>
            <w:shd w:val="clear" w:color="auto" w:fill="D9D9D9"/>
          </w:tcPr>
          <w:p w:rsidR="00E65919" w:rsidRPr="005E0A11" w:rsidRDefault="00E65919" w:rsidP="000F6948">
            <w:pPr>
              <w:rPr>
                <w:rFonts w:asciiTheme="majorHAnsi" w:hAnsiTheme="majorHAnsi" w:cstheme="majorHAnsi"/>
                <w:b/>
                <w:sz w:val="20"/>
                <w:szCs w:val="20"/>
              </w:rPr>
            </w:pPr>
            <w:r w:rsidRPr="005E0A11">
              <w:rPr>
                <w:rFonts w:asciiTheme="majorHAnsi" w:hAnsiTheme="majorHAnsi" w:cstheme="majorHAnsi"/>
                <w:b/>
                <w:sz w:val="20"/>
                <w:szCs w:val="20"/>
              </w:rPr>
              <w:t xml:space="preserve">Practical/ Required Practical </w:t>
            </w:r>
          </w:p>
        </w:tc>
      </w:tr>
      <w:tr w:rsidR="002B0EE5" w:rsidRPr="005E0A11" w:rsidTr="002B0EE5">
        <w:tc>
          <w:tcPr>
            <w:tcW w:w="2977" w:type="dxa"/>
            <w:tcBorders>
              <w:right w:val="single" w:sz="4" w:space="0" w:color="000000"/>
            </w:tcBorders>
          </w:tcPr>
          <w:p w:rsidR="002B0EE5" w:rsidRDefault="00E65919" w:rsidP="000F6948">
            <w:pPr>
              <w:spacing w:line="240" w:lineRule="auto"/>
              <w:jc w:val="center"/>
              <w:rPr>
                <w:rFonts w:asciiTheme="majorHAnsi" w:eastAsia="ArialMT" w:hAnsiTheme="majorHAnsi" w:cstheme="majorHAnsi"/>
                <w:color w:val="522E92"/>
                <w:sz w:val="20"/>
                <w:szCs w:val="20"/>
              </w:rPr>
            </w:pPr>
            <w:r w:rsidRPr="005E0A11">
              <w:rPr>
                <w:rFonts w:asciiTheme="majorHAnsi" w:eastAsia="ArialMT" w:hAnsiTheme="majorHAnsi" w:cstheme="majorHAnsi"/>
                <w:color w:val="522E92"/>
                <w:sz w:val="20"/>
                <w:szCs w:val="20"/>
              </w:rPr>
              <w:t xml:space="preserve">4.6.1.1 </w:t>
            </w:r>
          </w:p>
          <w:p w:rsidR="00E65919" w:rsidRPr="005E0A11" w:rsidRDefault="002B0EE5" w:rsidP="000F6948">
            <w:pPr>
              <w:spacing w:line="240" w:lineRule="auto"/>
              <w:jc w:val="center"/>
              <w:rPr>
                <w:rFonts w:asciiTheme="majorHAnsi" w:hAnsiTheme="majorHAnsi" w:cstheme="majorHAnsi"/>
                <w:color w:val="FF0000"/>
                <w:sz w:val="20"/>
                <w:szCs w:val="20"/>
              </w:rPr>
            </w:pPr>
            <w:r>
              <w:rPr>
                <w:rFonts w:asciiTheme="majorHAnsi" w:hAnsiTheme="majorHAnsi" w:cstheme="majorHAnsi"/>
                <w:color w:val="FF0000"/>
                <w:sz w:val="20"/>
                <w:szCs w:val="20"/>
              </w:rPr>
              <w:t>Week 30</w:t>
            </w:r>
          </w:p>
          <w:p w:rsidR="00E65919" w:rsidRPr="002B0EE5" w:rsidRDefault="002B0EE5" w:rsidP="000F6948">
            <w:pPr>
              <w:spacing w:line="240" w:lineRule="auto"/>
              <w:jc w:val="center"/>
              <w:rPr>
                <w:rFonts w:asciiTheme="majorHAnsi" w:hAnsiTheme="majorHAnsi" w:cstheme="majorHAnsi"/>
                <w:b/>
                <w:color w:val="FF0000"/>
                <w:sz w:val="20"/>
                <w:szCs w:val="20"/>
              </w:rPr>
            </w:pPr>
            <w:r w:rsidRPr="002B0EE5">
              <w:rPr>
                <w:rFonts w:asciiTheme="majorHAnsi" w:hAnsiTheme="majorHAnsi" w:cstheme="majorHAnsi"/>
                <w:b/>
                <w:color w:val="FF0000"/>
                <w:sz w:val="20"/>
                <w:szCs w:val="20"/>
              </w:rPr>
              <w:t>02/06</w:t>
            </w:r>
            <w:r w:rsidR="00E65919" w:rsidRPr="002B0EE5">
              <w:rPr>
                <w:rFonts w:asciiTheme="majorHAnsi" w:hAnsiTheme="majorHAnsi" w:cstheme="majorHAnsi"/>
                <w:b/>
                <w:color w:val="FF0000"/>
                <w:sz w:val="20"/>
                <w:szCs w:val="20"/>
              </w:rPr>
              <w:t>/25</w:t>
            </w:r>
          </w:p>
          <w:p w:rsidR="00E65919" w:rsidRPr="005E0A11" w:rsidRDefault="00E65919" w:rsidP="000F6948">
            <w:pPr>
              <w:spacing w:line="240" w:lineRule="auto"/>
              <w:jc w:val="center"/>
              <w:rPr>
                <w:rFonts w:asciiTheme="majorHAnsi" w:hAnsiTheme="majorHAnsi" w:cstheme="majorHAnsi"/>
                <w:color w:val="FF0000"/>
                <w:sz w:val="20"/>
                <w:szCs w:val="20"/>
              </w:rPr>
            </w:pPr>
            <w:r w:rsidRPr="005E0A11">
              <w:rPr>
                <w:rFonts w:asciiTheme="majorHAnsi" w:hAnsiTheme="majorHAnsi" w:cstheme="majorHAnsi"/>
                <w:color w:val="FF0000"/>
                <w:sz w:val="20"/>
                <w:szCs w:val="20"/>
              </w:rPr>
              <w:t>to</w:t>
            </w:r>
          </w:p>
          <w:p w:rsidR="00E65919" w:rsidRPr="00D612CB" w:rsidRDefault="00D612CB" w:rsidP="000F6948">
            <w:pPr>
              <w:spacing w:line="240" w:lineRule="auto"/>
              <w:jc w:val="center"/>
              <w:rPr>
                <w:rFonts w:asciiTheme="majorHAnsi" w:hAnsiTheme="majorHAnsi" w:cstheme="majorHAnsi"/>
                <w:b/>
                <w:sz w:val="20"/>
                <w:szCs w:val="20"/>
              </w:rPr>
            </w:pPr>
            <w:r w:rsidRPr="00D612CB">
              <w:rPr>
                <w:rFonts w:asciiTheme="majorHAnsi" w:hAnsiTheme="majorHAnsi" w:cstheme="majorHAnsi"/>
                <w:b/>
                <w:color w:val="FF0000"/>
                <w:sz w:val="20"/>
                <w:szCs w:val="20"/>
              </w:rPr>
              <w:t>08/06</w:t>
            </w:r>
            <w:r w:rsidR="00E65919" w:rsidRPr="00D612CB">
              <w:rPr>
                <w:rFonts w:asciiTheme="majorHAnsi" w:hAnsiTheme="majorHAnsi" w:cstheme="majorHAnsi"/>
                <w:b/>
                <w:color w:val="FF0000"/>
                <w:sz w:val="20"/>
                <w:szCs w:val="20"/>
              </w:rPr>
              <w:t>/25</w:t>
            </w:r>
          </w:p>
        </w:tc>
        <w:tc>
          <w:tcPr>
            <w:tcW w:w="2694" w:type="dxa"/>
          </w:tcPr>
          <w:p w:rsidR="00E65919" w:rsidRPr="005E0A11" w:rsidRDefault="00E65919" w:rsidP="000F6948">
            <w:pPr>
              <w:spacing w:line="240" w:lineRule="auto"/>
              <w:rPr>
                <w:rFonts w:asciiTheme="majorHAnsi" w:hAnsiTheme="majorHAnsi" w:cstheme="majorHAnsi"/>
                <w:b/>
                <w:iCs/>
                <w:sz w:val="20"/>
                <w:szCs w:val="20"/>
                <w:u w:val="single"/>
              </w:rPr>
            </w:pPr>
            <w:r w:rsidRPr="005E0A11">
              <w:rPr>
                <w:rFonts w:asciiTheme="majorHAnsi" w:hAnsiTheme="majorHAnsi" w:cstheme="majorHAnsi"/>
                <w:b/>
                <w:iCs/>
                <w:sz w:val="20"/>
                <w:szCs w:val="20"/>
                <w:u w:val="single"/>
              </w:rPr>
              <w:t xml:space="preserve">Lesson 1: </w:t>
            </w:r>
            <w:r w:rsidRPr="005E0A11">
              <w:rPr>
                <w:rFonts w:asciiTheme="majorHAnsi" w:eastAsia="ArialMT" w:hAnsiTheme="majorHAnsi" w:cstheme="majorHAnsi"/>
                <w:color w:val="522E92"/>
                <w:sz w:val="20"/>
                <w:szCs w:val="20"/>
              </w:rPr>
              <w:t>Calculating rates of reactions</w:t>
            </w:r>
          </w:p>
          <w:p w:rsidR="00E65919" w:rsidRPr="005E0A11" w:rsidRDefault="00E65919" w:rsidP="000F6948">
            <w:pPr>
              <w:spacing w:line="240" w:lineRule="auto"/>
              <w:rPr>
                <w:rFonts w:asciiTheme="majorHAnsi" w:hAnsiTheme="majorHAnsi" w:cstheme="majorHAnsi"/>
                <w:sz w:val="20"/>
                <w:szCs w:val="20"/>
              </w:rPr>
            </w:pPr>
          </w:p>
        </w:tc>
        <w:tc>
          <w:tcPr>
            <w:tcW w:w="5811" w:type="dxa"/>
          </w:tcPr>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Students should be able to:</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 calculate the mean rate of a reaction from given information</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about the quantity of a reactant used or the quantity of a</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product formed and the time taken</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 draw, and interpret, graphs showing the quantity of product</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formed or quantity of reactant used up against time</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 draw tangents to the curves on these graphs and use the</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slope of the tangent as a measure of the rate of reaction</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 (HT only) calculate the gradient of a tangent to the curve on</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these graphs as a measure of rate of reaction at a specific</w:t>
            </w:r>
          </w:p>
          <w:p w:rsidR="00E65919" w:rsidRPr="005E0A11" w:rsidRDefault="002B0EE5" w:rsidP="002B0EE5">
            <w:pPr>
              <w:autoSpaceDE w:val="0"/>
              <w:autoSpaceDN w:val="0"/>
              <w:adjustRightInd w:val="0"/>
              <w:spacing w:after="0" w:line="240" w:lineRule="auto"/>
              <w:rPr>
                <w:rFonts w:asciiTheme="majorHAnsi" w:eastAsia="ArialMT" w:hAnsiTheme="majorHAnsi" w:cstheme="majorHAnsi"/>
                <w:sz w:val="20"/>
                <w:szCs w:val="20"/>
              </w:rPr>
            </w:pPr>
            <w:r>
              <w:rPr>
                <w:rFonts w:asciiTheme="majorHAnsi" w:eastAsia="ArialMT" w:hAnsiTheme="majorHAnsi" w:cstheme="majorHAnsi"/>
                <w:sz w:val="20"/>
                <w:szCs w:val="20"/>
              </w:rPr>
              <w:t>time.</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For the Higher Tier, students are also required to use quantity of</w:t>
            </w:r>
          </w:p>
          <w:p w:rsidR="00E65919" w:rsidRPr="002B0EE5" w:rsidRDefault="00E65919" w:rsidP="002B0EE5">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reactants in terms of moles and units</w:t>
            </w:r>
            <w:r w:rsidR="002B0EE5">
              <w:rPr>
                <w:rFonts w:asciiTheme="majorHAnsi" w:eastAsia="ArialMT" w:hAnsiTheme="majorHAnsi" w:cstheme="majorHAnsi"/>
                <w:sz w:val="20"/>
                <w:szCs w:val="20"/>
              </w:rPr>
              <w:t xml:space="preserve"> for rate of reaction in mol/s.</w:t>
            </w:r>
          </w:p>
        </w:tc>
        <w:tc>
          <w:tcPr>
            <w:tcW w:w="4111" w:type="dxa"/>
          </w:tcPr>
          <w:p w:rsidR="00E65919" w:rsidRPr="005E0A11" w:rsidRDefault="00E65919" w:rsidP="000F6948">
            <w:pPr>
              <w:spacing w:line="240" w:lineRule="auto"/>
              <w:rPr>
                <w:rFonts w:asciiTheme="majorHAnsi" w:hAnsiTheme="majorHAnsi" w:cstheme="majorHAnsi"/>
                <w:sz w:val="20"/>
                <w:szCs w:val="20"/>
              </w:rPr>
            </w:pPr>
          </w:p>
        </w:tc>
      </w:tr>
      <w:tr w:rsidR="002B0EE5" w:rsidRPr="005E0A11" w:rsidTr="002B0EE5">
        <w:tc>
          <w:tcPr>
            <w:tcW w:w="2977" w:type="dxa"/>
            <w:tcBorders>
              <w:right w:val="single" w:sz="4" w:space="0" w:color="000000"/>
            </w:tcBorders>
          </w:tcPr>
          <w:p w:rsidR="00E65919" w:rsidRPr="005E0A11" w:rsidRDefault="00E65919" w:rsidP="000F6948">
            <w:pPr>
              <w:spacing w:line="240" w:lineRule="auto"/>
              <w:rPr>
                <w:rFonts w:asciiTheme="majorHAnsi" w:hAnsiTheme="majorHAnsi" w:cstheme="majorHAnsi"/>
                <w:sz w:val="20"/>
                <w:szCs w:val="20"/>
              </w:rPr>
            </w:pPr>
            <w:r w:rsidRPr="005E0A11">
              <w:rPr>
                <w:rFonts w:asciiTheme="majorHAnsi" w:hAnsiTheme="majorHAnsi" w:cstheme="majorHAnsi"/>
                <w:sz w:val="20"/>
                <w:szCs w:val="20"/>
              </w:rPr>
              <w:t>4.6.1.2</w:t>
            </w:r>
          </w:p>
        </w:tc>
        <w:tc>
          <w:tcPr>
            <w:tcW w:w="2694" w:type="dxa"/>
          </w:tcPr>
          <w:p w:rsidR="00E65919" w:rsidRPr="005E0A11" w:rsidRDefault="00E65919" w:rsidP="00E65919">
            <w:pPr>
              <w:spacing w:line="240" w:lineRule="auto"/>
              <w:rPr>
                <w:rFonts w:asciiTheme="majorHAnsi" w:hAnsiTheme="majorHAnsi" w:cstheme="majorHAnsi"/>
                <w:b/>
                <w:iCs/>
                <w:sz w:val="20"/>
                <w:szCs w:val="20"/>
                <w:u w:val="single"/>
              </w:rPr>
            </w:pPr>
            <w:r w:rsidRPr="005E0A11">
              <w:rPr>
                <w:rFonts w:asciiTheme="majorHAnsi" w:hAnsiTheme="majorHAnsi" w:cstheme="majorHAnsi"/>
                <w:b/>
                <w:iCs/>
                <w:sz w:val="20"/>
                <w:szCs w:val="20"/>
                <w:u w:val="single"/>
              </w:rPr>
              <w:t>Lesson 2:</w:t>
            </w:r>
            <w:r w:rsidRPr="005E0A11">
              <w:rPr>
                <w:rFonts w:asciiTheme="majorHAnsi" w:hAnsiTheme="majorHAnsi" w:cstheme="majorHAnsi"/>
                <w:b/>
                <w:iCs/>
                <w:sz w:val="20"/>
                <w:szCs w:val="20"/>
              </w:rPr>
              <w:t xml:space="preserve"> Factors affecting rates of reaction </w:t>
            </w:r>
          </w:p>
        </w:tc>
        <w:tc>
          <w:tcPr>
            <w:tcW w:w="5811" w:type="dxa"/>
          </w:tcPr>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Students should be able to explain how:</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concentrations of reactants in solution, the pressure of reacting</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gases, the surface area of solid reactants, the temperature and the</w:t>
            </w:r>
          </w:p>
          <w:p w:rsidR="00E65919" w:rsidRPr="005E0A11" w:rsidRDefault="00E65919" w:rsidP="00E65919">
            <w:pPr>
              <w:spacing w:line="240" w:lineRule="auto"/>
              <w:rPr>
                <w:rFonts w:asciiTheme="majorHAnsi" w:hAnsiTheme="majorHAnsi" w:cstheme="majorHAnsi"/>
                <w:sz w:val="20"/>
                <w:szCs w:val="20"/>
              </w:rPr>
            </w:pPr>
            <w:r w:rsidRPr="005E0A11">
              <w:rPr>
                <w:rFonts w:asciiTheme="majorHAnsi" w:eastAsia="ArialMT" w:hAnsiTheme="majorHAnsi" w:cstheme="majorHAnsi"/>
                <w:sz w:val="20"/>
                <w:szCs w:val="20"/>
              </w:rPr>
              <w:t xml:space="preserve">presence of catalysts affect rates of reaction </w:t>
            </w:r>
          </w:p>
        </w:tc>
        <w:tc>
          <w:tcPr>
            <w:tcW w:w="4111" w:type="dxa"/>
          </w:tcPr>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investigate how changes in concentration affect the rates of reactions by a</w:t>
            </w:r>
          </w:p>
          <w:p w:rsidR="00E65919" w:rsidRPr="002B0EE5" w:rsidRDefault="00E65919" w:rsidP="002B0EE5">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method involving measuring the volume of a gas produced and</w:t>
            </w:r>
            <w:r w:rsidR="002B0EE5">
              <w:rPr>
                <w:rFonts w:asciiTheme="majorHAnsi" w:eastAsia="ArialMT" w:hAnsiTheme="majorHAnsi" w:cstheme="majorHAnsi"/>
                <w:sz w:val="20"/>
                <w:szCs w:val="20"/>
              </w:rPr>
              <w:t xml:space="preserve"> a method involving a change in </w:t>
            </w:r>
            <w:r w:rsidRPr="005E0A11">
              <w:rPr>
                <w:rFonts w:asciiTheme="majorHAnsi" w:eastAsia="ArialMT" w:hAnsiTheme="majorHAnsi" w:cstheme="majorHAnsi"/>
                <w:sz w:val="20"/>
                <w:szCs w:val="20"/>
              </w:rPr>
              <w:t>colour or turbidity.</w:t>
            </w:r>
          </w:p>
        </w:tc>
      </w:tr>
      <w:tr w:rsidR="00E65919" w:rsidRPr="005E0A11" w:rsidTr="002B0EE5">
        <w:tc>
          <w:tcPr>
            <w:tcW w:w="2977" w:type="dxa"/>
            <w:tcBorders>
              <w:right w:val="single" w:sz="4" w:space="0" w:color="000000"/>
            </w:tcBorders>
          </w:tcPr>
          <w:p w:rsidR="00E65919" w:rsidRPr="005E0A11" w:rsidRDefault="00E65919" w:rsidP="000F6948">
            <w:pPr>
              <w:spacing w:line="240" w:lineRule="auto"/>
              <w:rPr>
                <w:rFonts w:asciiTheme="majorHAnsi" w:eastAsia="ArialMT" w:hAnsiTheme="majorHAnsi" w:cstheme="majorHAnsi"/>
                <w:color w:val="522E92"/>
                <w:sz w:val="20"/>
                <w:szCs w:val="20"/>
              </w:rPr>
            </w:pPr>
            <w:r w:rsidRPr="005E0A11">
              <w:rPr>
                <w:rFonts w:asciiTheme="majorHAnsi" w:eastAsia="ArialMT" w:hAnsiTheme="majorHAnsi" w:cstheme="majorHAnsi"/>
                <w:color w:val="522E92"/>
                <w:sz w:val="20"/>
                <w:szCs w:val="20"/>
              </w:rPr>
              <w:t>4.6.1.3</w:t>
            </w:r>
          </w:p>
          <w:p w:rsidR="00D612CB" w:rsidRPr="005E0A11" w:rsidRDefault="00D612CB" w:rsidP="00D612CB">
            <w:pPr>
              <w:spacing w:line="240" w:lineRule="auto"/>
              <w:rPr>
                <w:rFonts w:asciiTheme="majorHAnsi" w:hAnsiTheme="majorHAnsi" w:cstheme="majorHAnsi"/>
                <w:color w:val="FF0000"/>
                <w:sz w:val="20"/>
                <w:szCs w:val="20"/>
              </w:rPr>
            </w:pPr>
            <w:r>
              <w:rPr>
                <w:rFonts w:asciiTheme="majorHAnsi" w:hAnsiTheme="majorHAnsi" w:cstheme="majorHAnsi"/>
                <w:color w:val="FF0000"/>
                <w:sz w:val="20"/>
                <w:szCs w:val="20"/>
              </w:rPr>
              <w:t>Week 30</w:t>
            </w:r>
          </w:p>
          <w:p w:rsidR="00D612CB" w:rsidRPr="002B0EE5" w:rsidRDefault="00D612CB" w:rsidP="00D612CB">
            <w:pPr>
              <w:spacing w:line="240" w:lineRule="auto"/>
              <w:rPr>
                <w:rFonts w:asciiTheme="majorHAnsi" w:hAnsiTheme="majorHAnsi" w:cstheme="majorHAnsi"/>
                <w:b/>
                <w:color w:val="FF0000"/>
                <w:sz w:val="20"/>
                <w:szCs w:val="20"/>
              </w:rPr>
            </w:pPr>
            <w:r w:rsidRPr="002B0EE5">
              <w:rPr>
                <w:rFonts w:asciiTheme="majorHAnsi" w:hAnsiTheme="majorHAnsi" w:cstheme="majorHAnsi"/>
                <w:b/>
                <w:color w:val="FF0000"/>
                <w:sz w:val="20"/>
                <w:szCs w:val="20"/>
              </w:rPr>
              <w:t>0</w:t>
            </w:r>
            <w:r>
              <w:rPr>
                <w:rFonts w:asciiTheme="majorHAnsi" w:hAnsiTheme="majorHAnsi" w:cstheme="majorHAnsi"/>
                <w:b/>
                <w:color w:val="FF0000"/>
                <w:sz w:val="20"/>
                <w:szCs w:val="20"/>
              </w:rPr>
              <w:t>9</w:t>
            </w:r>
            <w:r w:rsidRPr="002B0EE5">
              <w:rPr>
                <w:rFonts w:asciiTheme="majorHAnsi" w:hAnsiTheme="majorHAnsi" w:cstheme="majorHAnsi"/>
                <w:b/>
                <w:color w:val="FF0000"/>
                <w:sz w:val="20"/>
                <w:szCs w:val="20"/>
              </w:rPr>
              <w:t>/06/25</w:t>
            </w:r>
          </w:p>
          <w:p w:rsidR="00D612CB" w:rsidRPr="005E0A11" w:rsidRDefault="00D612CB" w:rsidP="00D612CB">
            <w:pPr>
              <w:spacing w:line="240" w:lineRule="auto"/>
              <w:rPr>
                <w:rFonts w:asciiTheme="majorHAnsi" w:hAnsiTheme="majorHAnsi" w:cstheme="majorHAnsi"/>
                <w:color w:val="FF0000"/>
                <w:sz w:val="20"/>
                <w:szCs w:val="20"/>
              </w:rPr>
            </w:pPr>
            <w:r w:rsidRPr="005E0A11">
              <w:rPr>
                <w:rFonts w:asciiTheme="majorHAnsi" w:hAnsiTheme="majorHAnsi" w:cstheme="majorHAnsi"/>
                <w:color w:val="FF0000"/>
                <w:sz w:val="20"/>
                <w:szCs w:val="20"/>
              </w:rPr>
              <w:t>to</w:t>
            </w:r>
          </w:p>
          <w:p w:rsidR="00E65919" w:rsidRPr="005E0A11" w:rsidRDefault="00D612CB" w:rsidP="000F6948">
            <w:pPr>
              <w:spacing w:line="240" w:lineRule="auto"/>
              <w:rPr>
                <w:rFonts w:asciiTheme="majorHAnsi" w:eastAsia="ArialMT" w:hAnsiTheme="majorHAnsi" w:cstheme="majorHAnsi"/>
                <w:color w:val="522E92"/>
                <w:sz w:val="20"/>
                <w:szCs w:val="20"/>
              </w:rPr>
            </w:pPr>
            <w:r>
              <w:rPr>
                <w:rFonts w:asciiTheme="majorHAnsi" w:hAnsiTheme="majorHAnsi" w:cstheme="majorHAnsi"/>
                <w:b/>
                <w:color w:val="FF0000"/>
                <w:sz w:val="20"/>
                <w:szCs w:val="20"/>
              </w:rPr>
              <w:t>15</w:t>
            </w:r>
            <w:r w:rsidRPr="00D612CB">
              <w:rPr>
                <w:rFonts w:asciiTheme="majorHAnsi" w:hAnsiTheme="majorHAnsi" w:cstheme="majorHAnsi"/>
                <w:b/>
                <w:color w:val="FF0000"/>
                <w:sz w:val="20"/>
                <w:szCs w:val="20"/>
              </w:rPr>
              <w:t>/06/25</w:t>
            </w:r>
          </w:p>
          <w:p w:rsidR="00E65919" w:rsidRPr="005E0A11" w:rsidRDefault="00E65919" w:rsidP="000F6948">
            <w:pPr>
              <w:spacing w:line="240" w:lineRule="auto"/>
              <w:rPr>
                <w:rFonts w:asciiTheme="majorHAnsi" w:hAnsiTheme="majorHAnsi" w:cstheme="majorHAnsi"/>
                <w:sz w:val="20"/>
                <w:szCs w:val="20"/>
              </w:rPr>
            </w:pPr>
            <w:r w:rsidRPr="005E0A11">
              <w:rPr>
                <w:rFonts w:asciiTheme="majorHAnsi" w:eastAsia="ArialMT" w:hAnsiTheme="majorHAnsi" w:cstheme="majorHAnsi"/>
                <w:color w:val="522E92"/>
                <w:sz w:val="20"/>
                <w:szCs w:val="20"/>
              </w:rPr>
              <w:t>4.6.1.4</w:t>
            </w:r>
          </w:p>
        </w:tc>
        <w:tc>
          <w:tcPr>
            <w:tcW w:w="2694" w:type="dxa"/>
          </w:tcPr>
          <w:p w:rsidR="005E0A11" w:rsidRDefault="005E0A11" w:rsidP="00E65919">
            <w:pPr>
              <w:spacing w:line="240" w:lineRule="auto"/>
              <w:rPr>
                <w:rFonts w:asciiTheme="majorHAnsi" w:eastAsia="ArialMT" w:hAnsiTheme="majorHAnsi" w:cstheme="majorHAnsi"/>
                <w:color w:val="522E92"/>
                <w:sz w:val="20"/>
                <w:szCs w:val="20"/>
              </w:rPr>
            </w:pPr>
            <w:r>
              <w:rPr>
                <w:rFonts w:asciiTheme="majorHAnsi" w:eastAsia="ArialMT" w:hAnsiTheme="majorHAnsi" w:cstheme="majorHAnsi"/>
                <w:color w:val="522E92"/>
                <w:sz w:val="20"/>
                <w:szCs w:val="20"/>
              </w:rPr>
              <w:t>Lesson 2:</w:t>
            </w:r>
          </w:p>
          <w:p w:rsidR="00E65919" w:rsidRPr="005E0A11" w:rsidRDefault="00E65919" w:rsidP="00E65919">
            <w:pPr>
              <w:spacing w:line="240" w:lineRule="auto"/>
              <w:rPr>
                <w:rFonts w:asciiTheme="majorHAnsi" w:eastAsia="ArialMT" w:hAnsiTheme="majorHAnsi" w:cstheme="majorHAnsi"/>
                <w:color w:val="522E92"/>
                <w:sz w:val="20"/>
                <w:szCs w:val="20"/>
              </w:rPr>
            </w:pPr>
            <w:r w:rsidRPr="005E0A11">
              <w:rPr>
                <w:rFonts w:asciiTheme="majorHAnsi" w:eastAsia="ArialMT" w:hAnsiTheme="majorHAnsi" w:cstheme="majorHAnsi"/>
                <w:color w:val="522E92"/>
                <w:sz w:val="20"/>
                <w:szCs w:val="20"/>
              </w:rPr>
              <w:t>Collision theory and activation energy</w:t>
            </w:r>
          </w:p>
          <w:p w:rsidR="00E65919" w:rsidRPr="005E0A11" w:rsidRDefault="00E65919" w:rsidP="00E65919">
            <w:pPr>
              <w:spacing w:line="240" w:lineRule="auto"/>
              <w:rPr>
                <w:rFonts w:asciiTheme="majorHAnsi" w:eastAsia="ArialMT" w:hAnsiTheme="majorHAnsi" w:cstheme="majorHAnsi"/>
                <w:color w:val="522E92"/>
                <w:sz w:val="20"/>
                <w:szCs w:val="20"/>
              </w:rPr>
            </w:pPr>
          </w:p>
          <w:p w:rsidR="00E65919" w:rsidRPr="005E0A11" w:rsidRDefault="00E65919" w:rsidP="00E65919">
            <w:pPr>
              <w:spacing w:line="240" w:lineRule="auto"/>
              <w:rPr>
                <w:rFonts w:asciiTheme="majorHAnsi" w:eastAsia="ArialMT" w:hAnsiTheme="majorHAnsi" w:cstheme="majorHAnsi"/>
                <w:color w:val="522E92"/>
                <w:sz w:val="20"/>
                <w:szCs w:val="20"/>
              </w:rPr>
            </w:pPr>
          </w:p>
          <w:p w:rsidR="005E0A11" w:rsidRDefault="005E0A11" w:rsidP="00E65919">
            <w:pPr>
              <w:spacing w:line="240" w:lineRule="auto"/>
              <w:rPr>
                <w:rFonts w:asciiTheme="majorHAnsi" w:eastAsia="ArialMT" w:hAnsiTheme="majorHAnsi" w:cstheme="majorHAnsi"/>
                <w:color w:val="522E92"/>
                <w:sz w:val="20"/>
                <w:szCs w:val="20"/>
              </w:rPr>
            </w:pPr>
            <w:r>
              <w:rPr>
                <w:rFonts w:asciiTheme="majorHAnsi" w:eastAsia="ArialMT" w:hAnsiTheme="majorHAnsi" w:cstheme="majorHAnsi"/>
                <w:color w:val="522E92"/>
                <w:sz w:val="20"/>
                <w:szCs w:val="20"/>
              </w:rPr>
              <w:t>Lesson 3:</w:t>
            </w:r>
          </w:p>
          <w:p w:rsidR="00E65919" w:rsidRPr="005E0A11" w:rsidRDefault="00E65919" w:rsidP="00E65919">
            <w:pPr>
              <w:spacing w:line="240" w:lineRule="auto"/>
              <w:rPr>
                <w:rFonts w:asciiTheme="majorHAnsi" w:hAnsiTheme="majorHAnsi" w:cstheme="majorHAnsi"/>
                <w:b/>
                <w:iCs/>
                <w:sz w:val="20"/>
                <w:szCs w:val="20"/>
                <w:u w:val="single"/>
              </w:rPr>
            </w:pPr>
            <w:r w:rsidRPr="005E0A11">
              <w:rPr>
                <w:rFonts w:asciiTheme="majorHAnsi" w:eastAsia="ArialMT" w:hAnsiTheme="majorHAnsi" w:cstheme="majorHAnsi"/>
                <w:color w:val="522E92"/>
                <w:sz w:val="20"/>
                <w:szCs w:val="20"/>
              </w:rPr>
              <w:t>Catalysts</w:t>
            </w:r>
          </w:p>
        </w:tc>
        <w:tc>
          <w:tcPr>
            <w:tcW w:w="5811" w:type="dxa"/>
          </w:tcPr>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Students should be able to:</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 predict and explain using collision theory the effects of</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changing conditions of concentration, pressure and</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temperature on the rate of a reaction</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predict and explain the effects of changes in the size of pieces</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of a reacting solid in terms of surface area to volume ratio</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 use simple ideas about proportionality when using collision</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theory to explain the effect of a factor on the rate of a</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reaction.</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Students should be able to identify ca</w:t>
            </w:r>
            <w:r w:rsidR="00F20119" w:rsidRPr="005E0A11">
              <w:rPr>
                <w:rFonts w:asciiTheme="majorHAnsi" w:eastAsia="ArialMT" w:hAnsiTheme="majorHAnsi" w:cstheme="majorHAnsi"/>
                <w:sz w:val="20"/>
                <w:szCs w:val="20"/>
              </w:rPr>
              <w:t xml:space="preserve">talysts in reactions from their </w:t>
            </w:r>
            <w:r w:rsidRPr="005E0A11">
              <w:rPr>
                <w:rFonts w:asciiTheme="majorHAnsi" w:eastAsia="ArialMT" w:hAnsiTheme="majorHAnsi" w:cstheme="majorHAnsi"/>
                <w:sz w:val="20"/>
                <w:szCs w:val="20"/>
              </w:rPr>
              <w:t>effect on the rate of reaction and because they are not included in</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the chemical equation for the reaction.</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Students should be able to explain catalytic action in terms of</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activation energy.</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Students do not need to know the names of catalysts other than</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those specified in the subject content.</w:t>
            </w:r>
          </w:p>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p>
        </w:tc>
        <w:tc>
          <w:tcPr>
            <w:tcW w:w="4111" w:type="dxa"/>
          </w:tcPr>
          <w:p w:rsidR="00E65919" w:rsidRPr="005E0A11" w:rsidRDefault="00E65919" w:rsidP="00E65919">
            <w:pPr>
              <w:autoSpaceDE w:val="0"/>
              <w:autoSpaceDN w:val="0"/>
              <w:adjustRightInd w:val="0"/>
              <w:spacing w:after="0" w:line="240" w:lineRule="auto"/>
              <w:rPr>
                <w:rFonts w:asciiTheme="majorHAnsi" w:eastAsia="ArialMT" w:hAnsiTheme="majorHAnsi" w:cstheme="majorHAnsi"/>
                <w:sz w:val="20"/>
                <w:szCs w:val="20"/>
              </w:rPr>
            </w:pPr>
          </w:p>
        </w:tc>
      </w:tr>
      <w:tr w:rsidR="00F20119" w:rsidRPr="005E0A11" w:rsidTr="002B0EE5">
        <w:tc>
          <w:tcPr>
            <w:tcW w:w="2977" w:type="dxa"/>
            <w:tcBorders>
              <w:right w:val="single" w:sz="4" w:space="0" w:color="000000"/>
            </w:tcBorders>
          </w:tcPr>
          <w:p w:rsidR="00F20119" w:rsidRPr="005E0A11" w:rsidRDefault="00F20119" w:rsidP="000F6948">
            <w:pPr>
              <w:spacing w:line="240" w:lineRule="auto"/>
              <w:rPr>
                <w:rFonts w:asciiTheme="majorHAnsi" w:eastAsia="ArialMT" w:hAnsiTheme="majorHAnsi" w:cstheme="majorHAnsi"/>
                <w:color w:val="522E92"/>
                <w:sz w:val="20"/>
                <w:szCs w:val="20"/>
              </w:rPr>
            </w:pPr>
            <w:r w:rsidRPr="005E0A11">
              <w:rPr>
                <w:rFonts w:asciiTheme="majorHAnsi" w:eastAsia="ArialMT" w:hAnsiTheme="majorHAnsi" w:cstheme="majorHAnsi"/>
                <w:color w:val="522E92"/>
                <w:sz w:val="20"/>
                <w:szCs w:val="20"/>
              </w:rPr>
              <w:t>4.6.2.1</w:t>
            </w:r>
          </w:p>
          <w:p w:rsidR="00F20119" w:rsidRDefault="00F20119" w:rsidP="000F6948">
            <w:pPr>
              <w:spacing w:line="240" w:lineRule="auto"/>
              <w:rPr>
                <w:rFonts w:asciiTheme="majorHAnsi" w:eastAsia="ArialMT" w:hAnsiTheme="majorHAnsi" w:cstheme="majorHAnsi"/>
                <w:color w:val="522E92"/>
                <w:sz w:val="20"/>
                <w:szCs w:val="20"/>
              </w:rPr>
            </w:pPr>
            <w:r w:rsidRPr="005E0A11">
              <w:rPr>
                <w:rFonts w:asciiTheme="majorHAnsi" w:eastAsia="ArialMT" w:hAnsiTheme="majorHAnsi" w:cstheme="majorHAnsi"/>
                <w:color w:val="522E92"/>
                <w:sz w:val="20"/>
                <w:szCs w:val="20"/>
              </w:rPr>
              <w:lastRenderedPageBreak/>
              <w:t>4.6.2.2</w:t>
            </w:r>
          </w:p>
          <w:p w:rsidR="00D612CB" w:rsidRPr="005E0A11" w:rsidRDefault="00D612CB" w:rsidP="00D612CB">
            <w:pPr>
              <w:spacing w:line="240" w:lineRule="auto"/>
              <w:rPr>
                <w:rFonts w:asciiTheme="majorHAnsi" w:hAnsiTheme="majorHAnsi" w:cstheme="majorHAnsi"/>
                <w:color w:val="FF0000"/>
                <w:sz w:val="20"/>
                <w:szCs w:val="20"/>
              </w:rPr>
            </w:pPr>
            <w:r>
              <w:rPr>
                <w:rFonts w:asciiTheme="majorHAnsi" w:hAnsiTheme="majorHAnsi" w:cstheme="majorHAnsi"/>
                <w:color w:val="FF0000"/>
                <w:sz w:val="20"/>
                <w:szCs w:val="20"/>
              </w:rPr>
              <w:t>Week 30</w:t>
            </w:r>
          </w:p>
          <w:p w:rsidR="00D612CB" w:rsidRPr="002B0EE5" w:rsidRDefault="00D612CB" w:rsidP="00D612CB">
            <w:pPr>
              <w:spacing w:line="240" w:lineRule="auto"/>
              <w:rPr>
                <w:rFonts w:asciiTheme="majorHAnsi" w:hAnsiTheme="majorHAnsi" w:cstheme="majorHAnsi"/>
                <w:b/>
                <w:color w:val="FF0000"/>
                <w:sz w:val="20"/>
                <w:szCs w:val="20"/>
              </w:rPr>
            </w:pPr>
            <w:r>
              <w:rPr>
                <w:rFonts w:asciiTheme="majorHAnsi" w:hAnsiTheme="majorHAnsi" w:cstheme="majorHAnsi"/>
                <w:b/>
                <w:color w:val="FF0000"/>
                <w:sz w:val="20"/>
                <w:szCs w:val="20"/>
              </w:rPr>
              <w:t>16</w:t>
            </w:r>
            <w:r w:rsidRPr="002B0EE5">
              <w:rPr>
                <w:rFonts w:asciiTheme="majorHAnsi" w:hAnsiTheme="majorHAnsi" w:cstheme="majorHAnsi"/>
                <w:b/>
                <w:color w:val="FF0000"/>
                <w:sz w:val="20"/>
                <w:szCs w:val="20"/>
              </w:rPr>
              <w:t>/06/25</w:t>
            </w:r>
          </w:p>
          <w:p w:rsidR="00D612CB" w:rsidRPr="00D612CB" w:rsidRDefault="00D612CB" w:rsidP="00D612CB">
            <w:pPr>
              <w:spacing w:line="240" w:lineRule="auto"/>
              <w:rPr>
                <w:rFonts w:asciiTheme="majorHAnsi" w:hAnsiTheme="majorHAnsi" w:cstheme="majorHAnsi"/>
                <w:color w:val="FF0000"/>
                <w:sz w:val="20"/>
                <w:szCs w:val="20"/>
              </w:rPr>
            </w:pPr>
            <w:r w:rsidRPr="005E0A11">
              <w:rPr>
                <w:rFonts w:asciiTheme="majorHAnsi" w:hAnsiTheme="majorHAnsi" w:cstheme="majorHAnsi"/>
                <w:color w:val="FF0000"/>
                <w:sz w:val="20"/>
                <w:szCs w:val="20"/>
              </w:rPr>
              <w:t>To</w:t>
            </w:r>
            <w:r>
              <w:rPr>
                <w:rFonts w:asciiTheme="majorHAnsi" w:hAnsiTheme="majorHAnsi" w:cstheme="majorHAnsi"/>
                <w:color w:val="FF0000"/>
                <w:sz w:val="20"/>
                <w:szCs w:val="20"/>
              </w:rPr>
              <w:t xml:space="preserve"> </w:t>
            </w:r>
            <w:r>
              <w:rPr>
                <w:rFonts w:asciiTheme="majorHAnsi" w:hAnsiTheme="majorHAnsi" w:cstheme="majorHAnsi"/>
                <w:b/>
                <w:color w:val="FF0000"/>
                <w:sz w:val="20"/>
                <w:szCs w:val="20"/>
              </w:rPr>
              <w:t>22</w:t>
            </w:r>
            <w:r w:rsidRPr="00D612CB">
              <w:rPr>
                <w:rFonts w:asciiTheme="majorHAnsi" w:hAnsiTheme="majorHAnsi" w:cstheme="majorHAnsi"/>
                <w:b/>
                <w:color w:val="FF0000"/>
                <w:sz w:val="20"/>
                <w:szCs w:val="20"/>
              </w:rPr>
              <w:t>/06/25</w:t>
            </w:r>
          </w:p>
        </w:tc>
        <w:tc>
          <w:tcPr>
            <w:tcW w:w="2694" w:type="dxa"/>
          </w:tcPr>
          <w:p w:rsidR="00F20119" w:rsidRPr="005E0A11" w:rsidRDefault="005E0A11" w:rsidP="00E65919">
            <w:pPr>
              <w:spacing w:line="240" w:lineRule="auto"/>
              <w:rPr>
                <w:rFonts w:asciiTheme="majorHAnsi" w:eastAsia="ArialMT" w:hAnsiTheme="majorHAnsi" w:cstheme="majorHAnsi"/>
                <w:color w:val="522E92"/>
                <w:sz w:val="20"/>
                <w:szCs w:val="20"/>
              </w:rPr>
            </w:pPr>
            <w:r>
              <w:rPr>
                <w:rFonts w:asciiTheme="majorHAnsi" w:eastAsia="ArialMT" w:hAnsiTheme="majorHAnsi" w:cstheme="majorHAnsi"/>
                <w:color w:val="522E92"/>
                <w:sz w:val="20"/>
                <w:szCs w:val="20"/>
              </w:rPr>
              <w:lastRenderedPageBreak/>
              <w:t xml:space="preserve">Lesson 4: </w:t>
            </w:r>
            <w:r w:rsidR="00F20119" w:rsidRPr="005E0A11">
              <w:rPr>
                <w:rFonts w:asciiTheme="majorHAnsi" w:eastAsia="ArialMT" w:hAnsiTheme="majorHAnsi" w:cstheme="majorHAnsi"/>
                <w:color w:val="522E92"/>
                <w:sz w:val="20"/>
                <w:szCs w:val="20"/>
              </w:rPr>
              <w:t>Reversible reactions</w:t>
            </w:r>
          </w:p>
          <w:p w:rsidR="00F20119" w:rsidRPr="005E0A11" w:rsidRDefault="00F20119" w:rsidP="00F20119">
            <w:pPr>
              <w:rPr>
                <w:rFonts w:asciiTheme="majorHAnsi" w:eastAsia="ArialMT" w:hAnsiTheme="majorHAnsi" w:cstheme="majorHAnsi"/>
                <w:sz w:val="20"/>
                <w:szCs w:val="20"/>
              </w:rPr>
            </w:pPr>
          </w:p>
          <w:p w:rsidR="00F20119" w:rsidRPr="005E0A11" w:rsidRDefault="00F20119" w:rsidP="00F20119">
            <w:pPr>
              <w:rPr>
                <w:rFonts w:asciiTheme="majorHAnsi" w:eastAsia="ArialMT" w:hAnsiTheme="majorHAnsi" w:cstheme="majorHAnsi"/>
                <w:sz w:val="20"/>
                <w:szCs w:val="20"/>
              </w:rPr>
            </w:pPr>
            <w:r w:rsidRPr="005E0A11">
              <w:rPr>
                <w:rFonts w:asciiTheme="majorHAnsi" w:eastAsia="ArialMT" w:hAnsiTheme="majorHAnsi" w:cstheme="majorHAnsi"/>
                <w:sz w:val="20"/>
                <w:szCs w:val="20"/>
              </w:rPr>
              <w:t>Energy changes and reversible reactions</w:t>
            </w:r>
          </w:p>
        </w:tc>
        <w:tc>
          <w:tcPr>
            <w:tcW w:w="5811" w:type="dxa"/>
          </w:tcPr>
          <w:p w:rsidR="00F20119" w:rsidRPr="005E0A11" w:rsidRDefault="00F20119" w:rsidP="00F201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lastRenderedPageBreak/>
              <w:t>Students should be able to interpret appropriate given data to</w:t>
            </w:r>
          </w:p>
          <w:p w:rsidR="00F20119" w:rsidRPr="005E0A11" w:rsidRDefault="00F20119" w:rsidP="00F201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predict the effect of a change in concentration of a reactant or</w:t>
            </w:r>
          </w:p>
          <w:p w:rsidR="00F20119" w:rsidRPr="005E0A11" w:rsidRDefault="00F20119" w:rsidP="00F201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lastRenderedPageBreak/>
              <w:t>product on given reactions at equilibrium</w:t>
            </w:r>
          </w:p>
        </w:tc>
        <w:tc>
          <w:tcPr>
            <w:tcW w:w="4111" w:type="dxa"/>
          </w:tcPr>
          <w:p w:rsidR="00F20119" w:rsidRPr="005E0A11" w:rsidRDefault="00F20119" w:rsidP="00E65919">
            <w:pPr>
              <w:autoSpaceDE w:val="0"/>
              <w:autoSpaceDN w:val="0"/>
              <w:adjustRightInd w:val="0"/>
              <w:spacing w:after="0" w:line="240" w:lineRule="auto"/>
              <w:rPr>
                <w:rFonts w:asciiTheme="majorHAnsi" w:eastAsia="ArialMT" w:hAnsiTheme="majorHAnsi" w:cstheme="majorHAnsi"/>
                <w:sz w:val="20"/>
                <w:szCs w:val="20"/>
              </w:rPr>
            </w:pPr>
          </w:p>
        </w:tc>
      </w:tr>
      <w:tr w:rsidR="00F20119" w:rsidRPr="005E0A11" w:rsidTr="002B0EE5">
        <w:tc>
          <w:tcPr>
            <w:tcW w:w="2977" w:type="dxa"/>
            <w:tcBorders>
              <w:right w:val="single" w:sz="4" w:space="0" w:color="000000"/>
            </w:tcBorders>
          </w:tcPr>
          <w:p w:rsidR="00F20119" w:rsidRDefault="00F20119" w:rsidP="000F6948">
            <w:pPr>
              <w:spacing w:line="240" w:lineRule="auto"/>
              <w:rPr>
                <w:rFonts w:asciiTheme="majorHAnsi" w:eastAsia="ArialMT" w:hAnsiTheme="majorHAnsi" w:cstheme="majorHAnsi"/>
                <w:color w:val="522E92"/>
                <w:sz w:val="20"/>
                <w:szCs w:val="20"/>
              </w:rPr>
            </w:pPr>
            <w:r w:rsidRPr="005E0A11">
              <w:rPr>
                <w:rFonts w:asciiTheme="majorHAnsi" w:eastAsia="ArialMT" w:hAnsiTheme="majorHAnsi" w:cstheme="majorHAnsi"/>
                <w:color w:val="522E92"/>
                <w:sz w:val="20"/>
                <w:szCs w:val="20"/>
              </w:rPr>
              <w:lastRenderedPageBreak/>
              <w:t>4.6.2.4</w:t>
            </w:r>
            <w:r w:rsidR="00D612CB">
              <w:rPr>
                <w:rFonts w:asciiTheme="majorHAnsi" w:eastAsia="ArialMT" w:hAnsiTheme="majorHAnsi" w:cstheme="majorHAnsi"/>
                <w:color w:val="522E92"/>
                <w:sz w:val="20"/>
                <w:szCs w:val="20"/>
              </w:rPr>
              <w:t xml:space="preserve">    </w:t>
            </w:r>
            <w:r w:rsidRPr="005E0A11">
              <w:rPr>
                <w:rFonts w:asciiTheme="majorHAnsi" w:eastAsia="ArialMT" w:hAnsiTheme="majorHAnsi" w:cstheme="majorHAnsi"/>
                <w:color w:val="522E92"/>
                <w:sz w:val="20"/>
                <w:szCs w:val="20"/>
              </w:rPr>
              <w:t>4.6.2.6</w:t>
            </w:r>
            <w:r w:rsidR="00D612CB">
              <w:rPr>
                <w:rFonts w:asciiTheme="majorHAnsi" w:eastAsia="ArialMT" w:hAnsiTheme="majorHAnsi" w:cstheme="majorHAnsi"/>
                <w:color w:val="522E92"/>
                <w:sz w:val="20"/>
                <w:szCs w:val="20"/>
              </w:rPr>
              <w:t xml:space="preserve">    </w:t>
            </w:r>
            <w:r w:rsidRPr="005E0A11">
              <w:rPr>
                <w:rFonts w:asciiTheme="majorHAnsi" w:eastAsia="ArialMT" w:hAnsiTheme="majorHAnsi" w:cstheme="majorHAnsi"/>
                <w:color w:val="522E92"/>
                <w:sz w:val="20"/>
                <w:szCs w:val="20"/>
              </w:rPr>
              <w:t>4.6.2.7</w:t>
            </w:r>
          </w:p>
          <w:p w:rsidR="00D612CB" w:rsidRPr="005E0A11" w:rsidRDefault="00D612CB" w:rsidP="00D612CB">
            <w:pPr>
              <w:spacing w:line="240" w:lineRule="auto"/>
              <w:rPr>
                <w:rFonts w:asciiTheme="majorHAnsi" w:hAnsiTheme="majorHAnsi" w:cstheme="majorHAnsi"/>
                <w:color w:val="FF0000"/>
                <w:sz w:val="20"/>
                <w:szCs w:val="20"/>
              </w:rPr>
            </w:pPr>
            <w:r>
              <w:rPr>
                <w:rFonts w:asciiTheme="majorHAnsi" w:hAnsiTheme="majorHAnsi" w:cstheme="majorHAnsi"/>
                <w:color w:val="FF0000"/>
                <w:sz w:val="20"/>
                <w:szCs w:val="20"/>
              </w:rPr>
              <w:t>Week 30</w:t>
            </w:r>
          </w:p>
          <w:p w:rsidR="00D612CB" w:rsidRPr="00D612CB" w:rsidRDefault="00D612CB" w:rsidP="00D612CB">
            <w:pPr>
              <w:spacing w:line="240" w:lineRule="auto"/>
              <w:rPr>
                <w:rFonts w:asciiTheme="majorHAnsi" w:hAnsiTheme="majorHAnsi" w:cstheme="majorHAnsi"/>
                <w:b/>
                <w:color w:val="FF0000"/>
                <w:sz w:val="20"/>
                <w:szCs w:val="20"/>
              </w:rPr>
            </w:pPr>
            <w:r>
              <w:rPr>
                <w:rFonts w:asciiTheme="majorHAnsi" w:hAnsiTheme="majorHAnsi" w:cstheme="majorHAnsi"/>
                <w:b/>
                <w:color w:val="FF0000"/>
                <w:sz w:val="20"/>
                <w:szCs w:val="20"/>
              </w:rPr>
              <w:t>23</w:t>
            </w:r>
            <w:r w:rsidRPr="002B0EE5">
              <w:rPr>
                <w:rFonts w:asciiTheme="majorHAnsi" w:hAnsiTheme="majorHAnsi" w:cstheme="majorHAnsi"/>
                <w:b/>
                <w:color w:val="FF0000"/>
                <w:sz w:val="20"/>
                <w:szCs w:val="20"/>
              </w:rPr>
              <w:t>/06/25</w:t>
            </w:r>
            <w:r>
              <w:rPr>
                <w:rFonts w:asciiTheme="majorHAnsi" w:hAnsiTheme="majorHAnsi" w:cstheme="majorHAnsi"/>
                <w:b/>
                <w:color w:val="FF0000"/>
                <w:sz w:val="20"/>
                <w:szCs w:val="20"/>
              </w:rPr>
              <w:t xml:space="preserve"> to</w:t>
            </w:r>
          </w:p>
          <w:p w:rsidR="00D612CB" w:rsidRPr="005E0A11" w:rsidRDefault="00D612CB" w:rsidP="00D612CB">
            <w:pPr>
              <w:spacing w:line="240" w:lineRule="auto"/>
              <w:rPr>
                <w:rFonts w:asciiTheme="majorHAnsi" w:eastAsia="ArialMT" w:hAnsiTheme="majorHAnsi" w:cstheme="majorHAnsi"/>
                <w:color w:val="522E92"/>
                <w:sz w:val="20"/>
                <w:szCs w:val="20"/>
              </w:rPr>
            </w:pPr>
            <w:r>
              <w:rPr>
                <w:rFonts w:asciiTheme="majorHAnsi" w:hAnsiTheme="majorHAnsi" w:cstheme="majorHAnsi"/>
                <w:b/>
                <w:color w:val="FF0000"/>
                <w:sz w:val="20"/>
                <w:szCs w:val="20"/>
              </w:rPr>
              <w:t>29</w:t>
            </w:r>
            <w:r w:rsidRPr="00D612CB">
              <w:rPr>
                <w:rFonts w:asciiTheme="majorHAnsi" w:hAnsiTheme="majorHAnsi" w:cstheme="majorHAnsi"/>
                <w:b/>
                <w:color w:val="FF0000"/>
                <w:sz w:val="20"/>
                <w:szCs w:val="20"/>
              </w:rPr>
              <w:t>/06/25</w:t>
            </w:r>
          </w:p>
        </w:tc>
        <w:tc>
          <w:tcPr>
            <w:tcW w:w="2694" w:type="dxa"/>
          </w:tcPr>
          <w:p w:rsidR="005E0A11" w:rsidRDefault="005E0A11" w:rsidP="00E65919">
            <w:pPr>
              <w:spacing w:line="240" w:lineRule="auto"/>
              <w:rPr>
                <w:rFonts w:asciiTheme="majorHAnsi" w:eastAsia="ArialMT" w:hAnsiTheme="majorHAnsi" w:cstheme="majorHAnsi"/>
                <w:color w:val="522E92"/>
                <w:sz w:val="20"/>
                <w:szCs w:val="20"/>
              </w:rPr>
            </w:pPr>
            <w:r>
              <w:rPr>
                <w:rFonts w:asciiTheme="majorHAnsi" w:eastAsia="ArialMT" w:hAnsiTheme="majorHAnsi" w:cstheme="majorHAnsi"/>
                <w:color w:val="522E92"/>
                <w:sz w:val="20"/>
                <w:szCs w:val="20"/>
              </w:rPr>
              <w:t>Lesson 5:</w:t>
            </w:r>
          </w:p>
          <w:p w:rsidR="00F20119" w:rsidRPr="005E0A11" w:rsidRDefault="00F20119" w:rsidP="00E65919">
            <w:pPr>
              <w:spacing w:line="240" w:lineRule="auto"/>
              <w:rPr>
                <w:rFonts w:asciiTheme="majorHAnsi" w:eastAsia="ArialMT" w:hAnsiTheme="majorHAnsi" w:cstheme="majorHAnsi"/>
                <w:color w:val="522E92"/>
                <w:sz w:val="20"/>
                <w:szCs w:val="20"/>
              </w:rPr>
            </w:pPr>
            <w:r w:rsidRPr="005E0A11">
              <w:rPr>
                <w:rFonts w:asciiTheme="majorHAnsi" w:eastAsia="ArialMT" w:hAnsiTheme="majorHAnsi" w:cstheme="majorHAnsi"/>
                <w:color w:val="522E92"/>
                <w:sz w:val="20"/>
                <w:szCs w:val="20"/>
              </w:rPr>
              <w:t>The effect of changing conditions on equilibrium (HT only)</w:t>
            </w:r>
          </w:p>
        </w:tc>
        <w:tc>
          <w:tcPr>
            <w:tcW w:w="5811" w:type="dxa"/>
          </w:tcPr>
          <w:p w:rsidR="00F20119" w:rsidRPr="005E0A11" w:rsidRDefault="00F20119" w:rsidP="00E65919">
            <w:pPr>
              <w:autoSpaceDE w:val="0"/>
              <w:autoSpaceDN w:val="0"/>
              <w:adjustRightInd w:val="0"/>
              <w:spacing w:after="0" w:line="240" w:lineRule="auto"/>
              <w:rPr>
                <w:rFonts w:asciiTheme="majorHAnsi" w:eastAsia="ArialMT" w:hAnsiTheme="majorHAnsi" w:cstheme="majorHAnsi"/>
                <w:color w:val="522E92"/>
                <w:sz w:val="20"/>
                <w:szCs w:val="20"/>
              </w:rPr>
            </w:pPr>
            <w:r w:rsidRPr="005E0A11">
              <w:rPr>
                <w:rFonts w:asciiTheme="majorHAnsi" w:eastAsia="ArialMT" w:hAnsiTheme="majorHAnsi" w:cstheme="majorHAnsi"/>
                <w:color w:val="522E92"/>
                <w:sz w:val="20"/>
                <w:szCs w:val="20"/>
              </w:rPr>
              <w:t>The effect of temperature changes on equilibrium (HT only)</w:t>
            </w:r>
          </w:p>
          <w:p w:rsidR="00F20119" w:rsidRPr="005E0A11" w:rsidRDefault="00F20119" w:rsidP="00F201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Students should be able to interpret appropriate given data to</w:t>
            </w:r>
          </w:p>
          <w:p w:rsidR="00F20119" w:rsidRPr="005E0A11" w:rsidRDefault="00F20119" w:rsidP="00F201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predict the effect of a change in temperature on given reactions at</w:t>
            </w:r>
          </w:p>
          <w:p w:rsidR="00F20119" w:rsidRPr="005E0A11" w:rsidRDefault="00F20119" w:rsidP="00F201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sz w:val="20"/>
                <w:szCs w:val="20"/>
              </w:rPr>
              <w:t>equilibrium.</w:t>
            </w:r>
          </w:p>
          <w:p w:rsidR="00F20119" w:rsidRPr="005E0A11" w:rsidRDefault="00F20119" w:rsidP="00F20119">
            <w:pPr>
              <w:autoSpaceDE w:val="0"/>
              <w:autoSpaceDN w:val="0"/>
              <w:adjustRightInd w:val="0"/>
              <w:spacing w:after="0" w:line="240" w:lineRule="auto"/>
              <w:rPr>
                <w:rFonts w:asciiTheme="majorHAnsi" w:eastAsia="ArialMT" w:hAnsiTheme="majorHAnsi" w:cstheme="majorHAnsi"/>
                <w:sz w:val="20"/>
                <w:szCs w:val="20"/>
              </w:rPr>
            </w:pPr>
            <w:r w:rsidRPr="005E0A11">
              <w:rPr>
                <w:rFonts w:asciiTheme="majorHAnsi" w:eastAsia="ArialMT" w:hAnsiTheme="majorHAnsi" w:cstheme="majorHAnsi"/>
                <w:color w:val="522E92"/>
                <w:sz w:val="20"/>
                <w:szCs w:val="20"/>
              </w:rPr>
              <w:t>The effect of pressure changes on equilibrium (HT only)</w:t>
            </w:r>
          </w:p>
          <w:p w:rsidR="00F20119" w:rsidRPr="005E0A11" w:rsidRDefault="00B6429D" w:rsidP="00F20119">
            <w:pPr>
              <w:autoSpaceDE w:val="0"/>
              <w:autoSpaceDN w:val="0"/>
              <w:adjustRightInd w:val="0"/>
              <w:spacing w:after="0" w:line="240" w:lineRule="auto"/>
              <w:rPr>
                <w:rFonts w:asciiTheme="majorHAnsi" w:eastAsia="ArialMT" w:hAnsiTheme="majorHAnsi" w:cstheme="majorHAnsi"/>
                <w:sz w:val="20"/>
                <w:szCs w:val="20"/>
              </w:rPr>
            </w:pPr>
            <w:r>
              <w:rPr>
                <w:rFonts w:asciiTheme="majorHAnsi" w:eastAsia="ArialMT" w:hAnsiTheme="majorHAnsi" w:cstheme="majorHAnsi"/>
                <w:sz w:val="20"/>
                <w:szCs w:val="20"/>
              </w:rPr>
              <w:t>Le Chetaliers principle</w:t>
            </w:r>
          </w:p>
        </w:tc>
        <w:tc>
          <w:tcPr>
            <w:tcW w:w="4111" w:type="dxa"/>
          </w:tcPr>
          <w:p w:rsidR="00F20119" w:rsidRPr="005E0A11" w:rsidRDefault="00F20119" w:rsidP="00E65919">
            <w:pPr>
              <w:autoSpaceDE w:val="0"/>
              <w:autoSpaceDN w:val="0"/>
              <w:adjustRightInd w:val="0"/>
              <w:spacing w:after="0" w:line="240" w:lineRule="auto"/>
              <w:rPr>
                <w:rFonts w:asciiTheme="majorHAnsi" w:eastAsia="ArialMT" w:hAnsiTheme="majorHAnsi" w:cstheme="majorHAnsi"/>
                <w:sz w:val="20"/>
                <w:szCs w:val="20"/>
              </w:rPr>
            </w:pPr>
          </w:p>
        </w:tc>
      </w:tr>
      <w:tr w:rsidR="00D612CB" w:rsidRPr="005E0A11" w:rsidTr="002B0EE5">
        <w:tc>
          <w:tcPr>
            <w:tcW w:w="2977" w:type="dxa"/>
            <w:tcBorders>
              <w:right w:val="single" w:sz="4" w:space="0" w:color="000000"/>
            </w:tcBorders>
          </w:tcPr>
          <w:p w:rsidR="00D612CB" w:rsidRPr="00D612CB" w:rsidRDefault="00D612CB" w:rsidP="000F6948">
            <w:pPr>
              <w:spacing w:line="240" w:lineRule="auto"/>
              <w:rPr>
                <w:rFonts w:asciiTheme="majorHAnsi" w:eastAsia="ArialMT" w:hAnsiTheme="majorHAnsi" w:cstheme="majorHAnsi"/>
                <w:color w:val="522E92"/>
                <w:sz w:val="28"/>
                <w:szCs w:val="28"/>
              </w:rPr>
            </w:pPr>
            <w:r w:rsidRPr="00D612CB">
              <w:rPr>
                <w:rFonts w:asciiTheme="majorHAnsi" w:eastAsia="ArialMT" w:hAnsiTheme="majorHAnsi" w:cstheme="majorHAnsi"/>
                <w:color w:val="522E92"/>
                <w:sz w:val="28"/>
                <w:szCs w:val="28"/>
              </w:rPr>
              <w:t>Practical and Buffer zones</w:t>
            </w:r>
          </w:p>
          <w:p w:rsidR="00D612CB" w:rsidRDefault="00D612CB" w:rsidP="000F6948">
            <w:pPr>
              <w:spacing w:line="240" w:lineRule="auto"/>
              <w:rPr>
                <w:rFonts w:asciiTheme="majorHAnsi" w:eastAsia="ArialMT" w:hAnsiTheme="majorHAnsi" w:cstheme="majorHAnsi"/>
                <w:color w:val="522E92"/>
                <w:sz w:val="20"/>
                <w:szCs w:val="20"/>
              </w:rPr>
            </w:pPr>
            <w:r w:rsidRPr="00D612CB">
              <w:rPr>
                <w:rFonts w:asciiTheme="majorHAnsi" w:eastAsia="ArialMT" w:hAnsiTheme="majorHAnsi" w:cstheme="majorHAnsi"/>
                <w:color w:val="522E92"/>
                <w:sz w:val="28"/>
                <w:szCs w:val="28"/>
              </w:rPr>
              <w:t>Exams etc.</w:t>
            </w:r>
            <w:r>
              <w:rPr>
                <w:rFonts w:asciiTheme="majorHAnsi" w:eastAsia="ArialMT" w:hAnsiTheme="majorHAnsi" w:cstheme="majorHAnsi"/>
                <w:color w:val="522E92"/>
                <w:sz w:val="20"/>
                <w:szCs w:val="20"/>
              </w:rPr>
              <w:t xml:space="preserve">   </w:t>
            </w:r>
          </w:p>
          <w:p w:rsidR="00D612CB" w:rsidRDefault="00D612CB" w:rsidP="00D612CB">
            <w:pPr>
              <w:spacing w:line="240" w:lineRule="auto"/>
              <w:rPr>
                <w:rFonts w:asciiTheme="majorHAnsi" w:hAnsiTheme="majorHAnsi" w:cstheme="majorHAnsi"/>
                <w:b/>
                <w:color w:val="FF0000"/>
                <w:sz w:val="20"/>
                <w:szCs w:val="20"/>
              </w:rPr>
            </w:pPr>
            <w:r>
              <w:rPr>
                <w:rFonts w:asciiTheme="majorHAnsi" w:hAnsiTheme="majorHAnsi" w:cstheme="majorHAnsi"/>
                <w:b/>
                <w:color w:val="FF0000"/>
                <w:sz w:val="20"/>
                <w:szCs w:val="20"/>
              </w:rPr>
              <w:t>30/07</w:t>
            </w:r>
            <w:r w:rsidRPr="002B0EE5">
              <w:rPr>
                <w:rFonts w:asciiTheme="majorHAnsi" w:hAnsiTheme="majorHAnsi" w:cstheme="majorHAnsi"/>
                <w:b/>
                <w:color w:val="FF0000"/>
                <w:sz w:val="20"/>
                <w:szCs w:val="20"/>
              </w:rPr>
              <w:t>/25</w:t>
            </w:r>
            <w:r>
              <w:rPr>
                <w:rFonts w:asciiTheme="majorHAnsi" w:hAnsiTheme="majorHAnsi" w:cstheme="majorHAnsi"/>
                <w:b/>
                <w:color w:val="FF0000"/>
                <w:sz w:val="20"/>
                <w:szCs w:val="20"/>
              </w:rPr>
              <w:t xml:space="preserve"> to 06</w:t>
            </w:r>
            <w:r w:rsidRPr="00D612CB">
              <w:rPr>
                <w:rFonts w:asciiTheme="majorHAnsi" w:hAnsiTheme="majorHAnsi" w:cstheme="majorHAnsi"/>
                <w:b/>
                <w:color w:val="FF0000"/>
                <w:sz w:val="20"/>
                <w:szCs w:val="20"/>
              </w:rPr>
              <w:t>/06/25</w:t>
            </w:r>
          </w:p>
          <w:p w:rsidR="00D612CB" w:rsidRDefault="00D612CB" w:rsidP="00D612CB">
            <w:pPr>
              <w:spacing w:line="240" w:lineRule="auto"/>
              <w:rPr>
                <w:rFonts w:asciiTheme="majorHAnsi" w:hAnsiTheme="majorHAnsi" w:cstheme="majorHAnsi"/>
                <w:b/>
                <w:color w:val="FF0000"/>
                <w:sz w:val="20"/>
                <w:szCs w:val="20"/>
              </w:rPr>
            </w:pPr>
            <w:r>
              <w:rPr>
                <w:rFonts w:asciiTheme="majorHAnsi" w:hAnsiTheme="majorHAnsi" w:cstheme="majorHAnsi"/>
                <w:b/>
                <w:color w:val="FF0000"/>
                <w:sz w:val="20"/>
                <w:szCs w:val="20"/>
              </w:rPr>
              <w:t>07/07/25 to 13/07/25</w:t>
            </w:r>
          </w:p>
          <w:p w:rsidR="00D612CB" w:rsidRPr="00D612CB" w:rsidRDefault="00D612CB" w:rsidP="00D612CB">
            <w:pPr>
              <w:spacing w:line="240" w:lineRule="auto"/>
              <w:rPr>
                <w:rFonts w:asciiTheme="majorHAnsi" w:hAnsiTheme="majorHAnsi" w:cstheme="majorHAnsi"/>
                <w:b/>
                <w:color w:val="FF0000"/>
                <w:sz w:val="20"/>
                <w:szCs w:val="20"/>
              </w:rPr>
            </w:pPr>
            <w:r>
              <w:rPr>
                <w:rFonts w:asciiTheme="majorHAnsi" w:hAnsiTheme="majorHAnsi" w:cstheme="majorHAnsi"/>
                <w:b/>
                <w:color w:val="FF0000"/>
                <w:sz w:val="20"/>
                <w:szCs w:val="20"/>
              </w:rPr>
              <w:t>14/07/25 to 18/07/25</w:t>
            </w:r>
          </w:p>
        </w:tc>
        <w:tc>
          <w:tcPr>
            <w:tcW w:w="2694" w:type="dxa"/>
          </w:tcPr>
          <w:p w:rsidR="00D612CB" w:rsidRDefault="00D612CB" w:rsidP="00E65919">
            <w:pPr>
              <w:spacing w:line="240" w:lineRule="auto"/>
              <w:rPr>
                <w:rFonts w:asciiTheme="majorHAnsi" w:eastAsia="ArialMT" w:hAnsiTheme="majorHAnsi" w:cstheme="majorHAnsi"/>
                <w:color w:val="522E92"/>
                <w:sz w:val="20"/>
                <w:szCs w:val="20"/>
              </w:rPr>
            </w:pPr>
          </w:p>
        </w:tc>
        <w:tc>
          <w:tcPr>
            <w:tcW w:w="5811" w:type="dxa"/>
          </w:tcPr>
          <w:p w:rsidR="00D612CB" w:rsidRPr="005E0A11" w:rsidRDefault="00D612CB" w:rsidP="00E65919">
            <w:pPr>
              <w:autoSpaceDE w:val="0"/>
              <w:autoSpaceDN w:val="0"/>
              <w:adjustRightInd w:val="0"/>
              <w:spacing w:after="0" w:line="240" w:lineRule="auto"/>
              <w:rPr>
                <w:rFonts w:asciiTheme="majorHAnsi" w:eastAsia="ArialMT" w:hAnsiTheme="majorHAnsi" w:cstheme="majorHAnsi"/>
                <w:color w:val="522E92"/>
                <w:sz w:val="20"/>
                <w:szCs w:val="20"/>
              </w:rPr>
            </w:pPr>
          </w:p>
        </w:tc>
        <w:tc>
          <w:tcPr>
            <w:tcW w:w="4111" w:type="dxa"/>
          </w:tcPr>
          <w:p w:rsidR="00D612CB" w:rsidRPr="005E0A11" w:rsidRDefault="00D612CB" w:rsidP="00E65919">
            <w:pPr>
              <w:autoSpaceDE w:val="0"/>
              <w:autoSpaceDN w:val="0"/>
              <w:adjustRightInd w:val="0"/>
              <w:spacing w:after="0" w:line="240" w:lineRule="auto"/>
              <w:rPr>
                <w:rFonts w:asciiTheme="majorHAnsi" w:eastAsia="ArialMT" w:hAnsiTheme="majorHAnsi" w:cstheme="majorHAnsi"/>
                <w:sz w:val="20"/>
                <w:szCs w:val="20"/>
              </w:rPr>
            </w:pPr>
          </w:p>
        </w:tc>
      </w:tr>
    </w:tbl>
    <w:p w:rsidR="00AF739C" w:rsidRPr="005E0A11"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sz w:val="20"/>
          <w:szCs w:val="20"/>
          <w:lang w:eastAsia="en-GB"/>
        </w:rPr>
      </w:pPr>
    </w:p>
    <w:p w:rsidR="00AF739C" w:rsidRPr="005E0A11"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sz w:val="20"/>
          <w:szCs w:val="20"/>
          <w:lang w:eastAsia="en-GB"/>
        </w:rPr>
      </w:pPr>
    </w:p>
    <w:p w:rsidR="00AF739C" w:rsidRPr="005E0A11"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sz w:val="20"/>
          <w:szCs w:val="20"/>
          <w:lang w:eastAsia="en-GB"/>
        </w:rPr>
      </w:pPr>
    </w:p>
    <w:p w:rsidR="00AF739C" w:rsidRPr="005E0A11" w:rsidRDefault="00AF739C" w:rsidP="00AF739C">
      <w:pPr>
        <w:spacing w:before="100" w:beforeAutospacing="1" w:after="100" w:afterAutospacing="1" w:line="240" w:lineRule="auto"/>
        <w:outlineLvl w:val="3"/>
        <w:rPr>
          <w:rFonts w:asciiTheme="majorHAnsi" w:eastAsia="Times New Roman" w:hAnsiTheme="majorHAnsi" w:cstheme="majorHAnsi"/>
          <w:b/>
          <w:bCs/>
          <w:color w:val="000000" w:themeColor="text1"/>
          <w:sz w:val="20"/>
          <w:szCs w:val="20"/>
          <w:lang w:eastAsia="en-GB"/>
        </w:rPr>
      </w:pPr>
    </w:p>
    <w:sectPr w:rsidR="00AF739C" w:rsidRPr="005E0A11" w:rsidSect="008339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60" w:rsidRDefault="004D7660" w:rsidP="00D66C4F">
      <w:pPr>
        <w:spacing w:after="0" w:line="240" w:lineRule="auto"/>
      </w:pPr>
      <w:r>
        <w:separator/>
      </w:r>
    </w:p>
  </w:endnote>
  <w:endnote w:type="continuationSeparator" w:id="0">
    <w:p w:rsidR="004D7660" w:rsidRDefault="004D7660" w:rsidP="00D6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60" w:rsidRDefault="004D7660" w:rsidP="00D66C4F">
      <w:pPr>
        <w:spacing w:after="0" w:line="240" w:lineRule="auto"/>
      </w:pPr>
      <w:r>
        <w:separator/>
      </w:r>
    </w:p>
  </w:footnote>
  <w:footnote w:type="continuationSeparator" w:id="0">
    <w:p w:rsidR="004D7660" w:rsidRDefault="004D7660" w:rsidP="00D66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104"/>
    <w:multiLevelType w:val="hybridMultilevel"/>
    <w:tmpl w:val="16AAB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10226"/>
    <w:multiLevelType w:val="hybridMultilevel"/>
    <w:tmpl w:val="172447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A61F9"/>
    <w:multiLevelType w:val="hybridMultilevel"/>
    <w:tmpl w:val="C2C815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7493C"/>
    <w:multiLevelType w:val="hybridMultilevel"/>
    <w:tmpl w:val="4B4E87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A4F0B"/>
    <w:multiLevelType w:val="hybridMultilevel"/>
    <w:tmpl w:val="5712C2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94F6F"/>
    <w:multiLevelType w:val="hybridMultilevel"/>
    <w:tmpl w:val="19E237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87CFE"/>
    <w:multiLevelType w:val="hybridMultilevel"/>
    <w:tmpl w:val="55F61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381869"/>
    <w:multiLevelType w:val="hybridMultilevel"/>
    <w:tmpl w:val="2DAC7E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167F5"/>
    <w:multiLevelType w:val="hybridMultilevel"/>
    <w:tmpl w:val="C68A30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912E6D"/>
    <w:multiLevelType w:val="hybridMultilevel"/>
    <w:tmpl w:val="A838E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93676A"/>
    <w:multiLevelType w:val="hybridMultilevel"/>
    <w:tmpl w:val="1F6275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D6CD2"/>
    <w:multiLevelType w:val="hybridMultilevel"/>
    <w:tmpl w:val="F94EB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941DA"/>
    <w:multiLevelType w:val="hybridMultilevel"/>
    <w:tmpl w:val="206C2B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13D08"/>
    <w:multiLevelType w:val="hybridMultilevel"/>
    <w:tmpl w:val="1E6C7F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250F1"/>
    <w:multiLevelType w:val="hybridMultilevel"/>
    <w:tmpl w:val="FDCE51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168EE"/>
    <w:multiLevelType w:val="hybridMultilevel"/>
    <w:tmpl w:val="8D2A1B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C4861"/>
    <w:multiLevelType w:val="hybridMultilevel"/>
    <w:tmpl w:val="03EC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2D1406"/>
    <w:multiLevelType w:val="hybridMultilevel"/>
    <w:tmpl w:val="57E46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441A1E"/>
    <w:multiLevelType w:val="hybridMultilevel"/>
    <w:tmpl w:val="5B180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5101DD"/>
    <w:multiLevelType w:val="hybridMultilevel"/>
    <w:tmpl w:val="460C9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F7361"/>
    <w:multiLevelType w:val="hybridMultilevel"/>
    <w:tmpl w:val="54AA7C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C35E0"/>
    <w:multiLevelType w:val="hybridMultilevel"/>
    <w:tmpl w:val="1966E4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828AE"/>
    <w:multiLevelType w:val="hybridMultilevel"/>
    <w:tmpl w:val="D048E1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A727B"/>
    <w:multiLevelType w:val="hybridMultilevel"/>
    <w:tmpl w:val="2EF494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A7602"/>
    <w:multiLevelType w:val="hybridMultilevel"/>
    <w:tmpl w:val="E3ACBF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0E54E8"/>
    <w:multiLevelType w:val="hybridMultilevel"/>
    <w:tmpl w:val="8914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054EE9"/>
    <w:multiLevelType w:val="hybridMultilevel"/>
    <w:tmpl w:val="0A2E08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47278"/>
    <w:multiLevelType w:val="hybridMultilevel"/>
    <w:tmpl w:val="7CA8CE1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5C34E1"/>
    <w:multiLevelType w:val="hybridMultilevel"/>
    <w:tmpl w:val="BAE202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970FA"/>
    <w:multiLevelType w:val="hybridMultilevel"/>
    <w:tmpl w:val="05C6B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60F6E"/>
    <w:multiLevelType w:val="hybridMultilevel"/>
    <w:tmpl w:val="2A86CD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677217"/>
    <w:multiLevelType w:val="hybridMultilevel"/>
    <w:tmpl w:val="D19C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8339A"/>
    <w:multiLevelType w:val="hybridMultilevel"/>
    <w:tmpl w:val="CF36DE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846CB5"/>
    <w:multiLevelType w:val="hybridMultilevel"/>
    <w:tmpl w:val="532AD7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29022E"/>
    <w:multiLevelType w:val="hybridMultilevel"/>
    <w:tmpl w:val="8B0E0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5789F"/>
    <w:multiLevelType w:val="hybridMultilevel"/>
    <w:tmpl w:val="8214C9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6A72D8"/>
    <w:multiLevelType w:val="hybridMultilevel"/>
    <w:tmpl w:val="2F58AE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A365C2"/>
    <w:multiLevelType w:val="hybridMultilevel"/>
    <w:tmpl w:val="3A9E08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F4B14"/>
    <w:multiLevelType w:val="hybridMultilevel"/>
    <w:tmpl w:val="00B0D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8"/>
  </w:num>
  <w:num w:numId="3">
    <w:abstractNumId w:val="1"/>
  </w:num>
  <w:num w:numId="4">
    <w:abstractNumId w:val="2"/>
  </w:num>
  <w:num w:numId="5">
    <w:abstractNumId w:val="30"/>
  </w:num>
  <w:num w:numId="6">
    <w:abstractNumId w:val="13"/>
  </w:num>
  <w:num w:numId="7">
    <w:abstractNumId w:val="21"/>
  </w:num>
  <w:num w:numId="8">
    <w:abstractNumId w:val="24"/>
  </w:num>
  <w:num w:numId="9">
    <w:abstractNumId w:val="10"/>
  </w:num>
  <w:num w:numId="10">
    <w:abstractNumId w:val="15"/>
  </w:num>
  <w:num w:numId="11">
    <w:abstractNumId w:val="26"/>
  </w:num>
  <w:num w:numId="12">
    <w:abstractNumId w:val="22"/>
  </w:num>
  <w:num w:numId="13">
    <w:abstractNumId w:val="7"/>
  </w:num>
  <w:num w:numId="14">
    <w:abstractNumId w:val="12"/>
  </w:num>
  <w:num w:numId="15">
    <w:abstractNumId w:val="14"/>
  </w:num>
  <w:num w:numId="16">
    <w:abstractNumId w:val="3"/>
  </w:num>
  <w:num w:numId="17">
    <w:abstractNumId w:val="0"/>
  </w:num>
  <w:num w:numId="18">
    <w:abstractNumId w:val="29"/>
  </w:num>
  <w:num w:numId="19">
    <w:abstractNumId w:val="19"/>
  </w:num>
  <w:num w:numId="20">
    <w:abstractNumId w:val="27"/>
  </w:num>
  <w:num w:numId="21">
    <w:abstractNumId w:val="33"/>
  </w:num>
  <w:num w:numId="22">
    <w:abstractNumId w:val="4"/>
  </w:num>
  <w:num w:numId="23">
    <w:abstractNumId w:val="23"/>
  </w:num>
  <w:num w:numId="24">
    <w:abstractNumId w:val="32"/>
  </w:num>
  <w:num w:numId="25">
    <w:abstractNumId w:val="35"/>
  </w:num>
  <w:num w:numId="26">
    <w:abstractNumId w:val="5"/>
  </w:num>
  <w:num w:numId="27">
    <w:abstractNumId w:val="8"/>
  </w:num>
  <w:num w:numId="28">
    <w:abstractNumId w:val="17"/>
  </w:num>
  <w:num w:numId="29">
    <w:abstractNumId w:val="6"/>
  </w:num>
  <w:num w:numId="30">
    <w:abstractNumId w:val="31"/>
  </w:num>
  <w:num w:numId="31">
    <w:abstractNumId w:val="25"/>
  </w:num>
  <w:num w:numId="32">
    <w:abstractNumId w:val="9"/>
  </w:num>
  <w:num w:numId="33">
    <w:abstractNumId w:val="18"/>
  </w:num>
  <w:num w:numId="34">
    <w:abstractNumId w:val="16"/>
  </w:num>
  <w:num w:numId="35">
    <w:abstractNumId w:val="38"/>
  </w:num>
  <w:num w:numId="36">
    <w:abstractNumId w:val="20"/>
  </w:num>
  <w:num w:numId="37">
    <w:abstractNumId w:val="11"/>
  </w:num>
  <w:num w:numId="38">
    <w:abstractNumId w:val="34"/>
  </w:num>
  <w:num w:numId="39">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9C"/>
    <w:rsid w:val="000334F0"/>
    <w:rsid w:val="00065E77"/>
    <w:rsid w:val="000A168E"/>
    <w:rsid w:val="000F03D1"/>
    <w:rsid w:val="000F10C0"/>
    <w:rsid w:val="00102F9E"/>
    <w:rsid w:val="00111E1D"/>
    <w:rsid w:val="00113741"/>
    <w:rsid w:val="00191B83"/>
    <w:rsid w:val="001A6642"/>
    <w:rsid w:val="001B1F7C"/>
    <w:rsid w:val="001E1321"/>
    <w:rsid w:val="001E64A6"/>
    <w:rsid w:val="002052C8"/>
    <w:rsid w:val="00236971"/>
    <w:rsid w:val="00247C07"/>
    <w:rsid w:val="002760D2"/>
    <w:rsid w:val="00280E8D"/>
    <w:rsid w:val="002B0EE5"/>
    <w:rsid w:val="002C11B3"/>
    <w:rsid w:val="0030245B"/>
    <w:rsid w:val="00322751"/>
    <w:rsid w:val="0035322A"/>
    <w:rsid w:val="00362704"/>
    <w:rsid w:val="003A2CE2"/>
    <w:rsid w:val="003E258E"/>
    <w:rsid w:val="00475687"/>
    <w:rsid w:val="00480307"/>
    <w:rsid w:val="004D7660"/>
    <w:rsid w:val="00502E62"/>
    <w:rsid w:val="005179E4"/>
    <w:rsid w:val="00524112"/>
    <w:rsid w:val="005378B2"/>
    <w:rsid w:val="00597340"/>
    <w:rsid w:val="005B3D83"/>
    <w:rsid w:val="005E0A11"/>
    <w:rsid w:val="00613E54"/>
    <w:rsid w:val="00636D54"/>
    <w:rsid w:val="006B64C0"/>
    <w:rsid w:val="006D7ECA"/>
    <w:rsid w:val="006F2071"/>
    <w:rsid w:val="006F650D"/>
    <w:rsid w:val="00775566"/>
    <w:rsid w:val="007D015A"/>
    <w:rsid w:val="007F3922"/>
    <w:rsid w:val="007F4E88"/>
    <w:rsid w:val="008109EC"/>
    <w:rsid w:val="00815478"/>
    <w:rsid w:val="00833927"/>
    <w:rsid w:val="00843ADE"/>
    <w:rsid w:val="008922B3"/>
    <w:rsid w:val="008D5258"/>
    <w:rsid w:val="00927629"/>
    <w:rsid w:val="00934444"/>
    <w:rsid w:val="00941AFE"/>
    <w:rsid w:val="00960A5F"/>
    <w:rsid w:val="00982A88"/>
    <w:rsid w:val="00A4272E"/>
    <w:rsid w:val="00A52AD9"/>
    <w:rsid w:val="00A67A8A"/>
    <w:rsid w:val="00A730D4"/>
    <w:rsid w:val="00A74CB3"/>
    <w:rsid w:val="00AB0948"/>
    <w:rsid w:val="00AB6FF9"/>
    <w:rsid w:val="00AE1A3E"/>
    <w:rsid w:val="00AF7393"/>
    <w:rsid w:val="00AF739C"/>
    <w:rsid w:val="00B1031A"/>
    <w:rsid w:val="00B166AB"/>
    <w:rsid w:val="00B4206D"/>
    <w:rsid w:val="00B6429D"/>
    <w:rsid w:val="00B833AF"/>
    <w:rsid w:val="00C90971"/>
    <w:rsid w:val="00CB0A5C"/>
    <w:rsid w:val="00CE61D1"/>
    <w:rsid w:val="00D501CE"/>
    <w:rsid w:val="00D612CB"/>
    <w:rsid w:val="00D66C4F"/>
    <w:rsid w:val="00D76951"/>
    <w:rsid w:val="00D830CA"/>
    <w:rsid w:val="00D862AE"/>
    <w:rsid w:val="00E213B6"/>
    <w:rsid w:val="00E65919"/>
    <w:rsid w:val="00E849A8"/>
    <w:rsid w:val="00ED18C4"/>
    <w:rsid w:val="00EF7A4B"/>
    <w:rsid w:val="00F11B97"/>
    <w:rsid w:val="00F20119"/>
    <w:rsid w:val="00F26944"/>
    <w:rsid w:val="00F90030"/>
    <w:rsid w:val="00FC50BD"/>
    <w:rsid w:val="00FD3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DC5"/>
  <w15:chartTrackingRefBased/>
  <w15:docId w15:val="{9FBBBC71-2628-4883-ADA8-C5BB4ACC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0C0"/>
  </w:style>
  <w:style w:type="paragraph" w:styleId="Heading3">
    <w:name w:val="heading 3"/>
    <w:aliases w:val="~Sectionhead"/>
    <w:basedOn w:val="Normal"/>
    <w:next w:val="Normal"/>
    <w:link w:val="Heading3Char"/>
    <w:uiPriority w:val="2"/>
    <w:qFormat/>
    <w:rsid w:val="00524112"/>
    <w:pPr>
      <w:keepNext/>
      <w:keepLines/>
      <w:spacing w:after="240" w:line="260" w:lineRule="atLeast"/>
      <w:outlineLvl w:val="2"/>
    </w:pPr>
    <w:rPr>
      <w:rFonts w:ascii="Arial" w:eastAsiaTheme="majorEastAsia" w:hAnsi="Arial" w:cstheme="majorBidi"/>
      <w:b/>
      <w:bCs/>
      <w:szCs w:val="24"/>
      <w:lang w:eastAsia="en-GB"/>
    </w:rPr>
  </w:style>
  <w:style w:type="paragraph" w:styleId="Heading4">
    <w:name w:val="heading 4"/>
    <w:basedOn w:val="Normal"/>
    <w:next w:val="Normal"/>
    <w:link w:val="Heading4Char"/>
    <w:uiPriority w:val="9"/>
    <w:semiHidden/>
    <w:unhideWhenUsed/>
    <w:qFormat/>
    <w:rsid w:val="00B103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7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F739C"/>
    <w:rPr>
      <w:b/>
      <w:bCs/>
    </w:rPr>
  </w:style>
  <w:style w:type="paragraph" w:styleId="ListParagraph">
    <w:name w:val="List Paragraph"/>
    <w:basedOn w:val="Normal"/>
    <w:uiPriority w:val="34"/>
    <w:qFormat/>
    <w:rsid w:val="00833927"/>
    <w:pPr>
      <w:ind w:left="720"/>
      <w:contextualSpacing/>
    </w:pPr>
  </w:style>
  <w:style w:type="table" w:customStyle="1" w:styleId="TableGrid1">
    <w:name w:val="Table Grid1"/>
    <w:basedOn w:val="TableNormal"/>
    <w:next w:val="TableGrid"/>
    <w:uiPriority w:val="39"/>
    <w:rsid w:val="00D86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Sectionhead Char"/>
    <w:basedOn w:val="DefaultParagraphFont"/>
    <w:link w:val="Heading3"/>
    <w:uiPriority w:val="2"/>
    <w:rsid w:val="00524112"/>
    <w:rPr>
      <w:rFonts w:ascii="Arial" w:eastAsiaTheme="majorEastAsia" w:hAnsi="Arial" w:cstheme="majorBidi"/>
      <w:b/>
      <w:bCs/>
      <w:szCs w:val="24"/>
      <w:lang w:eastAsia="en-GB"/>
    </w:rPr>
  </w:style>
  <w:style w:type="character" w:customStyle="1" w:styleId="Heading4Char">
    <w:name w:val="Heading 4 Char"/>
    <w:basedOn w:val="DefaultParagraphFont"/>
    <w:link w:val="Heading4"/>
    <w:uiPriority w:val="9"/>
    <w:semiHidden/>
    <w:rsid w:val="00B1031A"/>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D66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C4F"/>
  </w:style>
  <w:style w:type="paragraph" w:styleId="Footer">
    <w:name w:val="footer"/>
    <w:basedOn w:val="Normal"/>
    <w:link w:val="FooterChar"/>
    <w:uiPriority w:val="99"/>
    <w:unhideWhenUsed/>
    <w:rsid w:val="00D66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3617">
      <w:bodyDiv w:val="1"/>
      <w:marLeft w:val="0"/>
      <w:marRight w:val="0"/>
      <w:marTop w:val="0"/>
      <w:marBottom w:val="0"/>
      <w:divBdr>
        <w:top w:val="none" w:sz="0" w:space="0" w:color="auto"/>
        <w:left w:val="none" w:sz="0" w:space="0" w:color="auto"/>
        <w:bottom w:val="none" w:sz="0" w:space="0" w:color="auto"/>
        <w:right w:val="none" w:sz="0" w:space="0" w:color="auto"/>
      </w:divBdr>
    </w:div>
    <w:div w:id="862399508">
      <w:bodyDiv w:val="1"/>
      <w:marLeft w:val="0"/>
      <w:marRight w:val="0"/>
      <w:marTop w:val="0"/>
      <w:marBottom w:val="0"/>
      <w:divBdr>
        <w:top w:val="none" w:sz="0" w:space="0" w:color="auto"/>
        <w:left w:val="none" w:sz="0" w:space="0" w:color="auto"/>
        <w:bottom w:val="none" w:sz="0" w:space="0" w:color="auto"/>
        <w:right w:val="none" w:sz="0" w:space="0" w:color="auto"/>
      </w:divBdr>
    </w:div>
    <w:div w:id="1243635962">
      <w:bodyDiv w:val="1"/>
      <w:marLeft w:val="0"/>
      <w:marRight w:val="0"/>
      <w:marTop w:val="0"/>
      <w:marBottom w:val="0"/>
      <w:divBdr>
        <w:top w:val="none" w:sz="0" w:space="0" w:color="auto"/>
        <w:left w:val="none" w:sz="0" w:space="0" w:color="auto"/>
        <w:bottom w:val="none" w:sz="0" w:space="0" w:color="auto"/>
        <w:right w:val="none" w:sz="0" w:space="0" w:color="auto"/>
      </w:divBdr>
    </w:div>
    <w:div w:id="1351762018">
      <w:bodyDiv w:val="1"/>
      <w:marLeft w:val="0"/>
      <w:marRight w:val="0"/>
      <w:marTop w:val="0"/>
      <w:marBottom w:val="0"/>
      <w:divBdr>
        <w:top w:val="none" w:sz="0" w:space="0" w:color="auto"/>
        <w:left w:val="none" w:sz="0" w:space="0" w:color="auto"/>
        <w:bottom w:val="none" w:sz="0" w:space="0" w:color="auto"/>
        <w:right w:val="none" w:sz="0" w:space="0" w:color="auto"/>
      </w:divBdr>
    </w:div>
    <w:div w:id="2027711346">
      <w:bodyDiv w:val="1"/>
      <w:marLeft w:val="0"/>
      <w:marRight w:val="0"/>
      <w:marTop w:val="0"/>
      <w:marBottom w:val="0"/>
      <w:divBdr>
        <w:top w:val="none" w:sz="0" w:space="0" w:color="auto"/>
        <w:left w:val="none" w:sz="0" w:space="0" w:color="auto"/>
        <w:bottom w:val="none" w:sz="0" w:space="0" w:color="auto"/>
        <w:right w:val="none" w:sz="0" w:space="0" w:color="auto"/>
      </w:divBdr>
    </w:div>
    <w:div w:id="20593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1932</TotalTime>
  <Pages>30</Pages>
  <Words>6108</Words>
  <Characters>34817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Ngozi Amaewhule</dc:creator>
  <cp:keywords/>
  <dc:description/>
  <cp:lastModifiedBy>Ngozi Amaewhule</cp:lastModifiedBy>
  <cp:revision>42</cp:revision>
  <dcterms:created xsi:type="dcterms:W3CDTF">2024-09-21T05:15:00Z</dcterms:created>
  <dcterms:modified xsi:type="dcterms:W3CDTF">2025-02-01T10:37:00Z</dcterms:modified>
</cp:coreProperties>
</file>