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DB" w:rsidRPr="00696830" w:rsidRDefault="003331DB" w:rsidP="003331DB">
      <w:pPr>
        <w:rPr>
          <w:b/>
          <w:color w:val="0070C0"/>
          <w:u w:val="single"/>
        </w:rPr>
      </w:pPr>
      <w:r w:rsidRPr="00696830">
        <w:rPr>
          <w:b/>
          <w:color w:val="0070C0"/>
          <w:u w:val="single"/>
        </w:rPr>
        <w:t>Year 11 (Key Stage 4) Exam Results</w:t>
      </w:r>
    </w:p>
    <w:p w:rsidR="003331DB" w:rsidRPr="0051456D" w:rsidRDefault="003331DB" w:rsidP="003331DB">
      <w:pPr>
        <w:rPr>
          <w:b/>
        </w:rPr>
      </w:pPr>
      <w:r>
        <w:rPr>
          <w:b/>
        </w:rPr>
        <w:t>Headline GCSE Measures - Attainment outcomes</w:t>
      </w:r>
      <w:r w:rsidR="00EB70B1">
        <w:rPr>
          <w:b/>
        </w:rPr>
        <w:t xml:space="preserve"> 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382"/>
        <w:gridCol w:w="1984"/>
      </w:tblGrid>
      <w:tr w:rsidR="003331DB" w:rsidRPr="0051456D" w:rsidTr="00965874">
        <w:trPr>
          <w:trHeight w:val="547"/>
        </w:trPr>
        <w:tc>
          <w:tcPr>
            <w:tcW w:w="5382" w:type="dxa"/>
            <w:shd w:val="clear" w:color="auto" w:fill="DEEAF6" w:themeFill="accent1" w:themeFillTint="33"/>
          </w:tcPr>
          <w:p w:rsidR="003331DB" w:rsidRDefault="003331DB" w:rsidP="00042E1D">
            <w:pPr>
              <w:rPr>
                <w:b/>
              </w:rPr>
            </w:pPr>
            <w:r w:rsidRPr="0051456D">
              <w:rPr>
                <w:b/>
              </w:rPr>
              <w:t>Measure</w:t>
            </w:r>
          </w:p>
          <w:p w:rsidR="003331DB" w:rsidRPr="0051456D" w:rsidRDefault="003331DB" w:rsidP="00042E1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3331DB" w:rsidRDefault="00EB70B1" w:rsidP="00042E1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Attainment 8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3331DB">
            <w:pPr>
              <w:jc w:val="center"/>
            </w:pPr>
            <w:r>
              <w:t>38.4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English and maths at grade 9-4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56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English and maths at grade 9-5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31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English at grade 9-4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56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English at grade 9-5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38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English at grade 9-7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13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maths at grade 9-4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70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maths at grade 9-5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44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maths at grade 9-7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6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two sciences at grade 9-4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44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% students achieving two sciences at grade 9-5</w:t>
            </w:r>
          </w:p>
        </w:tc>
        <w:tc>
          <w:tcPr>
            <w:tcW w:w="1984" w:type="dxa"/>
            <w:shd w:val="clear" w:color="auto" w:fill="auto"/>
          </w:tcPr>
          <w:p w:rsidR="003331DB" w:rsidRDefault="00EB70B1" w:rsidP="00042E1D">
            <w:pPr>
              <w:jc w:val="center"/>
            </w:pPr>
            <w:r>
              <w:t>31</w:t>
            </w:r>
            <w:r w:rsidR="003331DB">
              <w:t>%</w:t>
            </w:r>
          </w:p>
        </w:tc>
      </w:tr>
    </w:tbl>
    <w:p w:rsidR="003331DB" w:rsidRDefault="003331DB" w:rsidP="003331DB">
      <w:pPr>
        <w:rPr>
          <w:b/>
        </w:rPr>
      </w:pPr>
    </w:p>
    <w:p w:rsidR="003331DB" w:rsidRPr="00277B32" w:rsidRDefault="003331DB" w:rsidP="003331DB">
      <w:pPr>
        <w:rPr>
          <w:b/>
        </w:rPr>
      </w:pPr>
      <w:r>
        <w:rPr>
          <w:b/>
        </w:rPr>
        <w:t>CTEC Level 2 Engineering attainment outcomes - Pass rate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382"/>
        <w:gridCol w:w="1984"/>
      </w:tblGrid>
      <w:tr w:rsidR="003331DB" w:rsidTr="00965874">
        <w:trPr>
          <w:trHeight w:val="269"/>
        </w:trPr>
        <w:tc>
          <w:tcPr>
            <w:tcW w:w="5382" w:type="dxa"/>
            <w:vMerge w:val="restart"/>
            <w:shd w:val="clear" w:color="auto" w:fill="DEEAF6" w:themeFill="accent1" w:themeFillTint="33"/>
          </w:tcPr>
          <w:p w:rsidR="003331DB" w:rsidRPr="00B570E3" w:rsidRDefault="003331DB" w:rsidP="00042E1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:rsidR="003331DB" w:rsidRPr="00B570E3" w:rsidRDefault="00EB70B1" w:rsidP="00042E1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331DB" w:rsidTr="00965874">
        <w:trPr>
          <w:trHeight w:val="269"/>
        </w:trPr>
        <w:tc>
          <w:tcPr>
            <w:tcW w:w="5382" w:type="dxa"/>
            <w:vMerge/>
            <w:shd w:val="clear" w:color="auto" w:fill="DEEAF6" w:themeFill="accent1" w:themeFillTint="33"/>
          </w:tcPr>
          <w:p w:rsidR="003331DB" w:rsidRPr="00B570E3" w:rsidRDefault="003331DB" w:rsidP="00042E1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3331DB" w:rsidRPr="00B570E3" w:rsidRDefault="003331DB" w:rsidP="00042E1D">
            <w:pPr>
              <w:jc w:val="center"/>
              <w:rPr>
                <w:b/>
              </w:rPr>
            </w:pP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Level 2 achieved</w:t>
            </w:r>
          </w:p>
        </w:tc>
        <w:tc>
          <w:tcPr>
            <w:tcW w:w="1984" w:type="dxa"/>
          </w:tcPr>
          <w:p w:rsidR="003331DB" w:rsidRDefault="00EB70B1" w:rsidP="00042E1D">
            <w:pPr>
              <w:jc w:val="center"/>
            </w:pPr>
            <w:r>
              <w:t>100</w:t>
            </w:r>
            <w:r w:rsidR="003331DB">
              <w:t>%</w:t>
            </w:r>
          </w:p>
        </w:tc>
      </w:tr>
      <w:tr w:rsidR="003331DB" w:rsidTr="00965874">
        <w:tc>
          <w:tcPr>
            <w:tcW w:w="5382" w:type="dxa"/>
          </w:tcPr>
          <w:p w:rsidR="003331DB" w:rsidRDefault="003331DB" w:rsidP="00042E1D">
            <w:r>
              <w:t>Level 1 achieved</w:t>
            </w:r>
          </w:p>
        </w:tc>
        <w:tc>
          <w:tcPr>
            <w:tcW w:w="1984" w:type="dxa"/>
          </w:tcPr>
          <w:p w:rsidR="003331DB" w:rsidRDefault="003331DB" w:rsidP="00042E1D">
            <w:pPr>
              <w:jc w:val="center"/>
            </w:pPr>
            <w:r>
              <w:t>100%</w:t>
            </w:r>
          </w:p>
        </w:tc>
      </w:tr>
    </w:tbl>
    <w:p w:rsidR="003331DB" w:rsidRDefault="003331DB" w:rsidP="003331DB"/>
    <w:p w:rsidR="00B45155" w:rsidRDefault="00B45155"/>
    <w:p w:rsidR="00F23AA0" w:rsidRPr="00273833" w:rsidRDefault="00273833" w:rsidP="004A1C8A">
      <w:pPr>
        <w:rPr>
          <w:b/>
        </w:rPr>
      </w:pPr>
      <w:r w:rsidRPr="00273833">
        <w:rPr>
          <w:b/>
        </w:rPr>
        <w:t>Please find below the link to the School Performance Tables</w:t>
      </w:r>
      <w:r>
        <w:rPr>
          <w:b/>
        </w:rPr>
        <w:t xml:space="preserve"> outlining these results:</w:t>
      </w:r>
    </w:p>
    <w:p w:rsidR="00273833" w:rsidRDefault="006A5070" w:rsidP="004A1C8A">
      <w:pPr>
        <w:rPr>
          <w:b/>
          <w:color w:val="0070C0"/>
          <w:u w:val="single"/>
        </w:rPr>
      </w:pPr>
      <w:hyperlink r:id="rId6" w:history="1">
        <w:r w:rsidR="00273833" w:rsidRPr="00782F46">
          <w:rPr>
            <w:rStyle w:val="Hyperlink"/>
            <w:b/>
          </w:rPr>
          <w:t>https://www.compare-school-performance.service.gov.uk/school/148932/brook-sixth-form-and-academy/secondary</w:t>
        </w:r>
      </w:hyperlink>
    </w:p>
    <w:p w:rsidR="00F23AA0" w:rsidRDefault="00F23AA0" w:rsidP="004A1C8A">
      <w:pPr>
        <w:rPr>
          <w:b/>
          <w:color w:val="0070C0"/>
          <w:u w:val="single"/>
        </w:rPr>
      </w:pPr>
    </w:p>
    <w:p w:rsidR="009D4946" w:rsidRDefault="009D4946" w:rsidP="004A1C8A">
      <w:pPr>
        <w:rPr>
          <w:b/>
          <w:color w:val="0070C0"/>
          <w:u w:val="single"/>
        </w:rPr>
      </w:pPr>
    </w:p>
    <w:p w:rsidR="009D4946" w:rsidRDefault="009D4946" w:rsidP="004A1C8A">
      <w:pPr>
        <w:rPr>
          <w:b/>
          <w:color w:val="0070C0"/>
          <w:u w:val="single"/>
        </w:rPr>
      </w:pPr>
    </w:p>
    <w:p w:rsidR="009D4946" w:rsidRDefault="009D4946" w:rsidP="004A1C8A">
      <w:pPr>
        <w:rPr>
          <w:b/>
          <w:color w:val="0070C0"/>
          <w:u w:val="single"/>
        </w:rPr>
      </w:pPr>
    </w:p>
    <w:p w:rsidR="00F23AA0" w:rsidRDefault="00F23AA0" w:rsidP="004A1C8A">
      <w:pPr>
        <w:rPr>
          <w:b/>
          <w:color w:val="0070C0"/>
          <w:u w:val="single"/>
        </w:rPr>
      </w:pPr>
    </w:p>
    <w:p w:rsidR="00F23AA0" w:rsidRDefault="00F23AA0" w:rsidP="004A1C8A">
      <w:pPr>
        <w:rPr>
          <w:b/>
          <w:color w:val="0070C0"/>
          <w:u w:val="single"/>
        </w:rPr>
      </w:pPr>
    </w:p>
    <w:p w:rsidR="00F23AA0" w:rsidRDefault="00F23AA0" w:rsidP="004A1C8A">
      <w:pPr>
        <w:rPr>
          <w:b/>
          <w:color w:val="0070C0"/>
          <w:u w:val="single"/>
        </w:rPr>
      </w:pPr>
    </w:p>
    <w:p w:rsidR="00845E5B" w:rsidRDefault="00845E5B" w:rsidP="00F23AA0">
      <w:pPr>
        <w:rPr>
          <w:b/>
          <w:color w:val="0070C0"/>
          <w:u w:val="single"/>
        </w:rPr>
      </w:pPr>
    </w:p>
    <w:p w:rsidR="005B5C59" w:rsidRDefault="005B5C59" w:rsidP="002D1F0A">
      <w:pPr>
        <w:rPr>
          <w:b/>
          <w:color w:val="0070C0"/>
          <w:u w:val="single"/>
        </w:rPr>
      </w:pPr>
    </w:p>
    <w:p w:rsidR="002D1F0A" w:rsidRPr="003E5F54" w:rsidRDefault="002D1F0A" w:rsidP="002D1F0A">
      <w:pPr>
        <w:rPr>
          <w:b/>
          <w:color w:val="0070C0"/>
          <w:u w:val="single"/>
        </w:rPr>
      </w:pPr>
      <w:r w:rsidRPr="003E5F54">
        <w:rPr>
          <w:b/>
          <w:color w:val="0070C0"/>
          <w:u w:val="single"/>
        </w:rPr>
        <w:t>Year13 (KS5) Destinations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694"/>
      </w:tblGrid>
      <w:tr w:rsidR="002D1F0A" w:rsidTr="0008743D">
        <w:tc>
          <w:tcPr>
            <w:tcW w:w="1271" w:type="dxa"/>
            <w:shd w:val="clear" w:color="auto" w:fill="DEEAF6" w:themeFill="accent1" w:themeFillTint="33"/>
          </w:tcPr>
          <w:p w:rsidR="002D1F0A" w:rsidRPr="0051456D" w:rsidRDefault="002D1F0A" w:rsidP="00042E1D">
            <w:pPr>
              <w:jc w:val="center"/>
              <w:rPr>
                <w:b/>
              </w:rPr>
            </w:pPr>
            <w:r w:rsidRPr="0051456D">
              <w:rPr>
                <w:b/>
              </w:rPr>
              <w:t>Year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2D1F0A" w:rsidRPr="0051456D" w:rsidRDefault="002D1F0A" w:rsidP="00042E1D">
            <w:pPr>
              <w:jc w:val="center"/>
              <w:rPr>
                <w:b/>
              </w:rPr>
            </w:pPr>
            <w:r w:rsidRPr="0051456D">
              <w:rPr>
                <w:b/>
              </w:rPr>
              <w:t>University</w:t>
            </w:r>
          </w:p>
          <w:p w:rsidR="002D1F0A" w:rsidRPr="0051456D" w:rsidRDefault="002D1F0A" w:rsidP="00042E1D">
            <w:pPr>
              <w:jc w:val="center"/>
              <w:rPr>
                <w:b/>
              </w:rPr>
            </w:pPr>
            <w:r w:rsidRPr="0051456D">
              <w:rPr>
                <w:b/>
              </w:rPr>
              <w:t>Percentage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2D1F0A" w:rsidRPr="0051456D" w:rsidRDefault="002D1F0A" w:rsidP="00042E1D">
            <w:pPr>
              <w:jc w:val="center"/>
              <w:rPr>
                <w:b/>
              </w:rPr>
            </w:pPr>
            <w:r w:rsidRPr="0051456D">
              <w:rPr>
                <w:b/>
              </w:rPr>
              <w:t>Apprenticeship</w:t>
            </w:r>
          </w:p>
          <w:p w:rsidR="002D1F0A" w:rsidRPr="0051456D" w:rsidRDefault="002D1F0A" w:rsidP="00042E1D">
            <w:pPr>
              <w:jc w:val="center"/>
              <w:rPr>
                <w:b/>
              </w:rPr>
            </w:pPr>
            <w:r w:rsidRPr="0051456D">
              <w:rPr>
                <w:b/>
              </w:rPr>
              <w:t>Percentage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2D1F0A" w:rsidRPr="0051456D" w:rsidRDefault="002D1F0A" w:rsidP="00042E1D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EB70B1" w:rsidTr="0008743D">
        <w:tc>
          <w:tcPr>
            <w:tcW w:w="1271" w:type="dxa"/>
          </w:tcPr>
          <w:p w:rsidR="00EB70B1" w:rsidRDefault="00EB70B1" w:rsidP="00042E1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EB70B1" w:rsidRDefault="00EB70B1" w:rsidP="00042E1D">
            <w:pPr>
              <w:jc w:val="center"/>
            </w:pPr>
            <w:r>
              <w:t>70%</w:t>
            </w:r>
          </w:p>
        </w:tc>
        <w:tc>
          <w:tcPr>
            <w:tcW w:w="2976" w:type="dxa"/>
          </w:tcPr>
          <w:p w:rsidR="00EB70B1" w:rsidRDefault="00EB70B1" w:rsidP="00042E1D">
            <w:pPr>
              <w:jc w:val="center"/>
            </w:pPr>
            <w:r>
              <w:t>20%</w:t>
            </w:r>
          </w:p>
        </w:tc>
        <w:tc>
          <w:tcPr>
            <w:tcW w:w="2694" w:type="dxa"/>
          </w:tcPr>
          <w:p w:rsidR="00EB70B1" w:rsidRDefault="00EB70B1" w:rsidP="00042E1D">
            <w:pPr>
              <w:jc w:val="center"/>
            </w:pPr>
            <w:r>
              <w:t>10%</w:t>
            </w:r>
          </w:p>
        </w:tc>
      </w:tr>
    </w:tbl>
    <w:p w:rsidR="002D1F0A" w:rsidRDefault="002D1F0A" w:rsidP="00F23AA0"/>
    <w:p w:rsidR="002D1F0A" w:rsidRDefault="002D1F0A" w:rsidP="002D1F0A">
      <w:pPr>
        <w:rPr>
          <w:b/>
        </w:rPr>
      </w:pPr>
      <w:r>
        <w:rPr>
          <w:b/>
        </w:rPr>
        <w:t>Year 13 (KS5</w:t>
      </w:r>
      <w:r w:rsidRPr="0051456D">
        <w:rPr>
          <w:b/>
        </w:rPr>
        <w:t xml:space="preserve">) </w:t>
      </w:r>
      <w:r>
        <w:rPr>
          <w:b/>
        </w:rPr>
        <w:t>Examples of Apprenticeships achieved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2D1F0A" w:rsidTr="00EB70B1">
        <w:tc>
          <w:tcPr>
            <w:tcW w:w="1271" w:type="dxa"/>
            <w:shd w:val="clear" w:color="auto" w:fill="DEEAF6" w:themeFill="accent1" w:themeFillTint="33"/>
          </w:tcPr>
          <w:p w:rsidR="002D1F0A" w:rsidRDefault="002D1F0A" w:rsidP="00042E1D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222" w:type="dxa"/>
            <w:shd w:val="clear" w:color="auto" w:fill="DEEAF6" w:themeFill="accent1" w:themeFillTint="33"/>
          </w:tcPr>
          <w:p w:rsidR="002D1F0A" w:rsidRDefault="002D1F0A" w:rsidP="00042E1D">
            <w:pPr>
              <w:jc w:val="center"/>
              <w:rPr>
                <w:b/>
              </w:rPr>
            </w:pPr>
            <w:r>
              <w:rPr>
                <w:b/>
              </w:rPr>
              <w:t>Example apprenticeship employers</w:t>
            </w:r>
          </w:p>
        </w:tc>
      </w:tr>
      <w:tr w:rsidR="00EB70B1" w:rsidTr="00EB70B1">
        <w:tc>
          <w:tcPr>
            <w:tcW w:w="1271" w:type="dxa"/>
          </w:tcPr>
          <w:p w:rsidR="00EB70B1" w:rsidRDefault="00EB70B1" w:rsidP="00042E1D">
            <w:pPr>
              <w:jc w:val="center"/>
            </w:pPr>
            <w:r>
              <w:t>2024</w:t>
            </w:r>
          </w:p>
        </w:tc>
        <w:tc>
          <w:tcPr>
            <w:tcW w:w="8222" w:type="dxa"/>
            <w:shd w:val="clear" w:color="auto" w:fill="FFFFFF" w:themeFill="background1"/>
          </w:tcPr>
          <w:p w:rsidR="00EB70B1" w:rsidRDefault="00EB70B1" w:rsidP="00042E1D">
            <w:pPr>
              <w:rPr>
                <w:b/>
              </w:rPr>
            </w:pPr>
            <w:r>
              <w:rPr>
                <w:b/>
              </w:rPr>
              <w:t xml:space="preserve">TFL: </w:t>
            </w:r>
            <w:r w:rsidRPr="002E534C">
              <w:t>L6 Civil Engineering</w:t>
            </w:r>
            <w:r>
              <w:rPr>
                <w:b/>
              </w:rPr>
              <w:t xml:space="preserve"> RW Armstrong: </w:t>
            </w:r>
            <w:r w:rsidRPr="002E534C">
              <w:t>L4 Quantity Surveying</w:t>
            </w:r>
            <w:r>
              <w:rPr>
                <w:b/>
              </w:rPr>
              <w:t xml:space="preserve"> Thames Marine Services: </w:t>
            </w:r>
            <w:r w:rsidRPr="002E534C">
              <w:t>L4 M</w:t>
            </w:r>
            <w:r>
              <w:t>echanical Engineering</w:t>
            </w:r>
            <w:r w:rsidRPr="002E534C">
              <w:rPr>
                <w:b/>
              </w:rPr>
              <w:t xml:space="preserve"> </w:t>
            </w:r>
            <w:r>
              <w:rPr>
                <w:b/>
              </w:rPr>
              <w:t>AWE Nuclear Security Technologies</w:t>
            </w:r>
            <w:r w:rsidRPr="002E534C">
              <w:t>: L6 Electrical Engineer</w:t>
            </w:r>
          </w:p>
        </w:tc>
      </w:tr>
    </w:tbl>
    <w:p w:rsidR="002D1F0A" w:rsidRDefault="002D1F0A" w:rsidP="002D1F0A">
      <w:pPr>
        <w:rPr>
          <w:b/>
        </w:rPr>
      </w:pPr>
    </w:p>
    <w:p w:rsidR="002D1F0A" w:rsidRDefault="002D1F0A" w:rsidP="002D1F0A">
      <w:pPr>
        <w:rPr>
          <w:b/>
        </w:rPr>
      </w:pPr>
      <w:r>
        <w:rPr>
          <w:b/>
        </w:rPr>
        <w:t>Year13 (KS5</w:t>
      </w:r>
      <w:r w:rsidRPr="0051456D">
        <w:rPr>
          <w:b/>
        </w:rPr>
        <w:t xml:space="preserve">) </w:t>
      </w:r>
      <w:r>
        <w:rPr>
          <w:b/>
        </w:rPr>
        <w:t>Examples of University and Degree Courses achieved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2D1F0A" w:rsidTr="00EB70B1">
        <w:tc>
          <w:tcPr>
            <w:tcW w:w="1271" w:type="dxa"/>
            <w:shd w:val="clear" w:color="auto" w:fill="DEEAF6" w:themeFill="accent1" w:themeFillTint="33"/>
          </w:tcPr>
          <w:p w:rsidR="002D1F0A" w:rsidRDefault="002D1F0A" w:rsidP="00042E1D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222" w:type="dxa"/>
            <w:shd w:val="clear" w:color="auto" w:fill="DEEAF6" w:themeFill="accent1" w:themeFillTint="33"/>
          </w:tcPr>
          <w:p w:rsidR="002D1F0A" w:rsidRDefault="002D1F0A" w:rsidP="00042E1D">
            <w:pPr>
              <w:jc w:val="center"/>
              <w:rPr>
                <w:b/>
              </w:rPr>
            </w:pPr>
            <w:r>
              <w:rPr>
                <w:b/>
              </w:rPr>
              <w:t>Example university and course</w:t>
            </w:r>
          </w:p>
          <w:p w:rsidR="002D1F0A" w:rsidRDefault="002D1F0A" w:rsidP="00042E1D">
            <w:pPr>
              <w:jc w:val="center"/>
              <w:rPr>
                <w:b/>
              </w:rPr>
            </w:pPr>
          </w:p>
        </w:tc>
      </w:tr>
      <w:tr w:rsidR="00EB70B1" w:rsidTr="00EB70B1">
        <w:tc>
          <w:tcPr>
            <w:tcW w:w="1271" w:type="dxa"/>
          </w:tcPr>
          <w:p w:rsidR="00EB70B1" w:rsidRDefault="00EB70B1" w:rsidP="00042E1D">
            <w:pPr>
              <w:jc w:val="center"/>
            </w:pPr>
            <w:r>
              <w:t>2024</w:t>
            </w:r>
          </w:p>
        </w:tc>
        <w:tc>
          <w:tcPr>
            <w:tcW w:w="8222" w:type="dxa"/>
            <w:shd w:val="clear" w:color="auto" w:fill="FFFFFF" w:themeFill="background1"/>
          </w:tcPr>
          <w:p w:rsidR="00EB70B1" w:rsidRDefault="00EB70B1" w:rsidP="00042E1D">
            <w:pPr>
              <w:rPr>
                <w:b/>
              </w:rPr>
            </w:pPr>
            <w:r>
              <w:rPr>
                <w:b/>
              </w:rPr>
              <w:t>Loughborough</w:t>
            </w:r>
            <w:r>
              <w:rPr>
                <w:b/>
              </w:rPr>
              <w:t xml:space="preserve"> </w:t>
            </w:r>
            <w:r>
              <w:t xml:space="preserve">Electrical Engineering </w:t>
            </w:r>
            <w:r w:rsidRPr="00D71A0C">
              <w:rPr>
                <w:b/>
              </w:rPr>
              <w:t>Royal Holloway</w:t>
            </w:r>
            <w:r>
              <w:t xml:space="preserve"> Physics </w:t>
            </w:r>
            <w:r w:rsidRPr="00D71A0C">
              <w:rPr>
                <w:b/>
              </w:rPr>
              <w:t>Birmingham</w:t>
            </w:r>
            <w:r>
              <w:t xml:space="preserve"> Mechanical Engineering </w:t>
            </w:r>
            <w:r w:rsidRPr="00D71A0C">
              <w:rPr>
                <w:b/>
              </w:rPr>
              <w:t>Brunel</w:t>
            </w:r>
            <w:r>
              <w:t xml:space="preserve"> Aerospace Engineering </w:t>
            </w:r>
            <w:r w:rsidRPr="00D71A0C">
              <w:rPr>
                <w:b/>
              </w:rPr>
              <w:t>Oxford Brooks</w:t>
            </w:r>
            <w:r>
              <w:t xml:space="preserve"> Architecture </w:t>
            </w:r>
            <w:r w:rsidRPr="00D71A0C">
              <w:rPr>
                <w:b/>
              </w:rPr>
              <w:t xml:space="preserve">Aberystwyth </w:t>
            </w:r>
            <w:r>
              <w:t>AI</w:t>
            </w:r>
          </w:p>
        </w:tc>
      </w:tr>
    </w:tbl>
    <w:p w:rsidR="002D1F0A" w:rsidRDefault="002D1F0A" w:rsidP="002D1F0A">
      <w:pPr>
        <w:rPr>
          <w:b/>
        </w:rPr>
      </w:pPr>
    </w:p>
    <w:p w:rsidR="00023E8B" w:rsidRPr="003E5F54" w:rsidRDefault="00023E8B" w:rsidP="00023E8B">
      <w:pPr>
        <w:rPr>
          <w:b/>
          <w:color w:val="0070C0"/>
          <w:u w:val="single"/>
        </w:rPr>
      </w:pPr>
      <w:r w:rsidRPr="003E5F54">
        <w:rPr>
          <w:b/>
          <w:color w:val="0070C0"/>
          <w:u w:val="single"/>
        </w:rPr>
        <w:t>Year 13 (KS5) Exam Results</w:t>
      </w:r>
    </w:p>
    <w:p w:rsidR="00023E8B" w:rsidRPr="0051456D" w:rsidRDefault="005B5C59" w:rsidP="00023E8B">
      <w:pPr>
        <w:rPr>
          <w:b/>
        </w:rPr>
      </w:pPr>
      <w:r>
        <w:rPr>
          <w:b/>
        </w:rPr>
        <w:t xml:space="preserve">Level 3 </w:t>
      </w:r>
      <w:r w:rsidR="00023E8B">
        <w:rPr>
          <w:b/>
        </w:rPr>
        <w:t>Technical qualifications average grades by course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023E8B" w:rsidRPr="0051456D" w:rsidTr="0008743D">
        <w:tc>
          <w:tcPr>
            <w:tcW w:w="5098" w:type="dxa"/>
            <w:shd w:val="clear" w:color="auto" w:fill="DEEAF6" w:themeFill="accent1" w:themeFillTint="33"/>
          </w:tcPr>
          <w:p w:rsidR="00023E8B" w:rsidRPr="0051456D" w:rsidRDefault="00023E8B" w:rsidP="00042E1D">
            <w:pPr>
              <w:rPr>
                <w:b/>
              </w:rPr>
            </w:pPr>
          </w:p>
          <w:p w:rsidR="00023E8B" w:rsidRPr="0051456D" w:rsidRDefault="00023E8B" w:rsidP="00042E1D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DEEAF6" w:themeFill="accent1" w:themeFillTint="33"/>
          </w:tcPr>
          <w:p w:rsidR="00023E8B" w:rsidRPr="0051456D" w:rsidRDefault="00023E8B" w:rsidP="00042E1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08743D" w:rsidTr="0008743D">
        <w:tc>
          <w:tcPr>
            <w:tcW w:w="5098" w:type="dxa"/>
          </w:tcPr>
          <w:p w:rsidR="0008743D" w:rsidRDefault="0008743D" w:rsidP="00042E1D">
            <w:r>
              <w:t>BTEC Media Diploma</w:t>
            </w:r>
          </w:p>
        </w:tc>
        <w:tc>
          <w:tcPr>
            <w:tcW w:w="4395" w:type="dxa"/>
          </w:tcPr>
          <w:p w:rsidR="0008743D" w:rsidRDefault="0008743D" w:rsidP="00042E1D">
            <w:pPr>
              <w:jc w:val="center"/>
            </w:pPr>
            <w:r>
              <w:t>Distinction+</w:t>
            </w:r>
          </w:p>
        </w:tc>
      </w:tr>
      <w:tr w:rsidR="00023E8B" w:rsidTr="0008743D">
        <w:tc>
          <w:tcPr>
            <w:tcW w:w="5098" w:type="dxa"/>
          </w:tcPr>
          <w:p w:rsidR="00023E8B" w:rsidRDefault="0008743D" w:rsidP="00042E1D">
            <w:r>
              <w:t xml:space="preserve">BTEC Engineering </w:t>
            </w:r>
            <w:r w:rsidR="00023E8B">
              <w:t>Diploma</w:t>
            </w:r>
          </w:p>
        </w:tc>
        <w:tc>
          <w:tcPr>
            <w:tcW w:w="4395" w:type="dxa"/>
          </w:tcPr>
          <w:p w:rsidR="00023E8B" w:rsidRDefault="00023E8B" w:rsidP="00042E1D">
            <w:pPr>
              <w:jc w:val="center"/>
            </w:pPr>
            <w:r>
              <w:t>Distinction</w:t>
            </w:r>
          </w:p>
        </w:tc>
      </w:tr>
      <w:tr w:rsidR="00023E8B" w:rsidTr="0008743D">
        <w:tc>
          <w:tcPr>
            <w:tcW w:w="5098" w:type="dxa"/>
          </w:tcPr>
          <w:p w:rsidR="00023E8B" w:rsidRDefault="00023E8B" w:rsidP="00042E1D">
            <w:r>
              <w:t xml:space="preserve">BTEC Engineering </w:t>
            </w:r>
            <w:r w:rsidR="0008743D">
              <w:t xml:space="preserve">Extended </w:t>
            </w:r>
            <w:r>
              <w:t>Diploma</w:t>
            </w:r>
          </w:p>
        </w:tc>
        <w:tc>
          <w:tcPr>
            <w:tcW w:w="4395" w:type="dxa"/>
          </w:tcPr>
          <w:p w:rsidR="00023E8B" w:rsidRDefault="0008743D" w:rsidP="00042E1D">
            <w:pPr>
              <w:jc w:val="center"/>
            </w:pPr>
            <w:r>
              <w:t>Distinction</w:t>
            </w:r>
          </w:p>
        </w:tc>
      </w:tr>
    </w:tbl>
    <w:p w:rsidR="00023E8B" w:rsidRDefault="00023E8B" w:rsidP="00023E8B">
      <w:pPr>
        <w:rPr>
          <w:b/>
        </w:rPr>
      </w:pPr>
    </w:p>
    <w:p w:rsidR="005B5C59" w:rsidRPr="0051456D" w:rsidRDefault="005B5C59" w:rsidP="005B5C59">
      <w:pPr>
        <w:rPr>
          <w:b/>
        </w:rPr>
      </w:pPr>
      <w:r>
        <w:rPr>
          <w:b/>
        </w:rPr>
        <w:t>A’ Level</w:t>
      </w:r>
      <w:r>
        <w:rPr>
          <w:b/>
        </w:rPr>
        <w:t xml:space="preserve"> qualification average grade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5B5C59" w:rsidRPr="0051456D" w:rsidTr="005B5C59">
        <w:tc>
          <w:tcPr>
            <w:tcW w:w="2547" w:type="dxa"/>
            <w:shd w:val="clear" w:color="auto" w:fill="DEEAF6" w:themeFill="accent1" w:themeFillTint="33"/>
          </w:tcPr>
          <w:p w:rsidR="005B5C59" w:rsidRPr="0051456D" w:rsidRDefault="005B5C59" w:rsidP="009F2D16">
            <w:pPr>
              <w:rPr>
                <w:b/>
              </w:rPr>
            </w:pPr>
            <w:r w:rsidRPr="0051456D">
              <w:rPr>
                <w:b/>
              </w:rPr>
              <w:t>Measure</w:t>
            </w:r>
          </w:p>
          <w:p w:rsidR="005B5C59" w:rsidRPr="0051456D" w:rsidRDefault="005B5C59" w:rsidP="009F2D16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5B5C59" w:rsidRDefault="005B5C59" w:rsidP="009F2D16">
            <w:pPr>
              <w:jc w:val="center"/>
              <w:rPr>
                <w:b/>
              </w:rPr>
            </w:pPr>
            <w:r w:rsidRPr="003C13AB">
              <w:rPr>
                <w:b/>
              </w:rPr>
              <w:t>2024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A’ Level A*-A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8.9%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A’ Level A*-B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22.2%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A’ Level A*-C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53.3%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A’ Level A*-E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100%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Points score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18.25</w:t>
            </w:r>
          </w:p>
        </w:tc>
      </w:tr>
      <w:tr w:rsidR="005B5C59" w:rsidTr="005B5C59">
        <w:tc>
          <w:tcPr>
            <w:tcW w:w="2547" w:type="dxa"/>
          </w:tcPr>
          <w:p w:rsidR="005B5C59" w:rsidRDefault="005B5C59" w:rsidP="009F2D16">
            <w:r>
              <w:t>Average grade</w:t>
            </w:r>
          </w:p>
        </w:tc>
        <w:tc>
          <w:tcPr>
            <w:tcW w:w="1559" w:type="dxa"/>
          </w:tcPr>
          <w:p w:rsidR="005B5C59" w:rsidRDefault="005B5C59" w:rsidP="009F2D16">
            <w:pPr>
              <w:jc w:val="center"/>
            </w:pPr>
            <w:r>
              <w:t>D</w:t>
            </w:r>
            <w:r>
              <w:t>-</w:t>
            </w:r>
          </w:p>
        </w:tc>
      </w:tr>
    </w:tbl>
    <w:p w:rsidR="005B5C59" w:rsidRDefault="005B5C59" w:rsidP="005B5C59"/>
    <w:p w:rsidR="002D1F0A" w:rsidRDefault="002D1F0A" w:rsidP="00F23AA0"/>
    <w:sectPr w:rsidR="002D1F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70" w:rsidRDefault="006A5070" w:rsidP="006876D5">
      <w:pPr>
        <w:spacing w:after="0" w:line="240" w:lineRule="auto"/>
      </w:pPr>
      <w:r>
        <w:separator/>
      </w:r>
    </w:p>
  </w:endnote>
  <w:endnote w:type="continuationSeparator" w:id="0">
    <w:p w:rsidR="006A5070" w:rsidRDefault="006A5070" w:rsidP="0068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70" w:rsidRDefault="006A5070" w:rsidP="006876D5">
      <w:pPr>
        <w:spacing w:after="0" w:line="240" w:lineRule="auto"/>
      </w:pPr>
      <w:r>
        <w:separator/>
      </w:r>
    </w:p>
  </w:footnote>
  <w:footnote w:type="continuationSeparator" w:id="0">
    <w:p w:rsidR="006A5070" w:rsidRDefault="006A5070" w:rsidP="0068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D5" w:rsidRDefault="006876D5" w:rsidP="006876D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tabs>
        <w:tab w:val="left" w:pos="6540"/>
      </w:tabs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8549E8" wp14:editId="0770FEC9">
          <wp:simplePos x="0" y="0"/>
          <wp:positionH relativeFrom="column">
            <wp:posOffset>4391025</wp:posOffset>
          </wp:positionH>
          <wp:positionV relativeFrom="paragraph">
            <wp:posOffset>163390</wp:posOffset>
          </wp:positionV>
          <wp:extent cx="1732280" cy="586105"/>
          <wp:effectExtent l="0" t="0" r="1270" b="4445"/>
          <wp:wrapTight wrapText="bothSides">
            <wp:wrapPolygon edited="0">
              <wp:start x="0" y="0"/>
              <wp:lineTo x="0" y="21062"/>
              <wp:lineTo x="21378" y="21062"/>
              <wp:lineTo x="213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76D5" w:rsidRDefault="006876D5" w:rsidP="006876D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tabs>
        <w:tab w:val="left" w:pos="65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Exam Results</w:t>
    </w:r>
    <w:r w:rsidR="00E27CFB">
      <w:rPr>
        <w:b/>
        <w:sz w:val="28"/>
        <w:szCs w:val="28"/>
      </w:rPr>
      <w:t xml:space="preserve"> 2024</w:t>
    </w:r>
  </w:p>
  <w:p w:rsidR="006876D5" w:rsidRPr="0055493C" w:rsidRDefault="006876D5" w:rsidP="006876D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tabs>
        <w:tab w:val="left" w:pos="6540"/>
      </w:tabs>
      <w:jc w:val="center"/>
      <w:rPr>
        <w:b/>
        <w:sz w:val="28"/>
        <w:szCs w:val="28"/>
      </w:rPr>
    </w:pPr>
  </w:p>
  <w:p w:rsidR="006876D5" w:rsidRDefault="00687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D5"/>
    <w:rsid w:val="00023E8B"/>
    <w:rsid w:val="0008743D"/>
    <w:rsid w:val="00273833"/>
    <w:rsid w:val="002D1F0A"/>
    <w:rsid w:val="0032471F"/>
    <w:rsid w:val="003331DB"/>
    <w:rsid w:val="004A1C8A"/>
    <w:rsid w:val="005B5C59"/>
    <w:rsid w:val="006876D5"/>
    <w:rsid w:val="006A5070"/>
    <w:rsid w:val="00813EDF"/>
    <w:rsid w:val="00845E5B"/>
    <w:rsid w:val="00965874"/>
    <w:rsid w:val="00977772"/>
    <w:rsid w:val="009D4946"/>
    <w:rsid w:val="00A86F02"/>
    <w:rsid w:val="00AB3716"/>
    <w:rsid w:val="00B45155"/>
    <w:rsid w:val="00BA2AA4"/>
    <w:rsid w:val="00C8632B"/>
    <w:rsid w:val="00E27CFB"/>
    <w:rsid w:val="00E8254B"/>
    <w:rsid w:val="00EB70B1"/>
    <w:rsid w:val="00EF414A"/>
    <w:rsid w:val="00F23AA0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E5EB"/>
  <w15:chartTrackingRefBased/>
  <w15:docId w15:val="{FCC19BC2-722D-4E9E-9A3F-E07A7A02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D5"/>
  </w:style>
  <w:style w:type="paragraph" w:styleId="Footer">
    <w:name w:val="footer"/>
    <w:basedOn w:val="Normal"/>
    <w:link w:val="FooterChar"/>
    <w:uiPriority w:val="99"/>
    <w:unhideWhenUsed/>
    <w:rsid w:val="0068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D5"/>
  </w:style>
  <w:style w:type="table" w:styleId="TableGrid">
    <w:name w:val="Table Grid"/>
    <w:basedOn w:val="TableNormal"/>
    <w:uiPriority w:val="39"/>
    <w:rsid w:val="003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3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1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1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38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are-school-performance.service.gov.uk/school/148932/brook-sixth-form-and-academy/second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Donovan Maddix</dc:creator>
  <cp:keywords/>
  <dc:description/>
  <cp:lastModifiedBy>Kim Donovan Maddix</cp:lastModifiedBy>
  <cp:revision>4</cp:revision>
  <dcterms:created xsi:type="dcterms:W3CDTF">2024-12-19T09:21:00Z</dcterms:created>
  <dcterms:modified xsi:type="dcterms:W3CDTF">2024-12-19T10:12:00Z</dcterms:modified>
</cp:coreProperties>
</file>