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EF7" w:rsidRDefault="00E017A5">
      <w:pPr>
        <w:pStyle w:val="Default"/>
        <w:pageBreakBefore/>
        <w:ind w:right="913"/>
        <w:rPr>
          <w:sz w:val="23"/>
          <w:szCs w:val="23"/>
        </w:rPr>
      </w:pPr>
      <w:r>
        <w:rPr>
          <w:noProof/>
          <w:color w:val="A6A6A6" w:themeColor="background1" w:themeShade="A6"/>
          <w:sz w:val="16"/>
          <w:szCs w:val="16"/>
          <w:lang w:eastAsia="en-GB"/>
        </w:rPr>
        <w:drawing>
          <wp:anchor distT="0" distB="0" distL="114300" distR="114300" simplePos="0" relativeHeight="251659264" behindDoc="1" locked="0" layoutInCell="1" allowOverlap="1" wp14:anchorId="2F3B7139" wp14:editId="1673730C">
            <wp:simplePos x="0" y="0"/>
            <wp:positionH relativeFrom="margin">
              <wp:posOffset>2990850</wp:posOffset>
            </wp:positionH>
            <wp:positionV relativeFrom="paragraph">
              <wp:posOffset>0</wp:posOffset>
            </wp:positionV>
            <wp:extent cx="3139440" cy="1062355"/>
            <wp:effectExtent l="0" t="0" r="3810" b="4445"/>
            <wp:wrapTight wrapText="bothSides">
              <wp:wrapPolygon edited="0">
                <wp:start x="0" y="0"/>
                <wp:lineTo x="0" y="21303"/>
                <wp:lineTo x="21495" y="21303"/>
                <wp:lineTo x="2149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ok 6th Form &amp; Academy Logo_Full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9440" cy="1062355"/>
                    </a:xfrm>
                    <a:prstGeom prst="rect">
                      <a:avLst/>
                    </a:prstGeom>
                  </pic:spPr>
                </pic:pic>
              </a:graphicData>
            </a:graphic>
            <wp14:sizeRelH relativeFrom="page">
              <wp14:pctWidth>0</wp14:pctWidth>
            </wp14:sizeRelH>
            <wp14:sizeRelV relativeFrom="page">
              <wp14:pctHeight>0</wp14:pctHeight>
            </wp14:sizeRelV>
          </wp:anchor>
        </w:drawing>
      </w:r>
    </w:p>
    <w:p w:rsidR="00D91EF7" w:rsidRDefault="00D91EF7">
      <w:pPr>
        <w:pStyle w:val="NoSpacing"/>
        <w:rPr>
          <w:b/>
          <w:sz w:val="32"/>
        </w:rPr>
      </w:pPr>
    </w:p>
    <w:p w:rsidR="00D91EF7" w:rsidRDefault="00D91EF7">
      <w:pPr>
        <w:pStyle w:val="NoSpacing"/>
        <w:jc w:val="center"/>
        <w:rPr>
          <w:b/>
          <w:sz w:val="32"/>
        </w:rPr>
      </w:pPr>
    </w:p>
    <w:p w:rsidR="00D91EF7" w:rsidRDefault="00D91EF7" w:rsidP="00E017A5">
      <w:pPr>
        <w:pStyle w:val="NoSpacing"/>
        <w:jc w:val="center"/>
        <w:rPr>
          <w:b/>
          <w:sz w:val="32"/>
        </w:rPr>
      </w:pPr>
    </w:p>
    <w:p w:rsidR="00D91EF7" w:rsidRDefault="00D91EF7">
      <w:pPr>
        <w:pStyle w:val="NoSpacing"/>
        <w:rPr>
          <w:b/>
          <w:sz w:val="32"/>
        </w:rPr>
      </w:pPr>
    </w:p>
    <w:p w:rsidR="00D91EF7" w:rsidRDefault="006C2F5F">
      <w:pPr>
        <w:pStyle w:val="NoSpacing"/>
        <w:jc w:val="center"/>
        <w:rPr>
          <w:b/>
          <w:sz w:val="44"/>
        </w:rPr>
      </w:pPr>
      <w:r>
        <w:rPr>
          <w:b/>
          <w:sz w:val="44"/>
        </w:rPr>
        <w:t xml:space="preserve"> Fire and Evacuation Procedure</w:t>
      </w:r>
    </w:p>
    <w:p w:rsidR="009F3003" w:rsidRDefault="009F3003">
      <w:pPr>
        <w:pStyle w:val="NoSpacing"/>
        <w:jc w:val="center"/>
        <w:rPr>
          <w:b/>
          <w:sz w:val="44"/>
        </w:rPr>
      </w:pPr>
    </w:p>
    <w:tbl>
      <w:tblPr>
        <w:tblStyle w:val="TableGrid"/>
        <w:tblW w:w="0" w:type="auto"/>
        <w:tblInd w:w="1740" w:type="dxa"/>
        <w:tblLook w:val="04A0" w:firstRow="1" w:lastRow="0" w:firstColumn="1" w:lastColumn="0" w:noHBand="0" w:noVBand="1"/>
      </w:tblPr>
      <w:tblGrid>
        <w:gridCol w:w="5228"/>
        <w:gridCol w:w="5228"/>
      </w:tblGrid>
      <w:tr w:rsidR="009F3003" w:rsidTr="008C00B6">
        <w:tc>
          <w:tcPr>
            <w:tcW w:w="5228" w:type="dxa"/>
          </w:tcPr>
          <w:p w:rsidR="009F3003" w:rsidRDefault="009F3003" w:rsidP="008C00B6">
            <w:r>
              <w:t>Policy Reviewed:</w:t>
            </w:r>
          </w:p>
        </w:tc>
        <w:tc>
          <w:tcPr>
            <w:tcW w:w="5228" w:type="dxa"/>
          </w:tcPr>
          <w:p w:rsidR="009F3003" w:rsidRDefault="009F3003" w:rsidP="008C00B6">
            <w:pPr>
              <w:jc w:val="center"/>
            </w:pPr>
            <w:r>
              <w:t>Autumn 2024</w:t>
            </w:r>
          </w:p>
        </w:tc>
      </w:tr>
      <w:tr w:rsidR="009F3003" w:rsidTr="008C00B6">
        <w:tc>
          <w:tcPr>
            <w:tcW w:w="5228" w:type="dxa"/>
          </w:tcPr>
          <w:p w:rsidR="009F3003" w:rsidRDefault="009F3003" w:rsidP="008C00B6">
            <w:r>
              <w:t xml:space="preserve">Next Review: </w:t>
            </w:r>
          </w:p>
        </w:tc>
        <w:tc>
          <w:tcPr>
            <w:tcW w:w="5228" w:type="dxa"/>
          </w:tcPr>
          <w:p w:rsidR="009F3003" w:rsidRDefault="00C75128" w:rsidP="008C00B6">
            <w:pPr>
              <w:jc w:val="center"/>
            </w:pPr>
            <w:r>
              <w:t>Autumn 2025</w:t>
            </w:r>
          </w:p>
        </w:tc>
      </w:tr>
    </w:tbl>
    <w:p w:rsidR="009F3003" w:rsidRDefault="009F3003">
      <w:pPr>
        <w:pStyle w:val="NoSpacing"/>
        <w:jc w:val="center"/>
        <w:rPr>
          <w:b/>
          <w:sz w:val="44"/>
        </w:rPr>
      </w:pPr>
    </w:p>
    <w:p w:rsidR="00D91EF7" w:rsidRDefault="00D91EF7">
      <w:pPr>
        <w:pStyle w:val="NoSpacing"/>
      </w:pPr>
    </w:p>
    <w:p w:rsidR="00D91EF7" w:rsidRDefault="00D91EF7">
      <w:pPr>
        <w:pStyle w:val="NoSpacing"/>
        <w:rPr>
          <w:rFonts w:ascii="Tahoma" w:hAnsi="Tahoma" w:cs="Tahoma"/>
          <w:b/>
          <w:sz w:val="24"/>
          <w:szCs w:val="24"/>
        </w:rPr>
      </w:pPr>
    </w:p>
    <w:p w:rsidR="00D91EF7" w:rsidRDefault="006C2F5F">
      <w:pPr>
        <w:pStyle w:val="NoSpacing"/>
        <w:rPr>
          <w:rFonts w:ascii="Tahoma" w:hAnsi="Tahoma" w:cs="Tahoma"/>
          <w:sz w:val="24"/>
          <w:szCs w:val="24"/>
        </w:rPr>
      </w:pPr>
      <w:r>
        <w:rPr>
          <w:rFonts w:ascii="Tahoma" w:hAnsi="Tahoma" w:cs="Tahoma"/>
          <w:b/>
          <w:sz w:val="24"/>
          <w:szCs w:val="24"/>
        </w:rPr>
        <w:t>Policy</w:t>
      </w:r>
      <w:r>
        <w:rPr>
          <w:rFonts w:ascii="Tahoma" w:hAnsi="Tahoma" w:cs="Tahoma"/>
          <w:sz w:val="24"/>
          <w:szCs w:val="24"/>
        </w:rPr>
        <w:t xml:space="preserve"> </w:t>
      </w:r>
    </w:p>
    <w:p w:rsidR="00D91EF7" w:rsidRDefault="006C2F5F">
      <w:pPr>
        <w:pStyle w:val="NoSpacing"/>
        <w:rPr>
          <w:rFonts w:ascii="Tahoma" w:hAnsi="Tahoma" w:cs="Tahoma"/>
          <w:sz w:val="24"/>
          <w:szCs w:val="24"/>
        </w:rPr>
      </w:pPr>
      <w:r>
        <w:rPr>
          <w:rFonts w:ascii="Tahoma" w:hAnsi="Tahoma" w:cs="Tahoma"/>
          <w:sz w:val="24"/>
          <w:szCs w:val="24"/>
        </w:rPr>
        <w:t>This policy is in place for the following reasons:</w:t>
      </w:r>
    </w:p>
    <w:p w:rsidR="00D91EF7" w:rsidRDefault="006C2F5F">
      <w:pPr>
        <w:pStyle w:val="NoSpacing"/>
        <w:numPr>
          <w:ilvl w:val="0"/>
          <w:numId w:val="9"/>
        </w:numPr>
        <w:rPr>
          <w:rFonts w:ascii="Tahoma" w:hAnsi="Tahoma" w:cs="Tahoma"/>
          <w:sz w:val="24"/>
          <w:szCs w:val="24"/>
        </w:rPr>
      </w:pPr>
      <w:r>
        <w:rPr>
          <w:rFonts w:ascii="Tahoma" w:hAnsi="Tahoma" w:cs="Tahoma"/>
          <w:sz w:val="24"/>
          <w:szCs w:val="24"/>
        </w:rPr>
        <w:t>to ensure the safety and welfare</w:t>
      </w:r>
      <w:r w:rsidR="00E017A5">
        <w:rPr>
          <w:rFonts w:ascii="Tahoma" w:hAnsi="Tahoma" w:cs="Tahoma"/>
          <w:sz w:val="24"/>
          <w:szCs w:val="24"/>
        </w:rPr>
        <w:t xml:space="preserve"> of staff and students</w:t>
      </w:r>
      <w:r>
        <w:rPr>
          <w:rFonts w:ascii="Tahoma" w:hAnsi="Tahoma" w:cs="Tahoma"/>
          <w:sz w:val="24"/>
          <w:szCs w:val="24"/>
        </w:rPr>
        <w:t>;</w:t>
      </w:r>
    </w:p>
    <w:p w:rsidR="00D91EF7" w:rsidRDefault="006C2F5F">
      <w:pPr>
        <w:pStyle w:val="NoSpacing"/>
        <w:numPr>
          <w:ilvl w:val="0"/>
          <w:numId w:val="9"/>
        </w:numPr>
        <w:rPr>
          <w:rFonts w:ascii="Tahoma" w:hAnsi="Tahoma" w:cs="Tahoma"/>
          <w:sz w:val="24"/>
          <w:szCs w:val="24"/>
        </w:rPr>
      </w:pPr>
      <w:r>
        <w:rPr>
          <w:rFonts w:ascii="Tahoma" w:hAnsi="Tahoma" w:cs="Tahoma"/>
          <w:sz w:val="24"/>
          <w:szCs w:val="24"/>
        </w:rPr>
        <w:t>to have in place adequate, reasonable and suitable provision in the event of a fire, explosion, spillage or other emergency; and</w:t>
      </w:r>
    </w:p>
    <w:p w:rsidR="00D91EF7" w:rsidRDefault="006C2F5F">
      <w:pPr>
        <w:pStyle w:val="NoSpacing"/>
        <w:numPr>
          <w:ilvl w:val="0"/>
          <w:numId w:val="9"/>
        </w:numPr>
        <w:rPr>
          <w:rFonts w:ascii="Tahoma" w:hAnsi="Tahoma" w:cs="Tahoma"/>
          <w:sz w:val="24"/>
          <w:szCs w:val="24"/>
        </w:rPr>
      </w:pPr>
      <w:r>
        <w:rPr>
          <w:rFonts w:ascii="Tahoma" w:hAnsi="Tahoma" w:cs="Tahoma"/>
          <w:sz w:val="24"/>
          <w:szCs w:val="24"/>
        </w:rPr>
        <w:t xml:space="preserve">to have procedures to ensure that visitors and contractors safety is not compromised. </w:t>
      </w:r>
    </w:p>
    <w:p w:rsidR="00D91EF7" w:rsidRDefault="00D91EF7">
      <w:pPr>
        <w:pStyle w:val="NoSpacing"/>
        <w:rPr>
          <w:rFonts w:ascii="Tahoma" w:hAnsi="Tahoma" w:cs="Tahoma"/>
          <w:sz w:val="24"/>
          <w:szCs w:val="24"/>
        </w:rPr>
      </w:pPr>
    </w:p>
    <w:p w:rsidR="00D91EF7" w:rsidRDefault="006C2F5F">
      <w:pPr>
        <w:pStyle w:val="NoSpacing"/>
        <w:rPr>
          <w:rFonts w:ascii="Tahoma" w:hAnsi="Tahoma" w:cs="Tahoma"/>
          <w:b/>
          <w:sz w:val="24"/>
          <w:szCs w:val="24"/>
        </w:rPr>
      </w:pPr>
      <w:r>
        <w:rPr>
          <w:rFonts w:ascii="Tahoma" w:hAnsi="Tahoma" w:cs="Tahoma"/>
          <w:b/>
          <w:sz w:val="24"/>
          <w:szCs w:val="24"/>
        </w:rPr>
        <w:t xml:space="preserve">Fire Instructions and Emergency Evacuation Procedures </w:t>
      </w:r>
    </w:p>
    <w:p w:rsidR="00D91EF7" w:rsidRDefault="00D91EF7">
      <w:pPr>
        <w:pStyle w:val="NoSpacing"/>
        <w:rPr>
          <w:rFonts w:ascii="Tahoma" w:hAnsi="Tahoma" w:cs="Tahoma"/>
          <w:sz w:val="24"/>
          <w:szCs w:val="24"/>
        </w:rPr>
      </w:pPr>
    </w:p>
    <w:p w:rsidR="00D91EF7" w:rsidRDefault="006C2F5F">
      <w:pPr>
        <w:pStyle w:val="NoSpacing"/>
        <w:rPr>
          <w:rFonts w:ascii="Tahoma" w:hAnsi="Tahoma" w:cs="Tahoma"/>
          <w:b/>
          <w:sz w:val="24"/>
          <w:szCs w:val="24"/>
        </w:rPr>
      </w:pPr>
      <w:r>
        <w:rPr>
          <w:rFonts w:ascii="Tahoma" w:hAnsi="Tahoma" w:cs="Tahoma"/>
          <w:b/>
          <w:sz w:val="24"/>
          <w:szCs w:val="24"/>
        </w:rPr>
        <w:t>Precautions</w:t>
      </w:r>
    </w:p>
    <w:p w:rsidR="00D91EF7" w:rsidRDefault="006C2F5F">
      <w:pPr>
        <w:pStyle w:val="NoSpacing"/>
        <w:rPr>
          <w:rFonts w:ascii="Tahoma" w:hAnsi="Tahoma" w:cs="Tahoma"/>
          <w:sz w:val="24"/>
          <w:szCs w:val="24"/>
        </w:rPr>
      </w:pPr>
      <w:r>
        <w:rPr>
          <w:rFonts w:ascii="Tahoma" w:hAnsi="Tahoma" w:cs="Tahoma"/>
          <w:sz w:val="24"/>
          <w:szCs w:val="24"/>
        </w:rPr>
        <w:t xml:space="preserve">Regular inspections of exit routes and corridors are carried out to ensure items contributing to fire load or obstacles are not present. All staff are to be mindful of not placing obstructions or combustibles near fire escape routes at any time. </w:t>
      </w:r>
    </w:p>
    <w:p w:rsidR="00D91EF7" w:rsidRDefault="00D91EF7">
      <w:pPr>
        <w:pStyle w:val="NoSpacing"/>
        <w:rPr>
          <w:rFonts w:ascii="Tahoma" w:hAnsi="Tahoma" w:cs="Tahoma"/>
          <w:sz w:val="24"/>
          <w:szCs w:val="24"/>
        </w:rPr>
      </w:pPr>
    </w:p>
    <w:p w:rsidR="00D91EF7" w:rsidRDefault="006C2F5F">
      <w:pPr>
        <w:pStyle w:val="NoSpacing"/>
        <w:rPr>
          <w:rFonts w:ascii="Tahoma" w:hAnsi="Tahoma" w:cs="Tahoma"/>
          <w:sz w:val="24"/>
          <w:szCs w:val="24"/>
        </w:rPr>
      </w:pPr>
      <w:r>
        <w:rPr>
          <w:rFonts w:ascii="Tahoma" w:hAnsi="Tahoma" w:cs="Tahoma"/>
          <w:sz w:val="24"/>
          <w:szCs w:val="24"/>
        </w:rPr>
        <w:t>Staff and students will be briefed about evacuation procedures and drills will be carried out at least termly. If an unplanned evacuation takes place as a result of an accidental (or otherwise) glass breakage of a call point and is considered to have been conducted in an orderly and effective manner, this will count as a one of the drills.</w:t>
      </w:r>
    </w:p>
    <w:p w:rsidR="00D91EF7" w:rsidRDefault="00D91EF7">
      <w:pPr>
        <w:pStyle w:val="NoSpacing"/>
        <w:rPr>
          <w:rFonts w:ascii="Tahoma" w:hAnsi="Tahoma" w:cs="Tahoma"/>
          <w:sz w:val="24"/>
          <w:szCs w:val="24"/>
        </w:rPr>
      </w:pPr>
    </w:p>
    <w:p w:rsidR="00D91EF7" w:rsidRDefault="006C2F5F">
      <w:pPr>
        <w:pStyle w:val="NoSpacing"/>
        <w:rPr>
          <w:rFonts w:ascii="Tahoma" w:hAnsi="Tahoma" w:cs="Tahoma"/>
          <w:b/>
          <w:sz w:val="24"/>
          <w:szCs w:val="24"/>
        </w:rPr>
      </w:pPr>
      <w:r>
        <w:rPr>
          <w:rFonts w:ascii="Tahoma" w:hAnsi="Tahoma" w:cs="Tahoma"/>
          <w:b/>
          <w:sz w:val="24"/>
          <w:szCs w:val="24"/>
        </w:rPr>
        <w:t>Fire instruction signage</w:t>
      </w:r>
    </w:p>
    <w:p w:rsidR="00D91EF7" w:rsidRDefault="006C2F5F">
      <w:pPr>
        <w:pStyle w:val="NoSpacing"/>
        <w:rPr>
          <w:rFonts w:ascii="Tahoma" w:hAnsi="Tahoma" w:cs="Tahoma"/>
          <w:sz w:val="24"/>
          <w:szCs w:val="24"/>
        </w:rPr>
      </w:pPr>
      <w:r>
        <w:rPr>
          <w:rFonts w:ascii="Tahoma" w:hAnsi="Tahoma" w:cs="Tahoma"/>
          <w:sz w:val="24"/>
          <w:szCs w:val="24"/>
        </w:rPr>
        <w:t>Adequate fire instruction and nearest exit signage will be maintained throughout the school. Each person is responsible for ensuring they are aware of the assembly point, the nearest fire exits and the action to take in the event of a fire.</w:t>
      </w:r>
    </w:p>
    <w:p w:rsidR="00D91EF7" w:rsidRDefault="00D91EF7">
      <w:pPr>
        <w:pStyle w:val="NoSpacing"/>
        <w:rPr>
          <w:rFonts w:ascii="Tahoma" w:hAnsi="Tahoma" w:cs="Tahoma"/>
          <w:sz w:val="24"/>
          <w:szCs w:val="24"/>
        </w:rPr>
      </w:pPr>
    </w:p>
    <w:p w:rsidR="00D91EF7" w:rsidRDefault="006C2F5F">
      <w:pPr>
        <w:pStyle w:val="NoSpacing"/>
        <w:rPr>
          <w:rFonts w:ascii="Tahoma" w:hAnsi="Tahoma" w:cs="Tahoma"/>
          <w:b/>
          <w:sz w:val="24"/>
          <w:szCs w:val="24"/>
        </w:rPr>
      </w:pPr>
      <w:r>
        <w:rPr>
          <w:rFonts w:ascii="Tahoma" w:hAnsi="Tahoma" w:cs="Tahoma"/>
          <w:b/>
          <w:sz w:val="24"/>
          <w:szCs w:val="24"/>
        </w:rPr>
        <w:t>PEEP (Personal Emergency Evacuation Plan)</w:t>
      </w:r>
    </w:p>
    <w:p w:rsidR="00D91EF7" w:rsidRDefault="006C2F5F">
      <w:pPr>
        <w:pStyle w:val="NoSpacing"/>
        <w:rPr>
          <w:rFonts w:ascii="Tahoma" w:hAnsi="Tahoma" w:cs="Tahoma"/>
          <w:sz w:val="24"/>
          <w:szCs w:val="24"/>
        </w:rPr>
      </w:pPr>
      <w:r>
        <w:rPr>
          <w:rFonts w:ascii="Tahoma" w:hAnsi="Tahoma" w:cs="Tahoma"/>
          <w:sz w:val="24"/>
          <w:szCs w:val="24"/>
        </w:rPr>
        <w:t xml:space="preserve">Students who may require assistance during evacuation will be identified at the beginning of the school year and a personal emergency evacuation plan (PEEP) will be drawn up to mitigate any risks identified.  </w:t>
      </w:r>
    </w:p>
    <w:p w:rsidR="00D91EF7" w:rsidRDefault="00D91EF7">
      <w:pPr>
        <w:pStyle w:val="NoSpacing"/>
        <w:rPr>
          <w:rFonts w:ascii="Tahoma" w:hAnsi="Tahoma" w:cs="Tahoma"/>
          <w:sz w:val="24"/>
          <w:szCs w:val="24"/>
        </w:rPr>
      </w:pPr>
    </w:p>
    <w:p w:rsidR="00D91EF7" w:rsidRDefault="006C2F5F">
      <w:pPr>
        <w:pStyle w:val="NoSpacing"/>
        <w:rPr>
          <w:rFonts w:ascii="Tahoma" w:hAnsi="Tahoma" w:cs="Tahoma"/>
          <w:b/>
          <w:sz w:val="24"/>
          <w:szCs w:val="24"/>
        </w:rPr>
      </w:pPr>
      <w:r>
        <w:rPr>
          <w:rFonts w:ascii="Tahoma" w:hAnsi="Tahoma" w:cs="Tahoma"/>
          <w:b/>
          <w:sz w:val="24"/>
          <w:szCs w:val="24"/>
        </w:rPr>
        <w:t>Visitors</w:t>
      </w:r>
    </w:p>
    <w:p w:rsidR="00D91EF7" w:rsidRDefault="006C2F5F">
      <w:pPr>
        <w:pStyle w:val="NoSpacing"/>
        <w:rPr>
          <w:rFonts w:ascii="Tahoma" w:hAnsi="Tahoma" w:cs="Tahoma"/>
          <w:sz w:val="24"/>
          <w:szCs w:val="24"/>
        </w:rPr>
      </w:pPr>
      <w:r>
        <w:rPr>
          <w:rFonts w:ascii="Tahoma" w:hAnsi="Tahoma" w:cs="Tahoma"/>
          <w:sz w:val="24"/>
          <w:szCs w:val="24"/>
        </w:rPr>
        <w:t>Visitors to the school will report to the main reception desk and will be informed of any intended evacuation drill planned during the time of their visit.  If any special requirements are identified at this point appropriate mitigations are put in place.  An example of this would be visually impaired students will be escorted from their class by a member of teaching staff to a muster point they will also be assigned a ‘buddy’ in their class who would also be responsible for assisting them during evacuation as a secondary measure.</w:t>
      </w:r>
    </w:p>
    <w:p w:rsidR="00D91EF7" w:rsidRDefault="00D91EF7">
      <w:pPr>
        <w:pStyle w:val="NoSpacing"/>
        <w:rPr>
          <w:rFonts w:ascii="Tahoma" w:hAnsi="Tahoma" w:cs="Tahoma"/>
          <w:sz w:val="24"/>
          <w:szCs w:val="24"/>
        </w:rPr>
      </w:pPr>
    </w:p>
    <w:p w:rsidR="00D91EF7" w:rsidRDefault="006C2F5F">
      <w:pPr>
        <w:pStyle w:val="NoSpacing"/>
        <w:rPr>
          <w:rFonts w:ascii="Tahoma" w:hAnsi="Tahoma" w:cs="Tahoma"/>
          <w:b/>
          <w:sz w:val="24"/>
          <w:szCs w:val="24"/>
        </w:rPr>
      </w:pPr>
      <w:r>
        <w:rPr>
          <w:rFonts w:ascii="Tahoma" w:hAnsi="Tahoma" w:cs="Tahoma"/>
          <w:b/>
          <w:sz w:val="24"/>
          <w:szCs w:val="24"/>
        </w:rPr>
        <w:t>Instructions given to staff</w:t>
      </w:r>
    </w:p>
    <w:p w:rsidR="00D91EF7" w:rsidRDefault="006C2F5F">
      <w:pPr>
        <w:pStyle w:val="NoSpacing"/>
        <w:rPr>
          <w:rFonts w:ascii="Tahoma" w:hAnsi="Tahoma" w:cs="Tahoma"/>
          <w:sz w:val="24"/>
          <w:szCs w:val="24"/>
        </w:rPr>
      </w:pPr>
      <w:r>
        <w:rPr>
          <w:rFonts w:ascii="Tahoma" w:hAnsi="Tahoma" w:cs="Tahoma"/>
          <w:sz w:val="24"/>
          <w:szCs w:val="24"/>
        </w:rPr>
        <w:t>When you hear the fire alarm DO NOT assume it is a practice.</w:t>
      </w:r>
    </w:p>
    <w:p w:rsidR="00D91EF7" w:rsidRDefault="006C2F5F">
      <w:pPr>
        <w:pStyle w:val="NoSpacing"/>
        <w:rPr>
          <w:rFonts w:ascii="Tahoma" w:hAnsi="Tahoma" w:cs="Tahoma"/>
          <w:sz w:val="24"/>
          <w:szCs w:val="24"/>
        </w:rPr>
      </w:pPr>
      <w:r>
        <w:rPr>
          <w:rFonts w:ascii="Tahoma" w:hAnsi="Tahoma" w:cs="Tahoma"/>
          <w:sz w:val="24"/>
          <w:szCs w:val="24"/>
        </w:rPr>
        <w:br/>
        <w:t xml:space="preserve">Under NO circumstances are staff, students or visitors to put themselves at risk. Persons should only use extinguishers if they have received suitable training or need to use them to escape. </w:t>
      </w:r>
    </w:p>
    <w:p w:rsidR="00D91EF7" w:rsidRDefault="00D91EF7">
      <w:pPr>
        <w:pStyle w:val="NoSpacing"/>
        <w:rPr>
          <w:rFonts w:ascii="Tahoma" w:hAnsi="Tahoma" w:cs="Tahoma"/>
          <w:sz w:val="24"/>
          <w:szCs w:val="24"/>
        </w:rPr>
      </w:pPr>
    </w:p>
    <w:p w:rsidR="00D91EF7" w:rsidRDefault="006C2F5F">
      <w:pPr>
        <w:pStyle w:val="NoSpacing"/>
        <w:rPr>
          <w:rFonts w:ascii="Tahoma" w:hAnsi="Tahoma" w:cs="Tahoma"/>
          <w:sz w:val="24"/>
          <w:szCs w:val="24"/>
        </w:rPr>
      </w:pPr>
      <w:r>
        <w:rPr>
          <w:rFonts w:ascii="Tahoma" w:hAnsi="Tahoma" w:cs="Tahoma"/>
          <w:sz w:val="24"/>
          <w:szCs w:val="24"/>
        </w:rPr>
        <w:t xml:space="preserve">In the event that you have to use a fire extinguisher you MUST ensure that the correct fire extinguisher is used for the type of fire being attended. If there is any doubt concerning the type of fire and the appropriate extinguisher to use, do not use them. </w:t>
      </w:r>
    </w:p>
    <w:p w:rsidR="00D91EF7" w:rsidRDefault="00D91EF7">
      <w:pPr>
        <w:pStyle w:val="NoSpacing"/>
        <w:rPr>
          <w:rFonts w:ascii="Tahoma" w:hAnsi="Tahoma" w:cs="Tahoma"/>
          <w:sz w:val="24"/>
          <w:szCs w:val="24"/>
        </w:rPr>
      </w:pPr>
    </w:p>
    <w:p w:rsidR="00D91EF7" w:rsidRDefault="00D91EF7">
      <w:pPr>
        <w:pStyle w:val="NoSpacing"/>
        <w:rPr>
          <w:rFonts w:ascii="Tahoma" w:hAnsi="Tahoma" w:cs="Tahoma"/>
          <w:sz w:val="24"/>
          <w:szCs w:val="24"/>
        </w:rPr>
      </w:pPr>
    </w:p>
    <w:p w:rsidR="00D91EF7" w:rsidRDefault="00D91EF7">
      <w:pPr>
        <w:pStyle w:val="NoSpacing"/>
        <w:rPr>
          <w:rFonts w:ascii="Tahoma" w:hAnsi="Tahoma" w:cs="Tahoma"/>
          <w:b/>
          <w:sz w:val="24"/>
          <w:szCs w:val="24"/>
        </w:rPr>
      </w:pPr>
    </w:p>
    <w:p w:rsidR="00D91EF7" w:rsidRDefault="00D91EF7">
      <w:pPr>
        <w:pStyle w:val="NoSpacing"/>
        <w:rPr>
          <w:rFonts w:ascii="Tahoma" w:hAnsi="Tahoma" w:cs="Tahoma"/>
          <w:b/>
          <w:sz w:val="24"/>
          <w:szCs w:val="24"/>
        </w:rPr>
      </w:pPr>
    </w:p>
    <w:p w:rsidR="00D91EF7" w:rsidRDefault="00D91EF7">
      <w:pPr>
        <w:pStyle w:val="NoSpacing"/>
        <w:rPr>
          <w:rFonts w:ascii="Tahoma" w:hAnsi="Tahoma" w:cs="Tahoma"/>
          <w:b/>
          <w:sz w:val="24"/>
          <w:szCs w:val="24"/>
        </w:rPr>
      </w:pPr>
    </w:p>
    <w:p w:rsidR="00D91EF7" w:rsidRDefault="006C2F5F">
      <w:pPr>
        <w:pStyle w:val="NoSpacing"/>
        <w:rPr>
          <w:rFonts w:ascii="Tahoma" w:hAnsi="Tahoma" w:cs="Tahoma"/>
          <w:b/>
          <w:sz w:val="24"/>
          <w:szCs w:val="24"/>
        </w:rPr>
      </w:pPr>
      <w:r>
        <w:rPr>
          <w:rFonts w:ascii="Tahoma" w:hAnsi="Tahoma" w:cs="Tahoma"/>
          <w:b/>
          <w:sz w:val="24"/>
          <w:szCs w:val="24"/>
        </w:rPr>
        <w:t>Hydrant colour coding</w:t>
      </w:r>
    </w:p>
    <w:p w:rsidR="00D91EF7" w:rsidRDefault="00D91EF7">
      <w:pPr>
        <w:pStyle w:val="NoSpacing"/>
        <w:rPr>
          <w:rFonts w:ascii="Tahoma" w:hAnsi="Tahoma" w:cs="Tahoma"/>
          <w:b/>
          <w:sz w:val="24"/>
          <w:szCs w:val="24"/>
        </w:rPr>
      </w:pPr>
    </w:p>
    <w:p w:rsidR="00D91EF7" w:rsidRDefault="006C2F5F">
      <w:pPr>
        <w:pStyle w:val="NoSpacing"/>
        <w:rPr>
          <w:rFonts w:ascii="Tahoma" w:hAnsi="Tahoma" w:cs="Tahoma"/>
          <w:sz w:val="24"/>
          <w:szCs w:val="24"/>
        </w:rPr>
      </w:pPr>
      <w:r>
        <w:rPr>
          <w:rFonts w:ascii="Tahoma" w:hAnsi="Tahoma" w:cs="Tahoma"/>
          <w:noProof/>
          <w:sz w:val="24"/>
          <w:szCs w:val="24"/>
          <w:lang w:eastAsia="en-GB"/>
        </w:rPr>
        <w:lastRenderedPageBreak/>
        <w:drawing>
          <wp:inline distT="0" distB="0" distL="0" distR="0">
            <wp:extent cx="826703" cy="27666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012" cy="2931647"/>
                    </a:xfrm>
                    <a:prstGeom prst="rect">
                      <a:avLst/>
                    </a:prstGeom>
                    <a:noFill/>
                    <a:ln>
                      <a:noFill/>
                    </a:ln>
                  </pic:spPr>
                </pic:pic>
              </a:graphicData>
            </a:graphic>
          </wp:inline>
        </w:drawing>
      </w:r>
      <w:r>
        <w:rPr>
          <w:rFonts w:ascii="Tahoma" w:hAnsi="Tahoma" w:cs="Tahoma"/>
          <w:sz w:val="24"/>
          <w:szCs w:val="24"/>
        </w:rPr>
        <w:t xml:space="preserve">     </w:t>
      </w:r>
      <w:r>
        <w:rPr>
          <w:rFonts w:ascii="Tahoma" w:hAnsi="Tahoma" w:cs="Tahoma"/>
          <w:noProof/>
          <w:sz w:val="24"/>
          <w:szCs w:val="24"/>
          <w:lang w:eastAsia="en-GB"/>
        </w:rPr>
        <w:drawing>
          <wp:inline distT="0" distB="0" distL="0" distR="0">
            <wp:extent cx="817264" cy="278993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8677" cy="2931313"/>
                    </a:xfrm>
                    <a:prstGeom prst="rect">
                      <a:avLst/>
                    </a:prstGeom>
                    <a:noFill/>
                    <a:ln>
                      <a:noFill/>
                    </a:ln>
                  </pic:spPr>
                </pic:pic>
              </a:graphicData>
            </a:graphic>
          </wp:inline>
        </w:drawing>
      </w:r>
      <w:r>
        <w:rPr>
          <w:rFonts w:ascii="Tahoma" w:hAnsi="Tahoma" w:cs="Tahoma"/>
          <w:sz w:val="24"/>
          <w:szCs w:val="24"/>
        </w:rPr>
        <w:t xml:space="preserve">     </w:t>
      </w:r>
      <w:r>
        <w:rPr>
          <w:rFonts w:ascii="Tahoma" w:hAnsi="Tahoma" w:cs="Tahoma"/>
          <w:noProof/>
          <w:sz w:val="24"/>
          <w:szCs w:val="24"/>
          <w:lang w:eastAsia="en-GB"/>
        </w:rPr>
        <w:drawing>
          <wp:inline distT="0" distB="0" distL="0" distR="0">
            <wp:extent cx="834018" cy="2795359"/>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2114" cy="2923045"/>
                    </a:xfrm>
                    <a:prstGeom prst="rect">
                      <a:avLst/>
                    </a:prstGeom>
                    <a:noFill/>
                    <a:ln>
                      <a:noFill/>
                    </a:ln>
                  </pic:spPr>
                </pic:pic>
              </a:graphicData>
            </a:graphic>
          </wp:inline>
        </w:drawing>
      </w:r>
      <w:r>
        <w:rPr>
          <w:rFonts w:ascii="Tahoma" w:hAnsi="Tahoma" w:cs="Tahoma"/>
          <w:sz w:val="24"/>
          <w:szCs w:val="24"/>
        </w:rPr>
        <w:t xml:space="preserve">    </w:t>
      </w:r>
      <w:r>
        <w:rPr>
          <w:rFonts w:ascii="Tahoma" w:hAnsi="Tahoma" w:cs="Tahoma"/>
          <w:noProof/>
          <w:sz w:val="24"/>
          <w:szCs w:val="24"/>
          <w:lang w:eastAsia="en-GB"/>
        </w:rPr>
        <w:drawing>
          <wp:inline distT="0" distB="0" distL="0" distR="0">
            <wp:extent cx="823838" cy="281238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8909" cy="3000381"/>
                    </a:xfrm>
                    <a:prstGeom prst="rect">
                      <a:avLst/>
                    </a:prstGeom>
                    <a:noFill/>
                    <a:ln>
                      <a:noFill/>
                    </a:ln>
                  </pic:spPr>
                </pic:pic>
              </a:graphicData>
            </a:graphic>
          </wp:inline>
        </w:drawing>
      </w:r>
      <w:r>
        <w:rPr>
          <w:rFonts w:ascii="Tahoma" w:hAnsi="Tahoma" w:cs="Tahoma"/>
          <w:sz w:val="24"/>
          <w:szCs w:val="24"/>
        </w:rPr>
        <w:t xml:space="preserve">     </w:t>
      </w:r>
      <w:r>
        <w:rPr>
          <w:rFonts w:ascii="Tahoma" w:hAnsi="Tahoma" w:cs="Tahoma"/>
          <w:noProof/>
          <w:sz w:val="24"/>
          <w:szCs w:val="24"/>
          <w:lang w:eastAsia="en-GB"/>
        </w:rPr>
        <w:drawing>
          <wp:inline distT="0" distB="0" distL="0" distR="0">
            <wp:extent cx="863079" cy="28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4648" cy="2932063"/>
                    </a:xfrm>
                    <a:prstGeom prst="rect">
                      <a:avLst/>
                    </a:prstGeom>
                    <a:noFill/>
                    <a:ln>
                      <a:noFill/>
                    </a:ln>
                  </pic:spPr>
                </pic:pic>
              </a:graphicData>
            </a:graphic>
          </wp:inline>
        </w:drawing>
      </w:r>
    </w:p>
    <w:p w:rsidR="00D91EF7" w:rsidRDefault="00D91EF7">
      <w:pPr>
        <w:pStyle w:val="NoSpacing"/>
        <w:rPr>
          <w:rFonts w:ascii="Tahoma" w:hAnsi="Tahoma" w:cs="Tahoma"/>
          <w:sz w:val="24"/>
          <w:szCs w:val="24"/>
        </w:rPr>
      </w:pPr>
    </w:p>
    <w:p w:rsidR="00D91EF7" w:rsidRDefault="006C2F5F">
      <w:pPr>
        <w:pStyle w:val="NoSpacing"/>
        <w:rPr>
          <w:rFonts w:ascii="Tahoma" w:hAnsi="Tahoma" w:cs="Tahoma"/>
          <w:sz w:val="24"/>
          <w:szCs w:val="24"/>
        </w:rPr>
      </w:pPr>
      <w:r>
        <w:rPr>
          <w:rFonts w:ascii="Tahoma" w:hAnsi="Tahoma" w:cs="Tahoma"/>
          <w:sz w:val="24"/>
          <w:szCs w:val="24"/>
        </w:rPr>
        <w:t>Fire extinguishers are serviced and checked annually by a specialist fire services contractor. Records are maintained by the caretaker</w:t>
      </w:r>
      <w:r w:rsidR="00B560AB">
        <w:rPr>
          <w:rFonts w:ascii="Tahoma" w:hAnsi="Tahoma" w:cs="Tahoma"/>
          <w:sz w:val="24"/>
          <w:szCs w:val="24"/>
        </w:rPr>
        <w:t xml:space="preserve"> / premises manager</w:t>
      </w:r>
      <w:r>
        <w:rPr>
          <w:rFonts w:ascii="Tahoma" w:hAnsi="Tahoma" w:cs="Tahoma"/>
          <w:sz w:val="24"/>
          <w:szCs w:val="24"/>
        </w:rPr>
        <w:t>. The fire extinguishers can be located in circulation areas on each floor.</w:t>
      </w:r>
    </w:p>
    <w:p w:rsidR="00D91EF7" w:rsidRDefault="00D91EF7">
      <w:pPr>
        <w:pStyle w:val="NoSpacing"/>
        <w:rPr>
          <w:rFonts w:ascii="Tahoma" w:hAnsi="Tahoma" w:cs="Tahoma"/>
          <w:sz w:val="24"/>
          <w:szCs w:val="24"/>
        </w:rPr>
      </w:pPr>
    </w:p>
    <w:p w:rsidR="00D91EF7" w:rsidRDefault="006C2F5F">
      <w:pPr>
        <w:pStyle w:val="NoSpacing"/>
        <w:rPr>
          <w:rFonts w:ascii="Tahoma" w:hAnsi="Tahoma" w:cs="Tahoma"/>
          <w:b/>
          <w:sz w:val="24"/>
          <w:szCs w:val="24"/>
        </w:rPr>
      </w:pPr>
      <w:r>
        <w:rPr>
          <w:rFonts w:ascii="Tahoma" w:hAnsi="Tahoma" w:cs="Tahoma"/>
          <w:b/>
          <w:sz w:val="24"/>
          <w:szCs w:val="24"/>
        </w:rPr>
        <w:t xml:space="preserve">INSTRUCTIONS ON DISCOVERING A FIRE </w:t>
      </w:r>
    </w:p>
    <w:p w:rsidR="00D91EF7" w:rsidRDefault="006C2F5F">
      <w:pPr>
        <w:pStyle w:val="NoSpacing"/>
        <w:numPr>
          <w:ilvl w:val="0"/>
          <w:numId w:val="1"/>
        </w:numPr>
        <w:rPr>
          <w:rFonts w:ascii="Tahoma" w:hAnsi="Tahoma" w:cs="Tahoma"/>
          <w:sz w:val="24"/>
          <w:szCs w:val="24"/>
        </w:rPr>
      </w:pPr>
      <w:r>
        <w:rPr>
          <w:rFonts w:ascii="Tahoma" w:hAnsi="Tahoma" w:cs="Tahoma"/>
          <w:sz w:val="24"/>
          <w:szCs w:val="24"/>
        </w:rPr>
        <w:t xml:space="preserve">Operate the fire alarm by breaking the glass on the nearest fire alarm call point. </w:t>
      </w:r>
    </w:p>
    <w:p w:rsidR="00D91EF7" w:rsidRDefault="006C2F5F">
      <w:pPr>
        <w:pStyle w:val="NoSpacing"/>
        <w:numPr>
          <w:ilvl w:val="0"/>
          <w:numId w:val="1"/>
        </w:numPr>
        <w:rPr>
          <w:rFonts w:ascii="Tahoma" w:hAnsi="Tahoma" w:cs="Tahoma"/>
          <w:sz w:val="24"/>
          <w:szCs w:val="24"/>
        </w:rPr>
      </w:pPr>
      <w:r>
        <w:rPr>
          <w:rFonts w:ascii="Tahoma" w:hAnsi="Tahoma" w:cs="Tahoma"/>
          <w:sz w:val="24"/>
          <w:szCs w:val="24"/>
        </w:rPr>
        <w:t xml:space="preserve">Check that no-one is in immediate danger. </w:t>
      </w:r>
    </w:p>
    <w:p w:rsidR="00D91EF7" w:rsidRDefault="006C2F5F">
      <w:pPr>
        <w:pStyle w:val="NoSpacing"/>
        <w:numPr>
          <w:ilvl w:val="0"/>
          <w:numId w:val="1"/>
        </w:numPr>
        <w:rPr>
          <w:rFonts w:ascii="Tahoma" w:hAnsi="Tahoma" w:cs="Tahoma"/>
          <w:sz w:val="24"/>
          <w:szCs w:val="24"/>
        </w:rPr>
      </w:pPr>
      <w:r>
        <w:rPr>
          <w:rFonts w:ascii="Tahoma" w:hAnsi="Tahoma" w:cs="Tahoma"/>
          <w:sz w:val="24"/>
          <w:szCs w:val="24"/>
        </w:rPr>
        <w:t xml:space="preserve">Leave the building immediately by the nearest safe exit. </w:t>
      </w:r>
    </w:p>
    <w:p w:rsidR="00D91EF7" w:rsidRDefault="006C2F5F">
      <w:pPr>
        <w:pStyle w:val="NoSpacing"/>
        <w:numPr>
          <w:ilvl w:val="0"/>
          <w:numId w:val="1"/>
        </w:numPr>
        <w:rPr>
          <w:rFonts w:ascii="Tahoma" w:hAnsi="Tahoma" w:cs="Tahoma"/>
          <w:sz w:val="24"/>
          <w:szCs w:val="24"/>
        </w:rPr>
      </w:pPr>
      <w:r>
        <w:rPr>
          <w:rFonts w:ascii="Tahoma" w:hAnsi="Tahoma" w:cs="Tahoma"/>
          <w:sz w:val="24"/>
          <w:szCs w:val="24"/>
        </w:rPr>
        <w:t xml:space="preserve">Do NOT stop to collect possessions. </w:t>
      </w:r>
    </w:p>
    <w:p w:rsidR="00D91EF7" w:rsidRDefault="006C2F5F">
      <w:pPr>
        <w:pStyle w:val="NoSpacing"/>
        <w:numPr>
          <w:ilvl w:val="0"/>
          <w:numId w:val="1"/>
        </w:numPr>
        <w:rPr>
          <w:rFonts w:ascii="Tahoma" w:hAnsi="Tahoma" w:cs="Tahoma"/>
          <w:sz w:val="24"/>
          <w:szCs w:val="24"/>
        </w:rPr>
      </w:pPr>
      <w:r>
        <w:rPr>
          <w:rFonts w:ascii="Tahoma" w:hAnsi="Tahoma" w:cs="Tahoma"/>
          <w:sz w:val="24"/>
          <w:szCs w:val="24"/>
        </w:rPr>
        <w:t xml:space="preserve">Close all doors but do NOT lock them. </w:t>
      </w:r>
    </w:p>
    <w:p w:rsidR="00D91EF7" w:rsidRDefault="006C2F5F">
      <w:pPr>
        <w:pStyle w:val="NoSpacing"/>
        <w:numPr>
          <w:ilvl w:val="0"/>
          <w:numId w:val="1"/>
        </w:numPr>
        <w:rPr>
          <w:rFonts w:ascii="Tahoma" w:hAnsi="Tahoma" w:cs="Tahoma"/>
          <w:sz w:val="24"/>
          <w:szCs w:val="24"/>
        </w:rPr>
      </w:pPr>
      <w:r>
        <w:rPr>
          <w:rFonts w:ascii="Tahoma" w:hAnsi="Tahoma" w:cs="Tahoma"/>
          <w:sz w:val="24"/>
          <w:szCs w:val="24"/>
        </w:rPr>
        <w:t>Immediately notify the Incident Manager giving details of the fire, its location and any known or suspected casualties.</w:t>
      </w:r>
    </w:p>
    <w:p w:rsidR="00D91EF7" w:rsidRDefault="006C2F5F">
      <w:pPr>
        <w:pStyle w:val="NoSpacing"/>
        <w:numPr>
          <w:ilvl w:val="0"/>
          <w:numId w:val="1"/>
        </w:numPr>
        <w:rPr>
          <w:rFonts w:ascii="Tahoma" w:hAnsi="Tahoma" w:cs="Tahoma"/>
          <w:sz w:val="24"/>
          <w:szCs w:val="24"/>
        </w:rPr>
      </w:pPr>
      <w:r>
        <w:rPr>
          <w:rFonts w:ascii="Tahoma" w:hAnsi="Tahoma" w:cs="Tahoma"/>
          <w:sz w:val="24"/>
          <w:szCs w:val="24"/>
        </w:rPr>
        <w:t>The Communications Manager will check the fire board in the Visitor’s Reception area to identify the affected area and inspect the area for smoke or fire. If a fire or incident is suspected, the Communications Manager will call the Fire Brigade and continue to liaise with them as directed. The Communications Officer will manage the link between the Incident Manager and the emergency services.</w:t>
      </w:r>
    </w:p>
    <w:p w:rsidR="00D91EF7" w:rsidRDefault="006C2F5F">
      <w:pPr>
        <w:pStyle w:val="NoSpacing"/>
        <w:numPr>
          <w:ilvl w:val="0"/>
          <w:numId w:val="1"/>
        </w:numPr>
        <w:rPr>
          <w:rFonts w:ascii="Tahoma" w:hAnsi="Tahoma" w:cs="Tahoma"/>
          <w:sz w:val="24"/>
          <w:szCs w:val="24"/>
        </w:rPr>
      </w:pPr>
      <w:r>
        <w:rPr>
          <w:rFonts w:ascii="Tahoma" w:hAnsi="Tahoma" w:cs="Tahoma"/>
          <w:sz w:val="24"/>
          <w:szCs w:val="24"/>
        </w:rPr>
        <w:lastRenderedPageBreak/>
        <w:t xml:space="preserve">Then go directly to your allocated assembly area and report your attendance. </w:t>
      </w:r>
    </w:p>
    <w:p w:rsidR="00D91EF7" w:rsidRDefault="006C2F5F">
      <w:pPr>
        <w:pStyle w:val="NoSpacing"/>
        <w:numPr>
          <w:ilvl w:val="0"/>
          <w:numId w:val="1"/>
        </w:numPr>
        <w:rPr>
          <w:rFonts w:ascii="Tahoma" w:hAnsi="Tahoma" w:cs="Tahoma"/>
          <w:sz w:val="24"/>
          <w:szCs w:val="24"/>
        </w:rPr>
      </w:pPr>
      <w:r>
        <w:rPr>
          <w:rFonts w:ascii="Tahoma" w:hAnsi="Tahoma" w:cs="Tahoma"/>
          <w:sz w:val="24"/>
          <w:szCs w:val="24"/>
        </w:rPr>
        <w:t xml:space="preserve">Do not leave the assembly area during an evacuation. </w:t>
      </w:r>
    </w:p>
    <w:p w:rsidR="00D91EF7" w:rsidRDefault="00D91EF7">
      <w:pPr>
        <w:pStyle w:val="NoSpacing"/>
        <w:rPr>
          <w:rFonts w:ascii="Tahoma" w:hAnsi="Tahoma" w:cs="Tahoma"/>
          <w:sz w:val="24"/>
          <w:szCs w:val="24"/>
        </w:rPr>
      </w:pPr>
    </w:p>
    <w:p w:rsidR="00D91EF7" w:rsidRDefault="006C2F5F">
      <w:pPr>
        <w:pStyle w:val="NoSpacing"/>
        <w:rPr>
          <w:rFonts w:ascii="Tahoma" w:hAnsi="Tahoma" w:cs="Tahoma"/>
          <w:b/>
          <w:sz w:val="24"/>
          <w:szCs w:val="24"/>
        </w:rPr>
      </w:pPr>
      <w:r>
        <w:rPr>
          <w:rFonts w:ascii="Tahoma" w:hAnsi="Tahoma" w:cs="Tahoma"/>
          <w:b/>
          <w:sz w:val="24"/>
          <w:szCs w:val="24"/>
        </w:rPr>
        <w:t xml:space="preserve">ON HEARING THE FIRE ALARM </w:t>
      </w:r>
    </w:p>
    <w:p w:rsidR="00D91EF7" w:rsidRDefault="006C2F5F">
      <w:pPr>
        <w:pStyle w:val="NoSpacing"/>
        <w:numPr>
          <w:ilvl w:val="0"/>
          <w:numId w:val="2"/>
        </w:numPr>
        <w:rPr>
          <w:rFonts w:ascii="Tahoma" w:hAnsi="Tahoma" w:cs="Tahoma"/>
          <w:sz w:val="24"/>
          <w:szCs w:val="24"/>
        </w:rPr>
      </w:pPr>
      <w:r>
        <w:rPr>
          <w:rFonts w:ascii="Tahoma" w:hAnsi="Tahoma" w:cs="Tahoma"/>
          <w:sz w:val="24"/>
          <w:szCs w:val="24"/>
        </w:rPr>
        <w:t xml:space="preserve">Leave the building immediately by the nearest safe exit. Responsible staff are to ensure students evacuate their areas. </w:t>
      </w:r>
    </w:p>
    <w:p w:rsidR="00D91EF7" w:rsidRDefault="006C2F5F">
      <w:pPr>
        <w:pStyle w:val="NoSpacing"/>
        <w:numPr>
          <w:ilvl w:val="0"/>
          <w:numId w:val="2"/>
        </w:numPr>
        <w:rPr>
          <w:rFonts w:ascii="Tahoma" w:hAnsi="Tahoma" w:cs="Tahoma"/>
          <w:sz w:val="24"/>
          <w:szCs w:val="24"/>
        </w:rPr>
      </w:pPr>
      <w:r>
        <w:rPr>
          <w:rFonts w:ascii="Tahoma" w:hAnsi="Tahoma" w:cs="Tahoma"/>
          <w:sz w:val="24"/>
          <w:szCs w:val="24"/>
        </w:rPr>
        <w:t xml:space="preserve">Do not stop to collect belongings. </w:t>
      </w:r>
    </w:p>
    <w:p w:rsidR="00D91EF7" w:rsidRDefault="006C2F5F">
      <w:pPr>
        <w:pStyle w:val="NoSpacing"/>
        <w:numPr>
          <w:ilvl w:val="0"/>
          <w:numId w:val="2"/>
        </w:numPr>
        <w:rPr>
          <w:rFonts w:ascii="Tahoma" w:hAnsi="Tahoma" w:cs="Tahoma"/>
          <w:sz w:val="24"/>
          <w:szCs w:val="24"/>
        </w:rPr>
      </w:pPr>
      <w:r>
        <w:rPr>
          <w:rFonts w:ascii="Tahoma" w:hAnsi="Tahoma" w:cs="Tahoma"/>
          <w:sz w:val="24"/>
          <w:szCs w:val="24"/>
        </w:rPr>
        <w:t xml:space="preserve">Do not use any lift. </w:t>
      </w:r>
    </w:p>
    <w:p w:rsidR="00D91EF7" w:rsidRDefault="006C2F5F">
      <w:pPr>
        <w:pStyle w:val="NoSpacing"/>
        <w:numPr>
          <w:ilvl w:val="0"/>
          <w:numId w:val="2"/>
        </w:numPr>
        <w:rPr>
          <w:rFonts w:ascii="Tahoma" w:hAnsi="Tahoma" w:cs="Tahoma"/>
          <w:sz w:val="24"/>
          <w:szCs w:val="24"/>
        </w:rPr>
      </w:pPr>
      <w:r>
        <w:rPr>
          <w:rFonts w:ascii="Tahoma" w:hAnsi="Tahoma" w:cs="Tahoma"/>
          <w:sz w:val="24"/>
          <w:szCs w:val="24"/>
        </w:rPr>
        <w:t xml:space="preserve">The last person to leave a room should shut the door behind them. Do NOT lock it. </w:t>
      </w:r>
    </w:p>
    <w:p w:rsidR="00D91EF7" w:rsidRDefault="006C2F5F">
      <w:pPr>
        <w:pStyle w:val="NoSpacing"/>
        <w:numPr>
          <w:ilvl w:val="0"/>
          <w:numId w:val="2"/>
        </w:numPr>
        <w:rPr>
          <w:rFonts w:ascii="Tahoma" w:hAnsi="Tahoma" w:cs="Tahoma"/>
          <w:sz w:val="24"/>
          <w:szCs w:val="24"/>
        </w:rPr>
      </w:pPr>
      <w:r>
        <w:rPr>
          <w:rFonts w:ascii="Tahoma" w:hAnsi="Tahoma" w:cs="Tahoma"/>
          <w:sz w:val="24"/>
          <w:szCs w:val="24"/>
        </w:rPr>
        <w:t xml:space="preserve">Proceed to the designated assembly point in a quiet and calm manner. </w:t>
      </w:r>
    </w:p>
    <w:p w:rsidR="00D91EF7" w:rsidRDefault="006C2F5F">
      <w:pPr>
        <w:pStyle w:val="NoSpacing"/>
        <w:numPr>
          <w:ilvl w:val="0"/>
          <w:numId w:val="2"/>
        </w:numPr>
        <w:rPr>
          <w:rFonts w:ascii="Tahoma" w:hAnsi="Tahoma" w:cs="Tahoma"/>
          <w:sz w:val="24"/>
          <w:szCs w:val="24"/>
        </w:rPr>
      </w:pPr>
      <w:r>
        <w:rPr>
          <w:rFonts w:ascii="Tahoma" w:hAnsi="Tahoma" w:cs="Tahoma"/>
          <w:sz w:val="24"/>
          <w:szCs w:val="24"/>
        </w:rPr>
        <w:t xml:space="preserve">If you find an exit is blocked by fire, leave by the next nearest exit. Try to warn others of the blocked exit. </w:t>
      </w:r>
    </w:p>
    <w:p w:rsidR="00D91EF7" w:rsidRDefault="006C2F5F">
      <w:pPr>
        <w:pStyle w:val="NoSpacing"/>
        <w:numPr>
          <w:ilvl w:val="0"/>
          <w:numId w:val="2"/>
        </w:numPr>
        <w:rPr>
          <w:rFonts w:ascii="Tahoma" w:hAnsi="Tahoma" w:cs="Tahoma"/>
          <w:sz w:val="24"/>
          <w:szCs w:val="24"/>
        </w:rPr>
      </w:pPr>
      <w:r>
        <w:rPr>
          <w:rFonts w:ascii="Tahoma" w:hAnsi="Tahoma" w:cs="Tahoma"/>
          <w:sz w:val="24"/>
          <w:szCs w:val="24"/>
        </w:rPr>
        <w:t xml:space="preserve">Disabled persons or any persons with mobility difficulties, should assemble at the refuge points on the stairwell and wait for assistance to be evacuated as soon as possible if unable to negotiate the stairs on their own. </w:t>
      </w:r>
      <w:r>
        <w:rPr>
          <w:rFonts w:ascii="Tahoma" w:hAnsi="Tahoma" w:cs="Tahoma"/>
          <w:sz w:val="24"/>
          <w:szCs w:val="24"/>
        </w:rPr>
        <w:br/>
      </w:r>
    </w:p>
    <w:p w:rsidR="00D91EF7" w:rsidRDefault="006C2F5F">
      <w:pPr>
        <w:pStyle w:val="NoSpacing"/>
        <w:rPr>
          <w:rFonts w:ascii="Tahoma" w:hAnsi="Tahoma" w:cs="Tahoma"/>
          <w:b/>
          <w:sz w:val="24"/>
          <w:szCs w:val="24"/>
        </w:rPr>
      </w:pPr>
      <w:r>
        <w:rPr>
          <w:rFonts w:ascii="Tahoma" w:hAnsi="Tahoma" w:cs="Tahoma"/>
          <w:b/>
          <w:sz w:val="24"/>
          <w:szCs w:val="24"/>
        </w:rPr>
        <w:t xml:space="preserve">ASSEMBLY </w:t>
      </w:r>
    </w:p>
    <w:p w:rsidR="00D91EF7" w:rsidRDefault="006C2F5F">
      <w:pPr>
        <w:pStyle w:val="NoSpacing"/>
        <w:numPr>
          <w:ilvl w:val="0"/>
          <w:numId w:val="3"/>
        </w:numPr>
        <w:rPr>
          <w:rFonts w:ascii="Tahoma" w:hAnsi="Tahoma" w:cs="Tahoma"/>
          <w:sz w:val="24"/>
          <w:szCs w:val="24"/>
        </w:rPr>
      </w:pPr>
      <w:r>
        <w:rPr>
          <w:rFonts w:ascii="Tahoma" w:hAnsi="Tahoma" w:cs="Tahoma"/>
          <w:sz w:val="24"/>
          <w:szCs w:val="24"/>
        </w:rPr>
        <w:t xml:space="preserve">The assembly point is indicated on the fire instructions found in the stairwell on each floor and by the visitors and student entrance on the ground floor. </w:t>
      </w:r>
    </w:p>
    <w:p w:rsidR="00D91EF7" w:rsidRDefault="006C2F5F">
      <w:pPr>
        <w:pStyle w:val="NoSpacing"/>
        <w:numPr>
          <w:ilvl w:val="0"/>
          <w:numId w:val="3"/>
        </w:numPr>
        <w:rPr>
          <w:rFonts w:ascii="Tahoma" w:hAnsi="Tahoma" w:cs="Tahoma"/>
          <w:sz w:val="24"/>
          <w:szCs w:val="24"/>
        </w:rPr>
      </w:pPr>
      <w:r>
        <w:rPr>
          <w:rFonts w:ascii="Tahoma" w:hAnsi="Tahoma" w:cs="Tahoma"/>
          <w:sz w:val="24"/>
          <w:szCs w:val="24"/>
        </w:rPr>
        <w:t xml:space="preserve">No one should assemble anywhere other than the designated assembly point. </w:t>
      </w:r>
    </w:p>
    <w:p w:rsidR="00D91EF7" w:rsidRDefault="006C2F5F">
      <w:pPr>
        <w:pStyle w:val="NoSpacing"/>
        <w:numPr>
          <w:ilvl w:val="0"/>
          <w:numId w:val="3"/>
        </w:numPr>
        <w:rPr>
          <w:rFonts w:ascii="Tahoma" w:hAnsi="Tahoma" w:cs="Tahoma"/>
          <w:sz w:val="24"/>
          <w:szCs w:val="24"/>
        </w:rPr>
      </w:pPr>
      <w:r>
        <w:rPr>
          <w:rFonts w:ascii="Tahoma" w:hAnsi="Tahoma" w:cs="Tahoma"/>
          <w:sz w:val="24"/>
          <w:szCs w:val="24"/>
        </w:rPr>
        <w:t xml:space="preserve">Staff and students should not re-enter the building. </w:t>
      </w:r>
    </w:p>
    <w:p w:rsidR="00D91EF7" w:rsidRDefault="006C2F5F">
      <w:pPr>
        <w:pStyle w:val="NoSpacing"/>
        <w:numPr>
          <w:ilvl w:val="0"/>
          <w:numId w:val="3"/>
        </w:numPr>
        <w:rPr>
          <w:rFonts w:ascii="Tahoma" w:hAnsi="Tahoma" w:cs="Tahoma"/>
          <w:sz w:val="24"/>
          <w:szCs w:val="24"/>
        </w:rPr>
      </w:pPr>
      <w:r>
        <w:rPr>
          <w:rFonts w:ascii="Tahoma" w:hAnsi="Tahoma" w:cs="Tahoma"/>
          <w:sz w:val="24"/>
          <w:szCs w:val="24"/>
        </w:rPr>
        <w:t xml:space="preserve">Staff must ensure the whole class is present, anyone unaccounted for must be reported to the Assembly Point Manager who will then inform the Incident Manager. </w:t>
      </w:r>
    </w:p>
    <w:p w:rsidR="00D91EF7" w:rsidRDefault="006C2F5F">
      <w:pPr>
        <w:pStyle w:val="NoSpacing"/>
        <w:numPr>
          <w:ilvl w:val="0"/>
          <w:numId w:val="3"/>
        </w:numPr>
        <w:rPr>
          <w:rFonts w:ascii="Tahoma" w:hAnsi="Tahoma" w:cs="Tahoma"/>
          <w:sz w:val="24"/>
          <w:szCs w:val="24"/>
        </w:rPr>
      </w:pPr>
      <w:r>
        <w:rPr>
          <w:rFonts w:ascii="Tahoma" w:hAnsi="Tahoma" w:cs="Tahoma"/>
          <w:sz w:val="24"/>
          <w:szCs w:val="24"/>
        </w:rPr>
        <w:t xml:space="preserve">Any information regarding missing persons will then be passed on to the fire brigade. </w:t>
      </w:r>
    </w:p>
    <w:p w:rsidR="00D91EF7" w:rsidRDefault="006C2F5F">
      <w:pPr>
        <w:pStyle w:val="NoSpacing"/>
        <w:numPr>
          <w:ilvl w:val="0"/>
          <w:numId w:val="3"/>
        </w:numPr>
        <w:rPr>
          <w:rFonts w:ascii="Tahoma" w:hAnsi="Tahoma" w:cs="Tahoma"/>
          <w:sz w:val="24"/>
          <w:szCs w:val="24"/>
        </w:rPr>
      </w:pPr>
      <w:r>
        <w:rPr>
          <w:rFonts w:ascii="Tahoma" w:hAnsi="Tahoma" w:cs="Tahoma"/>
          <w:sz w:val="24"/>
          <w:szCs w:val="24"/>
        </w:rPr>
        <w:t xml:space="preserve">Everyone must remain at their assembly area until told to re-enter the building by the Emergency Services or the Incident Manager. </w:t>
      </w:r>
    </w:p>
    <w:p w:rsidR="00D91EF7" w:rsidRDefault="006C2F5F">
      <w:pPr>
        <w:pStyle w:val="NoSpacing"/>
        <w:numPr>
          <w:ilvl w:val="0"/>
          <w:numId w:val="3"/>
        </w:numPr>
        <w:rPr>
          <w:rFonts w:ascii="Tahoma" w:hAnsi="Tahoma" w:cs="Tahoma"/>
          <w:sz w:val="24"/>
          <w:szCs w:val="24"/>
        </w:rPr>
      </w:pPr>
      <w:r>
        <w:rPr>
          <w:rFonts w:ascii="Tahoma" w:hAnsi="Tahoma" w:cs="Tahoma"/>
          <w:sz w:val="24"/>
          <w:szCs w:val="24"/>
        </w:rPr>
        <w:t>Keep all access roads and emergency vehicle parking areas clear.</w:t>
      </w:r>
    </w:p>
    <w:p w:rsidR="00D91EF7" w:rsidRDefault="00D91EF7">
      <w:pPr>
        <w:pStyle w:val="NoSpacing"/>
        <w:rPr>
          <w:rFonts w:ascii="Tahoma" w:hAnsi="Tahoma" w:cs="Tahoma"/>
          <w:b/>
          <w:sz w:val="24"/>
          <w:szCs w:val="24"/>
        </w:rPr>
      </w:pPr>
    </w:p>
    <w:p w:rsidR="00D91EF7" w:rsidRDefault="00D91EF7">
      <w:pPr>
        <w:pStyle w:val="NoSpacing"/>
        <w:rPr>
          <w:rFonts w:ascii="Tahoma" w:hAnsi="Tahoma" w:cs="Tahoma"/>
          <w:b/>
          <w:sz w:val="24"/>
          <w:szCs w:val="24"/>
        </w:rPr>
      </w:pPr>
    </w:p>
    <w:p w:rsidR="00D91EF7" w:rsidRDefault="00D91EF7">
      <w:pPr>
        <w:pStyle w:val="NoSpacing"/>
        <w:rPr>
          <w:rFonts w:ascii="Tahoma" w:hAnsi="Tahoma" w:cs="Tahoma"/>
          <w:b/>
          <w:sz w:val="24"/>
          <w:szCs w:val="24"/>
        </w:rPr>
      </w:pPr>
    </w:p>
    <w:p w:rsidR="00D91EF7" w:rsidRDefault="00D91EF7">
      <w:pPr>
        <w:pStyle w:val="NoSpacing"/>
        <w:rPr>
          <w:rFonts w:ascii="Tahoma" w:hAnsi="Tahoma" w:cs="Tahoma"/>
          <w:b/>
          <w:sz w:val="24"/>
          <w:szCs w:val="24"/>
        </w:rPr>
      </w:pPr>
    </w:p>
    <w:p w:rsidR="00D91EF7" w:rsidRDefault="00D91EF7">
      <w:pPr>
        <w:pStyle w:val="NoSpacing"/>
        <w:rPr>
          <w:rFonts w:ascii="Tahoma" w:hAnsi="Tahoma" w:cs="Tahoma"/>
          <w:b/>
          <w:sz w:val="24"/>
          <w:szCs w:val="24"/>
        </w:rPr>
      </w:pPr>
    </w:p>
    <w:p w:rsidR="00D91EF7" w:rsidRDefault="006C2F5F">
      <w:pPr>
        <w:pStyle w:val="NoSpacing"/>
        <w:rPr>
          <w:rFonts w:ascii="Tahoma" w:hAnsi="Tahoma" w:cs="Tahoma"/>
          <w:b/>
          <w:sz w:val="24"/>
          <w:szCs w:val="24"/>
        </w:rPr>
      </w:pPr>
      <w:r>
        <w:rPr>
          <w:rFonts w:ascii="Tahoma" w:hAnsi="Tahoma" w:cs="Tahoma"/>
          <w:b/>
          <w:sz w:val="24"/>
          <w:szCs w:val="24"/>
        </w:rPr>
        <w:t>ASSEMBLY DURING FORMAL EXAMS</w:t>
      </w:r>
    </w:p>
    <w:p w:rsidR="00D91EF7" w:rsidRDefault="006C2F5F">
      <w:pPr>
        <w:pStyle w:val="NoSpacing"/>
        <w:rPr>
          <w:rFonts w:ascii="Tahoma" w:hAnsi="Tahoma" w:cs="Tahoma"/>
          <w:sz w:val="24"/>
          <w:szCs w:val="24"/>
        </w:rPr>
      </w:pPr>
      <w:r>
        <w:rPr>
          <w:rFonts w:ascii="Tahoma" w:hAnsi="Tahoma" w:cs="Tahoma"/>
          <w:sz w:val="24"/>
          <w:szCs w:val="24"/>
        </w:rPr>
        <w:lastRenderedPageBreak/>
        <w:t>In the event of a fire alarm being raised during formal exams the Exam Fire Procedures, included as Appendix C to this document should be followed.</w:t>
      </w:r>
    </w:p>
    <w:p w:rsidR="00D91EF7" w:rsidRDefault="00D91EF7">
      <w:pPr>
        <w:pStyle w:val="NoSpacing"/>
        <w:rPr>
          <w:rFonts w:ascii="Tahoma" w:hAnsi="Tahoma" w:cs="Tahoma"/>
          <w:sz w:val="24"/>
          <w:szCs w:val="24"/>
        </w:rPr>
      </w:pPr>
    </w:p>
    <w:p w:rsidR="00D91EF7" w:rsidRDefault="006C2F5F">
      <w:pPr>
        <w:pStyle w:val="NoSpacing"/>
        <w:rPr>
          <w:rFonts w:ascii="Tahoma" w:hAnsi="Tahoma" w:cs="Tahoma"/>
          <w:b/>
          <w:sz w:val="24"/>
          <w:szCs w:val="24"/>
        </w:rPr>
      </w:pPr>
      <w:r>
        <w:rPr>
          <w:rFonts w:ascii="Tahoma" w:hAnsi="Tahoma" w:cs="Tahoma"/>
          <w:b/>
          <w:sz w:val="24"/>
          <w:szCs w:val="24"/>
        </w:rPr>
        <w:t>REGISTRATION</w:t>
      </w:r>
    </w:p>
    <w:p w:rsidR="00D91EF7" w:rsidRDefault="006C2F5F">
      <w:pPr>
        <w:pStyle w:val="NoSpacing"/>
        <w:numPr>
          <w:ilvl w:val="0"/>
          <w:numId w:val="4"/>
        </w:numPr>
        <w:rPr>
          <w:rFonts w:ascii="Tahoma" w:hAnsi="Tahoma" w:cs="Tahoma"/>
          <w:sz w:val="24"/>
          <w:szCs w:val="24"/>
        </w:rPr>
      </w:pPr>
      <w:r>
        <w:rPr>
          <w:rFonts w:ascii="Tahoma" w:hAnsi="Tahoma" w:cs="Tahoma"/>
          <w:sz w:val="24"/>
          <w:szCs w:val="24"/>
        </w:rPr>
        <w:t>Each morning at 9:30am a Fire Register is printed and available in Reception.</w:t>
      </w:r>
    </w:p>
    <w:p w:rsidR="00D91EF7" w:rsidRDefault="006C2F5F">
      <w:pPr>
        <w:pStyle w:val="NoSpacing"/>
        <w:numPr>
          <w:ilvl w:val="0"/>
          <w:numId w:val="4"/>
        </w:numPr>
        <w:rPr>
          <w:rFonts w:ascii="Tahoma" w:hAnsi="Tahoma" w:cs="Tahoma"/>
          <w:sz w:val="24"/>
          <w:szCs w:val="24"/>
        </w:rPr>
      </w:pPr>
      <w:r>
        <w:rPr>
          <w:rFonts w:ascii="Tahoma" w:hAnsi="Tahoma" w:cs="Tahoma"/>
          <w:sz w:val="24"/>
          <w:szCs w:val="24"/>
        </w:rPr>
        <w:t>The receptionist will bring the Fire Register to the assembly point and team leaders will collect them, account for students and return to the Company Chair. Once the registers for all year groups has been collected by the Company Chair, they should be passed to the receptionist who will inform the Assembly Manager when complete. The Assembly Manager will then inform the Incident Manager that all students are accounted for.</w:t>
      </w:r>
    </w:p>
    <w:p w:rsidR="00D91EF7" w:rsidRDefault="006C2F5F">
      <w:pPr>
        <w:pStyle w:val="NoSpacing"/>
        <w:numPr>
          <w:ilvl w:val="0"/>
          <w:numId w:val="4"/>
        </w:numPr>
        <w:rPr>
          <w:rFonts w:ascii="Tahoma" w:hAnsi="Tahoma" w:cs="Tahoma"/>
          <w:sz w:val="24"/>
          <w:szCs w:val="24"/>
        </w:rPr>
      </w:pPr>
      <w:r>
        <w:rPr>
          <w:rFonts w:ascii="Tahoma" w:hAnsi="Tahoma" w:cs="Tahoma"/>
          <w:sz w:val="24"/>
          <w:szCs w:val="24"/>
        </w:rPr>
        <w:t>The receptionist will also bring out the staff attendance folder and guest register and pass to the PA to the Principal to ensure that all staff and guests are accounted for. Any staff not involved in the registration of students should stand with the PA to the Principal. Once all guests and staff are accounted for, the PA to the Principal should inform the Assembly Manager who will then notify the Incident Manager.</w:t>
      </w:r>
    </w:p>
    <w:p w:rsidR="00D91EF7" w:rsidRDefault="006C2F5F">
      <w:pPr>
        <w:pStyle w:val="NoSpacing"/>
        <w:numPr>
          <w:ilvl w:val="0"/>
          <w:numId w:val="4"/>
        </w:numPr>
        <w:rPr>
          <w:rFonts w:ascii="Tahoma" w:hAnsi="Tahoma" w:cs="Tahoma"/>
          <w:sz w:val="24"/>
          <w:szCs w:val="24"/>
        </w:rPr>
      </w:pPr>
      <w:r>
        <w:rPr>
          <w:rFonts w:ascii="Tahoma" w:hAnsi="Tahoma" w:cs="Tahoma"/>
          <w:sz w:val="24"/>
          <w:szCs w:val="24"/>
        </w:rPr>
        <w:t>The receptionist will also bring out the Incident Manager’s pack which will include the above and other contact details.</w:t>
      </w:r>
    </w:p>
    <w:p w:rsidR="00D91EF7" w:rsidRDefault="00D91EF7">
      <w:pPr>
        <w:pStyle w:val="NoSpacing"/>
        <w:rPr>
          <w:rFonts w:ascii="Tahoma" w:hAnsi="Tahoma" w:cs="Tahoma"/>
          <w:sz w:val="24"/>
          <w:szCs w:val="24"/>
        </w:rPr>
      </w:pPr>
    </w:p>
    <w:p w:rsidR="00D91EF7" w:rsidRDefault="006C2F5F">
      <w:pPr>
        <w:pStyle w:val="NoSpacing"/>
        <w:rPr>
          <w:rFonts w:ascii="Tahoma" w:hAnsi="Tahoma" w:cs="Tahoma"/>
          <w:b/>
          <w:sz w:val="24"/>
          <w:szCs w:val="24"/>
        </w:rPr>
      </w:pPr>
      <w:r>
        <w:rPr>
          <w:rFonts w:ascii="Tahoma" w:hAnsi="Tahoma" w:cs="Tahoma"/>
          <w:b/>
          <w:sz w:val="24"/>
          <w:szCs w:val="24"/>
        </w:rPr>
        <w:t xml:space="preserve">FIRE WARDENS </w:t>
      </w:r>
    </w:p>
    <w:p w:rsidR="00D91EF7" w:rsidRDefault="006C2F5F">
      <w:pPr>
        <w:pStyle w:val="NoSpacing"/>
        <w:rPr>
          <w:rFonts w:ascii="Tahoma" w:hAnsi="Tahoma" w:cs="Tahoma"/>
          <w:sz w:val="24"/>
          <w:szCs w:val="24"/>
        </w:rPr>
      </w:pPr>
      <w:r>
        <w:rPr>
          <w:rFonts w:ascii="Tahoma" w:hAnsi="Tahoma" w:cs="Tahoma"/>
          <w:sz w:val="24"/>
          <w:szCs w:val="24"/>
        </w:rPr>
        <w:t>Fire Wardens are located at strategic points of the building, they each h</w:t>
      </w:r>
      <w:r w:rsidR="00FF2DE9">
        <w:rPr>
          <w:rFonts w:ascii="Tahoma" w:hAnsi="Tahoma" w:cs="Tahoma"/>
          <w:sz w:val="24"/>
          <w:szCs w:val="24"/>
        </w:rPr>
        <w:t>ave a deputy and can be recognis</w:t>
      </w:r>
      <w:r>
        <w:rPr>
          <w:rFonts w:ascii="Tahoma" w:hAnsi="Tahoma" w:cs="Tahoma"/>
          <w:sz w:val="24"/>
          <w:szCs w:val="24"/>
        </w:rPr>
        <w:t xml:space="preserve">ed by their high </w:t>
      </w:r>
      <w:proofErr w:type="spellStart"/>
      <w:r>
        <w:rPr>
          <w:rFonts w:ascii="Tahoma" w:hAnsi="Tahoma" w:cs="Tahoma"/>
          <w:sz w:val="24"/>
          <w:szCs w:val="24"/>
        </w:rPr>
        <w:t>viz</w:t>
      </w:r>
      <w:proofErr w:type="spellEnd"/>
      <w:r>
        <w:rPr>
          <w:rFonts w:ascii="Tahoma" w:hAnsi="Tahoma" w:cs="Tahoma"/>
          <w:sz w:val="24"/>
          <w:szCs w:val="24"/>
        </w:rPr>
        <w:t xml:space="preserve"> jackets. A list is attached as Appendix B and a copy is available in reception and the Incident Manager’s pack.</w:t>
      </w:r>
    </w:p>
    <w:p w:rsidR="00D91EF7" w:rsidRDefault="00D91EF7">
      <w:pPr>
        <w:pStyle w:val="NoSpacing"/>
        <w:rPr>
          <w:rFonts w:ascii="Tahoma" w:hAnsi="Tahoma" w:cs="Tahoma"/>
          <w:sz w:val="24"/>
          <w:szCs w:val="24"/>
        </w:rPr>
      </w:pPr>
    </w:p>
    <w:p w:rsidR="00D91EF7" w:rsidRDefault="006C2F5F">
      <w:pPr>
        <w:pStyle w:val="NoSpacing"/>
        <w:rPr>
          <w:rFonts w:ascii="Tahoma" w:hAnsi="Tahoma" w:cs="Tahoma"/>
          <w:b/>
          <w:sz w:val="24"/>
          <w:szCs w:val="24"/>
        </w:rPr>
      </w:pPr>
      <w:r>
        <w:rPr>
          <w:rFonts w:ascii="Tahoma" w:hAnsi="Tahoma" w:cs="Tahoma"/>
          <w:b/>
          <w:sz w:val="24"/>
          <w:szCs w:val="24"/>
        </w:rPr>
        <w:t xml:space="preserve">FIRE DETECTION AND WARNING SYSTEMS </w:t>
      </w:r>
    </w:p>
    <w:p w:rsidR="00D91EF7" w:rsidRDefault="006C2F5F">
      <w:pPr>
        <w:pStyle w:val="NoSpacing"/>
        <w:numPr>
          <w:ilvl w:val="0"/>
          <w:numId w:val="7"/>
        </w:numPr>
        <w:rPr>
          <w:rFonts w:ascii="Tahoma" w:hAnsi="Tahoma" w:cs="Tahoma"/>
          <w:sz w:val="24"/>
          <w:szCs w:val="24"/>
        </w:rPr>
      </w:pPr>
      <w:r>
        <w:rPr>
          <w:rFonts w:ascii="Tahoma" w:hAnsi="Tahoma" w:cs="Tahoma"/>
          <w:sz w:val="24"/>
          <w:szCs w:val="24"/>
        </w:rPr>
        <w:t>An analogue, addressable open protocol fire alarm panel is installed in the Visitors reception area. The alarm system is activated by break glass call points and supplemented with automatic smoke/heat detectors.</w:t>
      </w:r>
    </w:p>
    <w:p w:rsidR="00D91EF7" w:rsidRDefault="006C2F5F">
      <w:pPr>
        <w:pStyle w:val="NoSpacing"/>
        <w:numPr>
          <w:ilvl w:val="0"/>
          <w:numId w:val="7"/>
        </w:numPr>
        <w:rPr>
          <w:rFonts w:ascii="Tahoma" w:hAnsi="Tahoma" w:cs="Tahoma"/>
          <w:sz w:val="24"/>
          <w:szCs w:val="24"/>
        </w:rPr>
      </w:pPr>
      <w:r>
        <w:rPr>
          <w:rFonts w:ascii="Tahoma" w:hAnsi="Tahoma" w:cs="Tahoma"/>
          <w:sz w:val="24"/>
          <w:szCs w:val="24"/>
        </w:rPr>
        <w:t>Fire alarm sounders and beacons are installed on the roof to alert maintenance staff to a potential fire.</w:t>
      </w:r>
    </w:p>
    <w:p w:rsidR="00D91EF7" w:rsidRDefault="006C2F5F">
      <w:pPr>
        <w:pStyle w:val="NoSpacing"/>
        <w:numPr>
          <w:ilvl w:val="0"/>
          <w:numId w:val="7"/>
        </w:numPr>
        <w:rPr>
          <w:rFonts w:ascii="Tahoma" w:hAnsi="Tahoma" w:cs="Tahoma"/>
          <w:sz w:val="24"/>
          <w:szCs w:val="24"/>
        </w:rPr>
      </w:pPr>
      <w:r>
        <w:rPr>
          <w:rFonts w:ascii="Tahoma" w:hAnsi="Tahoma" w:cs="Tahoma"/>
          <w:sz w:val="24"/>
          <w:szCs w:val="24"/>
        </w:rPr>
        <w:t>All exits to the building have manual call points that are unobstructed and clearly visible.</w:t>
      </w:r>
    </w:p>
    <w:p w:rsidR="00D91EF7" w:rsidRDefault="006C2F5F">
      <w:pPr>
        <w:pStyle w:val="ListParagraph"/>
        <w:numPr>
          <w:ilvl w:val="0"/>
          <w:numId w:val="7"/>
        </w:numPr>
        <w:rPr>
          <w:rFonts w:ascii="Tahoma" w:hAnsi="Tahoma" w:cs="Tahoma"/>
          <w:sz w:val="24"/>
          <w:szCs w:val="24"/>
        </w:rPr>
      </w:pPr>
      <w:r>
        <w:rPr>
          <w:rFonts w:ascii="Tahoma" w:hAnsi="Tahoma" w:cs="Tahoma"/>
          <w:sz w:val="24"/>
          <w:szCs w:val="24"/>
        </w:rPr>
        <w:t>Weekly alarm test during the school day to ensure staff are able to identify any areas of the building where the alarm cannot be adequately heard.</w:t>
      </w:r>
      <w:r>
        <w:t xml:space="preserve"> </w:t>
      </w:r>
      <w:r>
        <w:rPr>
          <w:rFonts w:ascii="Tahoma" w:hAnsi="Tahoma" w:cs="Tahoma"/>
          <w:sz w:val="24"/>
          <w:szCs w:val="24"/>
        </w:rPr>
        <w:t>The alarm will be raised by testing different call point each week so that each call point is tested over time.</w:t>
      </w:r>
    </w:p>
    <w:p w:rsidR="00D91EF7" w:rsidRDefault="006C2F5F">
      <w:pPr>
        <w:pStyle w:val="ListParagraph"/>
        <w:numPr>
          <w:ilvl w:val="0"/>
          <w:numId w:val="7"/>
        </w:numPr>
        <w:rPr>
          <w:rFonts w:ascii="Tahoma" w:hAnsi="Tahoma" w:cs="Tahoma"/>
          <w:sz w:val="24"/>
          <w:szCs w:val="24"/>
        </w:rPr>
      </w:pPr>
      <w:r>
        <w:rPr>
          <w:rFonts w:ascii="Tahoma" w:hAnsi="Tahoma" w:cs="Tahoma"/>
          <w:sz w:val="24"/>
          <w:szCs w:val="24"/>
        </w:rPr>
        <w:t xml:space="preserve">All smoke detection systems and emergency lighting systems are maintained and serviced regularly by an external contractor. </w:t>
      </w:r>
    </w:p>
    <w:p w:rsidR="00D91EF7" w:rsidRDefault="006C2F5F">
      <w:pPr>
        <w:pStyle w:val="ListParagraph"/>
        <w:numPr>
          <w:ilvl w:val="0"/>
          <w:numId w:val="7"/>
        </w:numPr>
        <w:rPr>
          <w:rFonts w:ascii="Tahoma" w:hAnsi="Tahoma" w:cs="Tahoma"/>
          <w:sz w:val="24"/>
          <w:szCs w:val="24"/>
        </w:rPr>
      </w:pPr>
      <w:r>
        <w:rPr>
          <w:rFonts w:ascii="Tahoma" w:hAnsi="Tahoma" w:cs="Tahoma"/>
          <w:sz w:val="24"/>
          <w:szCs w:val="24"/>
        </w:rPr>
        <w:t>A comprehensive list of fire equipment on the premises is kept in the finance office and a log is kept of regular maintenance.</w:t>
      </w:r>
    </w:p>
    <w:p w:rsidR="00D91EF7" w:rsidRDefault="00D91EF7">
      <w:pPr>
        <w:pStyle w:val="NoSpacing"/>
        <w:ind w:left="720"/>
        <w:rPr>
          <w:rFonts w:ascii="Tahoma" w:hAnsi="Tahoma" w:cs="Tahoma"/>
          <w:sz w:val="24"/>
          <w:szCs w:val="24"/>
        </w:rPr>
      </w:pPr>
    </w:p>
    <w:p w:rsidR="00D91EF7" w:rsidRDefault="006C2F5F">
      <w:pPr>
        <w:pStyle w:val="NoSpacing"/>
        <w:rPr>
          <w:rFonts w:ascii="Tahoma" w:hAnsi="Tahoma" w:cs="Tahoma"/>
          <w:b/>
          <w:sz w:val="24"/>
          <w:szCs w:val="24"/>
        </w:rPr>
      </w:pPr>
      <w:r>
        <w:rPr>
          <w:rFonts w:ascii="Tahoma" w:hAnsi="Tahoma" w:cs="Tahoma"/>
          <w:b/>
          <w:sz w:val="24"/>
          <w:szCs w:val="24"/>
        </w:rPr>
        <w:t xml:space="preserve">MAJOR ENVIRONMENTAL SPILLAGE </w:t>
      </w:r>
    </w:p>
    <w:p w:rsidR="00D91EF7" w:rsidRDefault="006C2F5F">
      <w:pPr>
        <w:pStyle w:val="NoSpacing"/>
        <w:rPr>
          <w:rFonts w:ascii="Tahoma" w:hAnsi="Tahoma" w:cs="Tahoma"/>
          <w:sz w:val="24"/>
          <w:szCs w:val="24"/>
        </w:rPr>
      </w:pPr>
      <w:r>
        <w:rPr>
          <w:rFonts w:ascii="Tahoma" w:hAnsi="Tahoma" w:cs="Tahoma"/>
          <w:sz w:val="24"/>
          <w:szCs w:val="24"/>
        </w:rPr>
        <w:lastRenderedPageBreak/>
        <w:t xml:space="preserve">A major environmental spillage is defined as any spillage of a hazardous substance that is of a type quantity or location that, if unmanaged, could enter the local drains or ecosystem and have an adverse effect in those environments. </w:t>
      </w:r>
    </w:p>
    <w:p w:rsidR="00D91EF7" w:rsidRDefault="00D91EF7">
      <w:pPr>
        <w:pStyle w:val="NoSpacing"/>
        <w:rPr>
          <w:rFonts w:ascii="Tahoma" w:hAnsi="Tahoma" w:cs="Tahoma"/>
          <w:sz w:val="24"/>
          <w:szCs w:val="24"/>
        </w:rPr>
      </w:pPr>
    </w:p>
    <w:p w:rsidR="00D91EF7" w:rsidRDefault="00FF2DE9">
      <w:pPr>
        <w:pStyle w:val="NoSpacing"/>
        <w:rPr>
          <w:rFonts w:ascii="Tahoma" w:hAnsi="Tahoma" w:cs="Tahoma"/>
          <w:sz w:val="24"/>
          <w:szCs w:val="24"/>
        </w:rPr>
      </w:pPr>
      <w:r>
        <w:rPr>
          <w:rFonts w:ascii="Tahoma" w:hAnsi="Tahoma" w:cs="Tahoma"/>
          <w:sz w:val="24"/>
          <w:szCs w:val="24"/>
        </w:rPr>
        <w:t>The school</w:t>
      </w:r>
      <w:r w:rsidR="006C2F5F">
        <w:rPr>
          <w:rFonts w:ascii="Tahoma" w:hAnsi="Tahoma" w:cs="Tahoma"/>
          <w:sz w:val="24"/>
          <w:szCs w:val="24"/>
        </w:rPr>
        <w:t xml:space="preserve"> will not store or manage such substances in quantities likely to result in a major spillage but others on the </w:t>
      </w:r>
      <w:proofErr w:type="spellStart"/>
      <w:r w:rsidR="006C2F5F">
        <w:rPr>
          <w:rFonts w:ascii="Tahoma" w:hAnsi="Tahoma" w:cs="Tahoma"/>
          <w:sz w:val="24"/>
          <w:szCs w:val="24"/>
        </w:rPr>
        <w:t>Londoneast</w:t>
      </w:r>
      <w:proofErr w:type="spellEnd"/>
      <w:r w:rsidR="006C2F5F">
        <w:rPr>
          <w:rFonts w:ascii="Tahoma" w:hAnsi="Tahoma" w:cs="Tahoma"/>
          <w:sz w:val="24"/>
          <w:szCs w:val="24"/>
        </w:rPr>
        <w:t xml:space="preserve"> Ltd site may do hence this sections inclusion within the procedure. </w:t>
      </w:r>
    </w:p>
    <w:p w:rsidR="00D91EF7" w:rsidRDefault="00D91EF7">
      <w:pPr>
        <w:pStyle w:val="NoSpacing"/>
        <w:rPr>
          <w:rFonts w:ascii="Tahoma" w:hAnsi="Tahoma" w:cs="Tahoma"/>
          <w:sz w:val="24"/>
          <w:szCs w:val="24"/>
        </w:rPr>
      </w:pPr>
    </w:p>
    <w:p w:rsidR="00D91EF7" w:rsidRDefault="006C2F5F">
      <w:pPr>
        <w:pStyle w:val="NoSpacing"/>
        <w:rPr>
          <w:rFonts w:ascii="Tahoma" w:hAnsi="Tahoma" w:cs="Tahoma"/>
          <w:sz w:val="24"/>
          <w:szCs w:val="24"/>
        </w:rPr>
      </w:pPr>
      <w:r>
        <w:rPr>
          <w:rFonts w:ascii="Tahoma" w:hAnsi="Tahoma" w:cs="Tahoma"/>
          <w:sz w:val="24"/>
          <w:szCs w:val="24"/>
        </w:rPr>
        <w:t xml:space="preserve">In the event of becoming aware of a major spillage, the site security should be notified as soon as possible so the Incident Manager can ensure the necessary steps are being taken to eliminate the risk of environmental pollution. </w:t>
      </w:r>
    </w:p>
    <w:p w:rsidR="00D91EF7" w:rsidRDefault="00D91EF7">
      <w:pPr>
        <w:pStyle w:val="NoSpacing"/>
        <w:rPr>
          <w:rFonts w:ascii="Tahoma" w:hAnsi="Tahoma" w:cs="Tahoma"/>
          <w:sz w:val="24"/>
          <w:szCs w:val="24"/>
        </w:rPr>
      </w:pPr>
    </w:p>
    <w:p w:rsidR="008B398F" w:rsidRDefault="006C2F5F">
      <w:pPr>
        <w:pStyle w:val="NoSpacing"/>
        <w:rPr>
          <w:rFonts w:ascii="Tahoma" w:hAnsi="Tahoma" w:cs="Tahoma"/>
          <w:sz w:val="24"/>
          <w:szCs w:val="24"/>
        </w:rPr>
      </w:pPr>
      <w:r>
        <w:rPr>
          <w:rFonts w:ascii="Tahoma" w:hAnsi="Tahoma" w:cs="Tahoma"/>
          <w:sz w:val="24"/>
          <w:szCs w:val="24"/>
        </w:rPr>
        <w:t xml:space="preserve">If the spillage is from a liquid, which is flammable, highly flammable or extremely flammable, all sources of ignition are to be switched off or removed and the area is to be evacuated immediately. </w:t>
      </w:r>
    </w:p>
    <w:p w:rsidR="008B398F" w:rsidRDefault="008B398F">
      <w:pPr>
        <w:pStyle w:val="NoSpacing"/>
        <w:rPr>
          <w:rFonts w:ascii="Tahoma" w:hAnsi="Tahoma" w:cs="Tahoma"/>
          <w:sz w:val="24"/>
          <w:szCs w:val="24"/>
        </w:rPr>
      </w:pPr>
    </w:p>
    <w:p w:rsidR="008B398F" w:rsidRDefault="008B398F">
      <w:pPr>
        <w:pStyle w:val="NoSpacing"/>
        <w:rPr>
          <w:rFonts w:ascii="Tahoma" w:hAnsi="Tahoma" w:cs="Tahoma"/>
          <w:sz w:val="24"/>
          <w:szCs w:val="24"/>
        </w:rPr>
      </w:pPr>
      <w:r>
        <w:rPr>
          <w:rFonts w:ascii="Tahoma" w:hAnsi="Tahoma" w:cs="Tahoma"/>
          <w:sz w:val="24"/>
          <w:szCs w:val="24"/>
        </w:rPr>
        <w:t>If a fire is located in the Science department, in the technician’s preparation room where the radioactive substances are held, the building must be evacuated and London Fire Brigade immediately informed on their arrival.</w:t>
      </w:r>
    </w:p>
    <w:p w:rsidR="00D91EF7" w:rsidRDefault="00D91EF7">
      <w:pPr>
        <w:pStyle w:val="NoSpacing"/>
        <w:rPr>
          <w:rFonts w:ascii="Tahoma" w:hAnsi="Tahoma" w:cs="Tahoma"/>
          <w:sz w:val="24"/>
          <w:szCs w:val="24"/>
        </w:rPr>
      </w:pPr>
    </w:p>
    <w:p w:rsidR="00D91EF7" w:rsidRDefault="006C2F5F">
      <w:pPr>
        <w:pStyle w:val="NoSpacing"/>
        <w:rPr>
          <w:rFonts w:ascii="Tahoma" w:hAnsi="Tahoma" w:cs="Tahoma"/>
          <w:sz w:val="24"/>
          <w:szCs w:val="24"/>
        </w:rPr>
      </w:pPr>
      <w:r>
        <w:rPr>
          <w:rFonts w:ascii="Tahoma" w:hAnsi="Tahoma" w:cs="Tahoma"/>
          <w:sz w:val="24"/>
          <w:szCs w:val="24"/>
        </w:rPr>
        <w:t xml:space="preserve">All non-essential persons should be evacuated from the area and, if necessary, the area should be cordoned. </w:t>
      </w:r>
    </w:p>
    <w:p w:rsidR="00D91EF7" w:rsidRDefault="00D91EF7">
      <w:pPr>
        <w:pStyle w:val="NoSpacing"/>
        <w:rPr>
          <w:rFonts w:ascii="Tahoma" w:hAnsi="Tahoma" w:cs="Tahoma"/>
          <w:sz w:val="24"/>
          <w:szCs w:val="24"/>
        </w:rPr>
      </w:pPr>
    </w:p>
    <w:p w:rsidR="00D91EF7" w:rsidRDefault="006C2F5F">
      <w:pPr>
        <w:pStyle w:val="NoSpacing"/>
        <w:rPr>
          <w:rFonts w:ascii="Tahoma" w:hAnsi="Tahoma" w:cs="Tahoma"/>
          <w:sz w:val="24"/>
          <w:szCs w:val="24"/>
        </w:rPr>
      </w:pPr>
      <w:r>
        <w:rPr>
          <w:rFonts w:ascii="Tahoma" w:hAnsi="Tahoma" w:cs="Tahoma"/>
          <w:sz w:val="24"/>
          <w:szCs w:val="24"/>
        </w:rPr>
        <w:t>The environment agency should be notified of any major spillage of a hazardous substance, which has contaminated the drains or ecosystems. In addition</w:t>
      </w:r>
      <w:r w:rsidR="00043496">
        <w:rPr>
          <w:rFonts w:ascii="Tahoma" w:hAnsi="Tahoma" w:cs="Tahoma"/>
          <w:sz w:val="24"/>
          <w:szCs w:val="24"/>
        </w:rPr>
        <w:t>,</w:t>
      </w:r>
      <w:r>
        <w:rPr>
          <w:rFonts w:ascii="Tahoma" w:hAnsi="Tahoma" w:cs="Tahoma"/>
          <w:sz w:val="24"/>
          <w:szCs w:val="24"/>
        </w:rPr>
        <w:t xml:space="preserve"> the relevant water treatment facilitator is to be notified of the contamination. </w:t>
      </w:r>
    </w:p>
    <w:p w:rsidR="00D91EF7" w:rsidRDefault="00D91EF7">
      <w:pPr>
        <w:pStyle w:val="NoSpacing"/>
        <w:rPr>
          <w:rFonts w:ascii="Tahoma" w:hAnsi="Tahoma" w:cs="Tahoma"/>
          <w:sz w:val="24"/>
          <w:szCs w:val="24"/>
        </w:rPr>
      </w:pPr>
    </w:p>
    <w:p w:rsidR="00D91EF7" w:rsidRDefault="006C2F5F">
      <w:pPr>
        <w:pStyle w:val="NoSpacing"/>
        <w:rPr>
          <w:rFonts w:ascii="Tahoma" w:hAnsi="Tahoma" w:cs="Tahoma"/>
          <w:b/>
          <w:sz w:val="24"/>
          <w:szCs w:val="24"/>
        </w:rPr>
      </w:pPr>
      <w:r>
        <w:rPr>
          <w:rFonts w:ascii="Tahoma" w:hAnsi="Tahoma" w:cs="Tahoma"/>
          <w:b/>
          <w:sz w:val="24"/>
          <w:szCs w:val="24"/>
        </w:rPr>
        <w:t>EXPLOSION HAZARD</w:t>
      </w:r>
    </w:p>
    <w:p w:rsidR="00D91EF7" w:rsidRDefault="006C2F5F">
      <w:pPr>
        <w:pStyle w:val="NoSpacing"/>
        <w:rPr>
          <w:rFonts w:ascii="Tahoma" w:hAnsi="Tahoma" w:cs="Tahoma"/>
          <w:sz w:val="24"/>
          <w:szCs w:val="24"/>
        </w:rPr>
      </w:pPr>
      <w:r>
        <w:rPr>
          <w:rFonts w:ascii="Tahoma" w:hAnsi="Tahoma" w:cs="Tahoma"/>
          <w:sz w:val="24"/>
          <w:szCs w:val="24"/>
        </w:rPr>
        <w:t xml:space="preserve">An explosion can be defined as any sudden ignition of a flammable substance that produces a significant pressure wave so as to cause injury to persons or damage to property. Explosions can be caused by fires, failure of gas handling systems and acts of arson or terrorism. </w:t>
      </w:r>
    </w:p>
    <w:p w:rsidR="00D91EF7" w:rsidRDefault="00D91EF7">
      <w:pPr>
        <w:pStyle w:val="NoSpacing"/>
        <w:rPr>
          <w:rFonts w:ascii="Tahoma" w:hAnsi="Tahoma" w:cs="Tahoma"/>
          <w:sz w:val="24"/>
          <w:szCs w:val="24"/>
        </w:rPr>
      </w:pPr>
    </w:p>
    <w:p w:rsidR="00D91EF7" w:rsidRDefault="006C2F5F">
      <w:pPr>
        <w:pStyle w:val="NoSpacing"/>
        <w:rPr>
          <w:rFonts w:ascii="Tahoma" w:hAnsi="Tahoma" w:cs="Tahoma"/>
          <w:sz w:val="24"/>
          <w:szCs w:val="24"/>
        </w:rPr>
      </w:pPr>
      <w:r>
        <w:rPr>
          <w:rFonts w:ascii="Tahoma" w:hAnsi="Tahoma" w:cs="Tahoma"/>
          <w:sz w:val="24"/>
          <w:szCs w:val="24"/>
        </w:rPr>
        <w:t xml:space="preserve">In the event of an explosion, the fire evacuation plan is to be implemented immediately. </w:t>
      </w:r>
    </w:p>
    <w:p w:rsidR="00D91EF7" w:rsidRDefault="00D91EF7">
      <w:pPr>
        <w:pStyle w:val="NoSpacing"/>
        <w:rPr>
          <w:rFonts w:ascii="Tahoma" w:hAnsi="Tahoma" w:cs="Tahoma"/>
          <w:sz w:val="24"/>
          <w:szCs w:val="24"/>
        </w:rPr>
      </w:pPr>
    </w:p>
    <w:p w:rsidR="00D91EF7" w:rsidRDefault="006C2F5F">
      <w:pPr>
        <w:pStyle w:val="NoSpacing"/>
        <w:rPr>
          <w:rFonts w:ascii="Tahoma" w:hAnsi="Tahoma" w:cs="Tahoma"/>
          <w:sz w:val="24"/>
          <w:szCs w:val="24"/>
        </w:rPr>
      </w:pPr>
      <w:r>
        <w:rPr>
          <w:rFonts w:ascii="Tahoma" w:hAnsi="Tahoma" w:cs="Tahoma"/>
          <w:sz w:val="24"/>
          <w:szCs w:val="24"/>
        </w:rPr>
        <w:t xml:space="preserve">The Incident Manager is to be notified immediately about the nature of the incident and the relevant emergency services are to be summoned. </w:t>
      </w:r>
    </w:p>
    <w:p w:rsidR="00D91EF7" w:rsidRDefault="00D91EF7">
      <w:pPr>
        <w:pStyle w:val="NoSpacing"/>
        <w:rPr>
          <w:rFonts w:ascii="Tahoma" w:hAnsi="Tahoma" w:cs="Tahoma"/>
          <w:sz w:val="24"/>
          <w:szCs w:val="24"/>
        </w:rPr>
      </w:pPr>
    </w:p>
    <w:p w:rsidR="00D91EF7" w:rsidRDefault="006C2F5F">
      <w:pPr>
        <w:pStyle w:val="NoSpacing"/>
        <w:rPr>
          <w:rFonts w:ascii="Tahoma" w:hAnsi="Tahoma" w:cs="Tahoma"/>
          <w:sz w:val="24"/>
          <w:szCs w:val="24"/>
        </w:rPr>
      </w:pPr>
      <w:r>
        <w:rPr>
          <w:rFonts w:ascii="Tahoma" w:hAnsi="Tahoma" w:cs="Tahoma"/>
          <w:sz w:val="24"/>
          <w:szCs w:val="24"/>
        </w:rPr>
        <w:t xml:space="preserve">Reports of injuries must be conveyed to the Incident Manager as soon as possible. </w:t>
      </w:r>
    </w:p>
    <w:p w:rsidR="00D91EF7" w:rsidRDefault="00D91EF7">
      <w:pPr>
        <w:pStyle w:val="NoSpacing"/>
        <w:rPr>
          <w:rFonts w:ascii="Tahoma" w:hAnsi="Tahoma" w:cs="Tahoma"/>
          <w:sz w:val="24"/>
          <w:szCs w:val="24"/>
        </w:rPr>
      </w:pPr>
    </w:p>
    <w:p w:rsidR="00D91EF7" w:rsidRDefault="006C2F5F">
      <w:pPr>
        <w:pStyle w:val="NoSpacing"/>
        <w:rPr>
          <w:rFonts w:ascii="Tahoma" w:hAnsi="Tahoma" w:cs="Tahoma"/>
          <w:sz w:val="24"/>
          <w:szCs w:val="24"/>
        </w:rPr>
      </w:pPr>
      <w:r>
        <w:rPr>
          <w:rFonts w:ascii="Tahoma" w:hAnsi="Tahoma" w:cs="Tahoma"/>
          <w:sz w:val="24"/>
          <w:szCs w:val="24"/>
        </w:rPr>
        <w:t xml:space="preserve">First aid trained staff who are not involved in the treatment of casualties are to report to, and remain with, the Incident Manager. No one should re-enter the building until the all clear has been received from the emergency services. </w:t>
      </w:r>
    </w:p>
    <w:p w:rsidR="00D91EF7" w:rsidRDefault="00D91EF7">
      <w:pPr>
        <w:pStyle w:val="NoSpacing"/>
      </w:pPr>
    </w:p>
    <w:p w:rsidR="00D91EF7" w:rsidRDefault="00D91EF7">
      <w:pPr>
        <w:pStyle w:val="NoSpacing"/>
        <w:rPr>
          <w:rFonts w:ascii="Tahoma" w:hAnsi="Tahoma" w:cs="Tahoma"/>
          <w:b/>
          <w:sz w:val="24"/>
          <w:szCs w:val="24"/>
        </w:rPr>
      </w:pPr>
    </w:p>
    <w:p w:rsidR="00D91EF7" w:rsidRDefault="00D91EF7">
      <w:pPr>
        <w:pStyle w:val="NoSpacing"/>
        <w:rPr>
          <w:rFonts w:ascii="Tahoma" w:hAnsi="Tahoma" w:cs="Tahoma"/>
          <w:b/>
          <w:sz w:val="24"/>
          <w:szCs w:val="24"/>
        </w:rPr>
      </w:pPr>
    </w:p>
    <w:p w:rsidR="00D91EF7" w:rsidRDefault="006C2F5F">
      <w:pPr>
        <w:pStyle w:val="NoSpacing"/>
        <w:rPr>
          <w:rFonts w:ascii="Tahoma" w:hAnsi="Tahoma" w:cs="Tahoma"/>
          <w:b/>
          <w:sz w:val="24"/>
          <w:szCs w:val="24"/>
        </w:rPr>
      </w:pPr>
      <w:r>
        <w:rPr>
          <w:rFonts w:ascii="Tahoma" w:hAnsi="Tahoma" w:cs="Tahoma"/>
          <w:b/>
          <w:sz w:val="24"/>
          <w:szCs w:val="24"/>
        </w:rPr>
        <w:t>STAFFING</w:t>
      </w:r>
    </w:p>
    <w:p w:rsidR="00D91EF7" w:rsidRDefault="00C75128">
      <w:pPr>
        <w:pStyle w:val="NoSpacing"/>
        <w:numPr>
          <w:ilvl w:val="0"/>
          <w:numId w:val="5"/>
        </w:numPr>
        <w:rPr>
          <w:rFonts w:ascii="Tahoma" w:hAnsi="Tahoma" w:cs="Tahoma"/>
          <w:sz w:val="24"/>
          <w:szCs w:val="24"/>
        </w:rPr>
      </w:pPr>
      <w:r>
        <w:rPr>
          <w:rFonts w:ascii="Tahoma" w:hAnsi="Tahoma" w:cs="Tahoma"/>
          <w:sz w:val="24"/>
          <w:szCs w:val="24"/>
        </w:rPr>
        <w:t>RDG</w:t>
      </w:r>
      <w:r w:rsidR="003B670D" w:rsidRPr="003B670D">
        <w:rPr>
          <w:rFonts w:ascii="Tahoma" w:hAnsi="Tahoma" w:cs="Tahoma"/>
          <w:sz w:val="24"/>
          <w:szCs w:val="24"/>
        </w:rPr>
        <w:t xml:space="preserve">, </w:t>
      </w:r>
      <w:r w:rsidR="008B6420">
        <w:rPr>
          <w:rFonts w:ascii="Tahoma" w:hAnsi="Tahoma" w:cs="Tahoma"/>
          <w:sz w:val="24"/>
          <w:szCs w:val="24"/>
        </w:rPr>
        <w:t xml:space="preserve">(Teacher of </w:t>
      </w:r>
      <w:r w:rsidR="00043496">
        <w:rPr>
          <w:rFonts w:ascii="Tahoma" w:hAnsi="Tahoma" w:cs="Tahoma"/>
          <w:sz w:val="24"/>
          <w:szCs w:val="24"/>
        </w:rPr>
        <w:t>Engineering</w:t>
      </w:r>
      <w:r w:rsidR="008B6420">
        <w:rPr>
          <w:rFonts w:ascii="Tahoma" w:hAnsi="Tahoma" w:cs="Tahoma"/>
          <w:sz w:val="24"/>
          <w:szCs w:val="24"/>
        </w:rPr>
        <w:t>)</w:t>
      </w:r>
      <w:r w:rsidR="00043496">
        <w:rPr>
          <w:rFonts w:ascii="Tahoma" w:hAnsi="Tahoma" w:cs="Tahoma"/>
          <w:sz w:val="24"/>
          <w:szCs w:val="24"/>
        </w:rPr>
        <w:t>,</w:t>
      </w:r>
      <w:r w:rsidR="006C2F5F" w:rsidRPr="003B670D">
        <w:rPr>
          <w:rFonts w:ascii="Tahoma" w:hAnsi="Tahoma" w:cs="Tahoma"/>
          <w:sz w:val="24"/>
          <w:szCs w:val="24"/>
        </w:rPr>
        <w:t xml:space="preserve"> </w:t>
      </w:r>
      <w:r w:rsidR="006C2F5F">
        <w:rPr>
          <w:rFonts w:ascii="Tahoma" w:hAnsi="Tahoma" w:cs="Tahoma"/>
          <w:sz w:val="24"/>
          <w:szCs w:val="24"/>
        </w:rPr>
        <w:t>shall act as the Incident Manager (IM) or other person as appointed by the Principal, as deputy IM</w:t>
      </w:r>
      <w:r>
        <w:rPr>
          <w:rFonts w:ascii="Tahoma" w:hAnsi="Tahoma" w:cs="Tahoma"/>
          <w:sz w:val="24"/>
          <w:szCs w:val="24"/>
        </w:rPr>
        <w:t xml:space="preserve"> (DBU)</w:t>
      </w:r>
      <w:r w:rsidR="006C2F5F">
        <w:rPr>
          <w:rFonts w:ascii="Tahoma" w:hAnsi="Tahoma" w:cs="Tahoma"/>
          <w:sz w:val="24"/>
          <w:szCs w:val="24"/>
        </w:rPr>
        <w:t>, in event of the</w:t>
      </w:r>
      <w:r w:rsidR="001917C0">
        <w:rPr>
          <w:rFonts w:ascii="Tahoma" w:hAnsi="Tahoma" w:cs="Tahoma"/>
          <w:sz w:val="24"/>
          <w:szCs w:val="24"/>
        </w:rPr>
        <w:t xml:space="preserve">ir </w:t>
      </w:r>
      <w:r w:rsidR="006C2F5F">
        <w:rPr>
          <w:rFonts w:ascii="Tahoma" w:hAnsi="Tahoma" w:cs="Tahoma"/>
          <w:sz w:val="24"/>
          <w:szCs w:val="24"/>
        </w:rPr>
        <w:t>absence.</w:t>
      </w:r>
    </w:p>
    <w:p w:rsidR="00D91EF7" w:rsidRDefault="006C2F5F">
      <w:pPr>
        <w:pStyle w:val="NoSpacing"/>
        <w:numPr>
          <w:ilvl w:val="0"/>
          <w:numId w:val="5"/>
        </w:numPr>
        <w:rPr>
          <w:rFonts w:ascii="Tahoma" w:hAnsi="Tahoma" w:cs="Tahoma"/>
          <w:sz w:val="24"/>
          <w:szCs w:val="24"/>
        </w:rPr>
      </w:pPr>
      <w:r>
        <w:rPr>
          <w:rFonts w:ascii="Tahoma" w:hAnsi="Tahoma" w:cs="Tahoma"/>
          <w:sz w:val="24"/>
          <w:szCs w:val="24"/>
        </w:rPr>
        <w:t xml:space="preserve">The School Business Manager </w:t>
      </w:r>
      <w:r w:rsidR="00C75128">
        <w:rPr>
          <w:rFonts w:ascii="Tahoma" w:hAnsi="Tahoma" w:cs="Tahoma"/>
          <w:sz w:val="24"/>
          <w:szCs w:val="24"/>
        </w:rPr>
        <w:t xml:space="preserve">(ESE) </w:t>
      </w:r>
      <w:r>
        <w:rPr>
          <w:rFonts w:ascii="Tahoma" w:hAnsi="Tahoma" w:cs="Tahoma"/>
          <w:sz w:val="24"/>
          <w:szCs w:val="24"/>
        </w:rPr>
        <w:t>shall act as the Communications Officer to liaise with the emergency services and will report to the Incident Manager.</w:t>
      </w:r>
    </w:p>
    <w:p w:rsidR="00D91EF7" w:rsidRDefault="006C2F5F">
      <w:pPr>
        <w:pStyle w:val="NoSpacing"/>
        <w:numPr>
          <w:ilvl w:val="0"/>
          <w:numId w:val="5"/>
        </w:numPr>
        <w:rPr>
          <w:rFonts w:ascii="Tahoma" w:hAnsi="Tahoma" w:cs="Tahoma"/>
          <w:sz w:val="24"/>
          <w:szCs w:val="24"/>
        </w:rPr>
      </w:pPr>
      <w:r>
        <w:rPr>
          <w:rFonts w:ascii="Tahoma" w:hAnsi="Tahoma" w:cs="Tahoma"/>
          <w:sz w:val="24"/>
          <w:szCs w:val="24"/>
        </w:rPr>
        <w:t xml:space="preserve">The Principals PA </w:t>
      </w:r>
      <w:r w:rsidR="00C75128">
        <w:rPr>
          <w:rFonts w:ascii="Tahoma" w:hAnsi="Tahoma" w:cs="Tahoma"/>
          <w:sz w:val="24"/>
          <w:szCs w:val="24"/>
        </w:rPr>
        <w:t xml:space="preserve">(ESE) </w:t>
      </w:r>
      <w:r>
        <w:rPr>
          <w:rFonts w:ascii="Tahoma" w:hAnsi="Tahoma" w:cs="Tahoma"/>
          <w:sz w:val="24"/>
          <w:szCs w:val="24"/>
        </w:rPr>
        <w:t>will account for the staff and visitors on site and report the outcome to the Assembly manager who will then liaise with the Incident Manager.</w:t>
      </w:r>
    </w:p>
    <w:p w:rsidR="00D91EF7" w:rsidRDefault="006C2F5F">
      <w:pPr>
        <w:pStyle w:val="NoSpacing"/>
        <w:numPr>
          <w:ilvl w:val="0"/>
          <w:numId w:val="5"/>
        </w:numPr>
        <w:rPr>
          <w:rFonts w:ascii="Tahoma" w:hAnsi="Tahoma" w:cs="Tahoma"/>
          <w:sz w:val="24"/>
          <w:szCs w:val="24"/>
        </w:rPr>
      </w:pPr>
      <w:r>
        <w:rPr>
          <w:rFonts w:ascii="Tahoma" w:hAnsi="Tahoma" w:cs="Tahoma"/>
          <w:sz w:val="24"/>
          <w:szCs w:val="24"/>
        </w:rPr>
        <w:t xml:space="preserve">The Principal </w:t>
      </w:r>
      <w:r w:rsidR="00C75128">
        <w:rPr>
          <w:rFonts w:ascii="Tahoma" w:hAnsi="Tahoma" w:cs="Tahoma"/>
          <w:sz w:val="24"/>
          <w:szCs w:val="24"/>
        </w:rPr>
        <w:t xml:space="preserve">(KDM) </w:t>
      </w:r>
      <w:r>
        <w:rPr>
          <w:rFonts w:ascii="Tahoma" w:hAnsi="Tahoma" w:cs="Tahoma"/>
          <w:sz w:val="24"/>
          <w:szCs w:val="24"/>
        </w:rPr>
        <w:t>will act as the Assembly Point Manager.</w:t>
      </w:r>
    </w:p>
    <w:p w:rsidR="00D91EF7" w:rsidRDefault="00D91EF7">
      <w:pPr>
        <w:rPr>
          <w:rFonts w:ascii="Tahoma" w:hAnsi="Tahoma" w:cs="Tahoma"/>
          <w:sz w:val="24"/>
          <w:szCs w:val="24"/>
        </w:rPr>
      </w:pPr>
    </w:p>
    <w:p w:rsidR="00D91EF7" w:rsidRDefault="006C2F5F">
      <w:pPr>
        <w:pStyle w:val="NoSpacing"/>
        <w:rPr>
          <w:rFonts w:ascii="Tahoma" w:hAnsi="Tahoma" w:cs="Tahoma"/>
          <w:sz w:val="24"/>
        </w:rPr>
      </w:pPr>
      <w:r>
        <w:rPr>
          <w:rFonts w:ascii="Tahoma" w:hAnsi="Tahoma" w:cs="Tahoma"/>
          <w:sz w:val="24"/>
        </w:rPr>
        <w:t>Signatures</w:t>
      </w:r>
    </w:p>
    <w:p w:rsidR="00D91EF7" w:rsidRDefault="006C2F5F">
      <w:pPr>
        <w:rPr>
          <w:rFonts w:ascii="Tahoma" w:hAnsi="Tahoma" w:cs="Tahoma"/>
          <w:sz w:val="24"/>
        </w:rPr>
      </w:pPr>
      <w:r>
        <w:rPr>
          <w:rFonts w:ascii="Tahoma" w:hAnsi="Tahoma" w:cs="Tahoma"/>
          <w:sz w:val="24"/>
        </w:rPr>
        <w:br w:type="page"/>
      </w:r>
    </w:p>
    <w:p w:rsidR="00D91EF7" w:rsidRPr="00FF2DE9" w:rsidRDefault="006C2F5F">
      <w:pPr>
        <w:pStyle w:val="NoSpacing"/>
        <w:rPr>
          <w:rFonts w:ascii="Tahoma" w:hAnsi="Tahoma" w:cs="Tahoma"/>
          <w:b/>
          <w:sz w:val="24"/>
          <w:szCs w:val="24"/>
        </w:rPr>
      </w:pPr>
      <w:r w:rsidRPr="00FF2DE9">
        <w:rPr>
          <w:rFonts w:ascii="Tahoma" w:hAnsi="Tahoma" w:cs="Tahoma"/>
          <w:b/>
          <w:sz w:val="24"/>
          <w:szCs w:val="24"/>
        </w:rPr>
        <w:lastRenderedPageBreak/>
        <w:t>Evacuation &amp; Assembly Point</w:t>
      </w:r>
    </w:p>
    <w:p w:rsidR="00D91EF7" w:rsidRPr="00FF2DE9" w:rsidRDefault="00D91EF7">
      <w:pPr>
        <w:pStyle w:val="NoSpacing"/>
        <w:rPr>
          <w:rFonts w:ascii="Tahoma" w:hAnsi="Tahoma" w:cs="Tahoma"/>
          <w:sz w:val="24"/>
          <w:szCs w:val="24"/>
        </w:rPr>
      </w:pPr>
    </w:p>
    <w:p w:rsidR="00D91EF7" w:rsidRPr="00FF2DE9" w:rsidRDefault="006C2F5F">
      <w:pPr>
        <w:pStyle w:val="NoSpacing"/>
        <w:numPr>
          <w:ilvl w:val="0"/>
          <w:numId w:val="6"/>
        </w:numPr>
        <w:rPr>
          <w:rFonts w:ascii="Tahoma" w:hAnsi="Tahoma" w:cs="Tahoma"/>
          <w:sz w:val="24"/>
          <w:szCs w:val="24"/>
        </w:rPr>
      </w:pPr>
      <w:r w:rsidRPr="00FF2DE9">
        <w:rPr>
          <w:rFonts w:ascii="Tahoma" w:hAnsi="Tahoma" w:cs="Tahoma"/>
          <w:sz w:val="24"/>
          <w:szCs w:val="24"/>
        </w:rPr>
        <w:t xml:space="preserve">Any Evacuation of the building should be conducted in </w:t>
      </w:r>
      <w:r w:rsidRPr="00FF2DE9">
        <w:rPr>
          <w:rFonts w:ascii="Tahoma" w:hAnsi="Tahoma" w:cs="Tahoma"/>
          <w:b/>
          <w:sz w:val="24"/>
          <w:szCs w:val="24"/>
        </w:rPr>
        <w:t>silence</w:t>
      </w:r>
      <w:r w:rsidRPr="00FF2DE9">
        <w:rPr>
          <w:rFonts w:ascii="Tahoma" w:hAnsi="Tahoma" w:cs="Tahoma"/>
          <w:sz w:val="24"/>
          <w:szCs w:val="24"/>
        </w:rPr>
        <w:t>.</w:t>
      </w:r>
    </w:p>
    <w:p w:rsidR="00D91EF7" w:rsidRPr="00FF2DE9" w:rsidRDefault="006C2F5F">
      <w:pPr>
        <w:pStyle w:val="NoSpacing"/>
        <w:numPr>
          <w:ilvl w:val="0"/>
          <w:numId w:val="6"/>
        </w:numPr>
        <w:rPr>
          <w:rFonts w:ascii="Tahoma" w:hAnsi="Tahoma" w:cs="Tahoma"/>
          <w:sz w:val="24"/>
          <w:szCs w:val="24"/>
        </w:rPr>
      </w:pPr>
      <w:r w:rsidRPr="00FF2DE9">
        <w:rPr>
          <w:rFonts w:ascii="Tahoma" w:hAnsi="Tahoma" w:cs="Tahoma"/>
          <w:sz w:val="24"/>
          <w:szCs w:val="24"/>
        </w:rPr>
        <w:t>All staff, students and visitors should assemble on th</w:t>
      </w:r>
      <w:r w:rsidR="00555BBF">
        <w:rPr>
          <w:rFonts w:ascii="Tahoma" w:hAnsi="Tahoma" w:cs="Tahoma"/>
          <w:sz w:val="24"/>
          <w:szCs w:val="24"/>
        </w:rPr>
        <w:t>e parking area next to the PEARL</w:t>
      </w:r>
      <w:r w:rsidRPr="00FF2DE9">
        <w:rPr>
          <w:rFonts w:ascii="Tahoma" w:hAnsi="Tahoma" w:cs="Tahoma"/>
          <w:sz w:val="24"/>
          <w:szCs w:val="24"/>
        </w:rPr>
        <w:t xml:space="preserve"> building behind </w:t>
      </w:r>
      <w:r w:rsidR="00555BBF">
        <w:rPr>
          <w:rFonts w:ascii="Tahoma" w:hAnsi="Tahoma" w:cs="Tahoma"/>
          <w:sz w:val="24"/>
          <w:szCs w:val="24"/>
        </w:rPr>
        <w:t xml:space="preserve">the </w:t>
      </w:r>
      <w:proofErr w:type="spellStart"/>
      <w:r w:rsidR="00555BBF">
        <w:rPr>
          <w:rFonts w:ascii="Tahoma" w:hAnsi="Tahoma" w:cs="Tahoma"/>
          <w:sz w:val="24"/>
          <w:szCs w:val="24"/>
        </w:rPr>
        <w:t>Londoneast</w:t>
      </w:r>
      <w:proofErr w:type="spellEnd"/>
      <w:r w:rsidR="00555BBF">
        <w:rPr>
          <w:rFonts w:ascii="Tahoma" w:hAnsi="Tahoma" w:cs="Tahoma"/>
          <w:sz w:val="24"/>
          <w:szCs w:val="24"/>
        </w:rPr>
        <w:t xml:space="preserve"> head office</w:t>
      </w:r>
      <w:r w:rsidRPr="00FF2DE9">
        <w:rPr>
          <w:rFonts w:ascii="Tahoma" w:hAnsi="Tahoma" w:cs="Tahoma"/>
          <w:sz w:val="24"/>
          <w:szCs w:val="24"/>
        </w:rPr>
        <w:t xml:space="preserve">. </w:t>
      </w:r>
    </w:p>
    <w:p w:rsidR="00D91EF7" w:rsidRPr="00FF2DE9" w:rsidRDefault="006C2F5F">
      <w:pPr>
        <w:pStyle w:val="NoSpacing"/>
        <w:numPr>
          <w:ilvl w:val="0"/>
          <w:numId w:val="6"/>
        </w:numPr>
        <w:rPr>
          <w:rFonts w:ascii="Tahoma" w:hAnsi="Tahoma" w:cs="Tahoma"/>
          <w:sz w:val="24"/>
          <w:szCs w:val="24"/>
        </w:rPr>
      </w:pPr>
      <w:r w:rsidRPr="00FF2DE9">
        <w:rPr>
          <w:rFonts w:ascii="Tahoma" w:hAnsi="Tahoma" w:cs="Tahoma"/>
          <w:sz w:val="24"/>
          <w:szCs w:val="24"/>
        </w:rPr>
        <w:t>All students should l</w:t>
      </w:r>
      <w:r w:rsidR="00555BBF">
        <w:rPr>
          <w:rFonts w:ascii="Tahoma" w:hAnsi="Tahoma" w:cs="Tahoma"/>
          <w:sz w:val="24"/>
          <w:szCs w:val="24"/>
        </w:rPr>
        <w:t>ine up in form groups in front of their</w:t>
      </w:r>
      <w:r w:rsidRPr="00FF2DE9">
        <w:rPr>
          <w:rFonts w:ascii="Tahoma" w:hAnsi="Tahoma" w:cs="Tahoma"/>
          <w:sz w:val="24"/>
          <w:szCs w:val="24"/>
        </w:rPr>
        <w:t xml:space="preserve"> form tutors in </w:t>
      </w:r>
      <w:r w:rsidRPr="00FF2DE9">
        <w:rPr>
          <w:rFonts w:ascii="Tahoma" w:hAnsi="Tahoma" w:cs="Tahoma"/>
          <w:b/>
          <w:sz w:val="24"/>
          <w:szCs w:val="24"/>
        </w:rPr>
        <w:t>alphabetical order</w:t>
      </w:r>
      <w:r w:rsidRPr="00FF2DE9">
        <w:rPr>
          <w:rFonts w:ascii="Tahoma" w:hAnsi="Tahoma" w:cs="Tahoma"/>
          <w:sz w:val="24"/>
          <w:szCs w:val="24"/>
        </w:rPr>
        <w:t>.</w:t>
      </w:r>
    </w:p>
    <w:p w:rsidR="00D91EF7" w:rsidRPr="00FF2DE9" w:rsidRDefault="006C2F5F">
      <w:pPr>
        <w:pStyle w:val="NoSpacing"/>
        <w:numPr>
          <w:ilvl w:val="0"/>
          <w:numId w:val="6"/>
        </w:numPr>
        <w:rPr>
          <w:rFonts w:ascii="Tahoma" w:hAnsi="Tahoma" w:cs="Tahoma"/>
          <w:sz w:val="24"/>
          <w:szCs w:val="24"/>
        </w:rPr>
      </w:pPr>
      <w:r w:rsidRPr="00FF2DE9">
        <w:rPr>
          <w:rFonts w:ascii="Tahoma" w:hAnsi="Tahoma" w:cs="Tahoma"/>
          <w:sz w:val="24"/>
          <w:szCs w:val="24"/>
        </w:rPr>
        <w:t>A register should then be taken by each form tutor who will then return the completed register to the Company Chair. Once the register for all year groups has been handed to the Company Chair, they will hand the registers to the receptionist and confirm that all students are accounted for. The receptionist will then confirm with the Assembly Point Manager when all registers are complete.</w:t>
      </w:r>
    </w:p>
    <w:p w:rsidR="00D91EF7" w:rsidRPr="00FF2DE9" w:rsidRDefault="006C2F5F">
      <w:pPr>
        <w:pStyle w:val="NoSpacing"/>
        <w:numPr>
          <w:ilvl w:val="0"/>
          <w:numId w:val="6"/>
        </w:numPr>
        <w:rPr>
          <w:rFonts w:ascii="Tahoma" w:hAnsi="Tahoma" w:cs="Tahoma"/>
          <w:sz w:val="24"/>
          <w:szCs w:val="24"/>
        </w:rPr>
      </w:pPr>
      <w:r w:rsidRPr="00FF2DE9">
        <w:rPr>
          <w:rFonts w:ascii="Tahoma" w:hAnsi="Tahoma" w:cs="Tahoma"/>
          <w:sz w:val="24"/>
          <w:szCs w:val="24"/>
        </w:rPr>
        <w:t>Staff and visitors should report to the Principals PA.</w:t>
      </w:r>
    </w:p>
    <w:p w:rsidR="00D91EF7" w:rsidRPr="00FF2DE9" w:rsidRDefault="006C2F5F">
      <w:pPr>
        <w:pStyle w:val="NoSpacing"/>
        <w:numPr>
          <w:ilvl w:val="0"/>
          <w:numId w:val="6"/>
        </w:numPr>
        <w:rPr>
          <w:rFonts w:ascii="Tahoma" w:hAnsi="Tahoma" w:cs="Tahoma"/>
          <w:sz w:val="24"/>
          <w:szCs w:val="24"/>
        </w:rPr>
      </w:pPr>
      <w:r w:rsidRPr="00FF2DE9">
        <w:rPr>
          <w:rFonts w:ascii="Tahoma" w:hAnsi="Tahoma" w:cs="Tahoma"/>
          <w:sz w:val="24"/>
          <w:szCs w:val="24"/>
        </w:rPr>
        <w:t>Once registered, ALL support staff will support the management and orderly conduct of students.  Each member of staff has been allocated to a Company and will be deployed by the Company Chair/Assembly Manager.</w:t>
      </w:r>
    </w:p>
    <w:p w:rsidR="00D91EF7" w:rsidRPr="00FF2DE9" w:rsidRDefault="006C2F5F">
      <w:pPr>
        <w:pStyle w:val="NoSpacing"/>
        <w:numPr>
          <w:ilvl w:val="0"/>
          <w:numId w:val="6"/>
        </w:numPr>
        <w:rPr>
          <w:rFonts w:ascii="Tahoma" w:hAnsi="Tahoma" w:cs="Tahoma"/>
          <w:sz w:val="24"/>
          <w:szCs w:val="24"/>
        </w:rPr>
      </w:pPr>
      <w:r w:rsidRPr="00FF2DE9">
        <w:rPr>
          <w:rFonts w:ascii="Tahoma" w:hAnsi="Tahoma" w:cs="Tahoma"/>
          <w:sz w:val="24"/>
          <w:szCs w:val="24"/>
        </w:rPr>
        <w:t>The Assembly Manager will confirm with the Incident Manager once all students, staff and visitors have been accounted for.</w:t>
      </w:r>
    </w:p>
    <w:p w:rsidR="00D91EF7" w:rsidRPr="00FF2DE9" w:rsidRDefault="006C2F5F">
      <w:pPr>
        <w:pStyle w:val="NoSpacing"/>
        <w:numPr>
          <w:ilvl w:val="0"/>
          <w:numId w:val="6"/>
        </w:numPr>
        <w:rPr>
          <w:rFonts w:ascii="Tahoma" w:hAnsi="Tahoma" w:cs="Tahoma"/>
          <w:sz w:val="24"/>
          <w:szCs w:val="24"/>
        </w:rPr>
      </w:pPr>
      <w:r w:rsidRPr="00FF2DE9">
        <w:rPr>
          <w:rFonts w:ascii="Tahoma" w:hAnsi="Tahoma" w:cs="Tahoma"/>
          <w:sz w:val="24"/>
          <w:szCs w:val="24"/>
        </w:rPr>
        <w:t xml:space="preserve">The Incident Manager will record the time taken to complete the building and attendance check. </w:t>
      </w:r>
    </w:p>
    <w:p w:rsidR="00D91EF7" w:rsidRPr="00FF2DE9" w:rsidRDefault="006C2F5F">
      <w:pPr>
        <w:pStyle w:val="NoSpacing"/>
        <w:numPr>
          <w:ilvl w:val="0"/>
          <w:numId w:val="6"/>
        </w:numPr>
        <w:rPr>
          <w:rFonts w:ascii="Tahoma" w:hAnsi="Tahoma" w:cs="Tahoma"/>
          <w:sz w:val="24"/>
          <w:szCs w:val="24"/>
        </w:rPr>
      </w:pPr>
      <w:r w:rsidRPr="00FF2DE9">
        <w:rPr>
          <w:rFonts w:ascii="Tahoma" w:hAnsi="Tahoma" w:cs="Tahoma"/>
          <w:sz w:val="24"/>
          <w:szCs w:val="24"/>
        </w:rPr>
        <w:t>The Incident Manager will pick up an incident pack form reception containing site plans to assist emergency personal on their arrival.</w:t>
      </w:r>
      <w:r w:rsidRPr="00FF2DE9">
        <w:rPr>
          <w:rFonts w:ascii="Tahoma" w:hAnsi="Tahoma" w:cs="Tahoma"/>
          <w:sz w:val="24"/>
          <w:szCs w:val="24"/>
        </w:rPr>
        <w:tab/>
      </w:r>
    </w:p>
    <w:p w:rsidR="00D91EF7" w:rsidRDefault="00D91EF7">
      <w:pPr>
        <w:pStyle w:val="NoSpacing"/>
      </w:pPr>
    </w:p>
    <w:tbl>
      <w:tblPr>
        <w:tblStyle w:val="TableGrid"/>
        <w:tblW w:w="9497" w:type="dxa"/>
        <w:tblInd w:w="2232" w:type="dxa"/>
        <w:tblLayout w:type="fixed"/>
        <w:tblLook w:val="04A0" w:firstRow="1" w:lastRow="0" w:firstColumn="1" w:lastColumn="0" w:noHBand="0" w:noVBand="1"/>
      </w:tblPr>
      <w:tblGrid>
        <w:gridCol w:w="1275"/>
        <w:gridCol w:w="1135"/>
        <w:gridCol w:w="1134"/>
        <w:gridCol w:w="1134"/>
        <w:gridCol w:w="1276"/>
        <w:gridCol w:w="1134"/>
        <w:gridCol w:w="1275"/>
        <w:gridCol w:w="1134"/>
      </w:tblGrid>
      <w:tr w:rsidR="00D91EF7" w:rsidTr="00133CD0">
        <w:tc>
          <w:tcPr>
            <w:tcW w:w="1275" w:type="dxa"/>
          </w:tcPr>
          <w:p w:rsidR="00D91EF7" w:rsidRDefault="00D91EF7">
            <w:pPr>
              <w:pStyle w:val="NoSpacing"/>
            </w:pPr>
          </w:p>
        </w:tc>
        <w:tc>
          <w:tcPr>
            <w:tcW w:w="1135" w:type="dxa"/>
          </w:tcPr>
          <w:p w:rsidR="00D91EF7" w:rsidRDefault="00D91EF7">
            <w:pPr>
              <w:pStyle w:val="NoSpacing"/>
            </w:pPr>
          </w:p>
        </w:tc>
        <w:tc>
          <w:tcPr>
            <w:tcW w:w="1134" w:type="dxa"/>
          </w:tcPr>
          <w:p w:rsidR="00D91EF7" w:rsidRDefault="00D91EF7">
            <w:pPr>
              <w:pStyle w:val="NoSpacing"/>
            </w:pPr>
          </w:p>
        </w:tc>
        <w:tc>
          <w:tcPr>
            <w:tcW w:w="1134" w:type="dxa"/>
          </w:tcPr>
          <w:p w:rsidR="00D91EF7" w:rsidRDefault="00D91EF7">
            <w:pPr>
              <w:pStyle w:val="NoSpacing"/>
            </w:pPr>
          </w:p>
        </w:tc>
        <w:tc>
          <w:tcPr>
            <w:tcW w:w="1276" w:type="dxa"/>
            <w:tcBorders>
              <w:right w:val="single" w:sz="4" w:space="0" w:color="auto"/>
            </w:tcBorders>
          </w:tcPr>
          <w:p w:rsidR="00D91EF7" w:rsidRDefault="00D91EF7">
            <w:pPr>
              <w:pStyle w:val="NoSpacing"/>
            </w:pPr>
          </w:p>
        </w:tc>
        <w:tc>
          <w:tcPr>
            <w:tcW w:w="1134" w:type="dxa"/>
            <w:tcBorders>
              <w:left w:val="single" w:sz="4" w:space="0" w:color="auto"/>
              <w:right w:val="single" w:sz="4" w:space="0" w:color="auto"/>
            </w:tcBorders>
          </w:tcPr>
          <w:p w:rsidR="00D91EF7" w:rsidRDefault="00D91EF7">
            <w:pPr>
              <w:pStyle w:val="NoSpacing"/>
              <w:jc w:val="center"/>
              <w:rPr>
                <w:sz w:val="18"/>
                <w:szCs w:val="18"/>
              </w:rPr>
            </w:pPr>
          </w:p>
        </w:tc>
        <w:tc>
          <w:tcPr>
            <w:tcW w:w="1275" w:type="dxa"/>
            <w:tcBorders>
              <w:left w:val="single" w:sz="4" w:space="0" w:color="auto"/>
              <w:right w:val="single" w:sz="4" w:space="0" w:color="auto"/>
            </w:tcBorders>
          </w:tcPr>
          <w:p w:rsidR="00D91EF7" w:rsidRDefault="00D91EF7">
            <w:pPr>
              <w:pStyle w:val="NoSpacing"/>
              <w:jc w:val="center"/>
              <w:rPr>
                <w:sz w:val="18"/>
                <w:szCs w:val="18"/>
              </w:rPr>
            </w:pPr>
          </w:p>
        </w:tc>
        <w:tc>
          <w:tcPr>
            <w:tcW w:w="1134" w:type="dxa"/>
            <w:tcBorders>
              <w:left w:val="single" w:sz="4" w:space="0" w:color="auto"/>
              <w:right w:val="single" w:sz="4" w:space="0" w:color="auto"/>
            </w:tcBorders>
          </w:tcPr>
          <w:p w:rsidR="00D91EF7" w:rsidRDefault="00D91EF7">
            <w:pPr>
              <w:pStyle w:val="NoSpacing"/>
              <w:jc w:val="center"/>
              <w:rPr>
                <w:sz w:val="18"/>
                <w:szCs w:val="18"/>
              </w:rPr>
            </w:pPr>
          </w:p>
        </w:tc>
      </w:tr>
      <w:tr w:rsidR="00D91EF7" w:rsidTr="00133CD0">
        <w:trPr>
          <w:trHeight w:val="275"/>
        </w:trPr>
        <w:tc>
          <w:tcPr>
            <w:tcW w:w="1275" w:type="dxa"/>
          </w:tcPr>
          <w:p w:rsidR="00D91EF7" w:rsidRDefault="00C00083">
            <w:pPr>
              <w:pStyle w:val="NoSpacing"/>
              <w:jc w:val="center"/>
              <w:rPr>
                <w:b/>
                <w:color w:val="1F3864" w:themeColor="accent5" w:themeShade="80"/>
              </w:rPr>
            </w:pPr>
            <w:r>
              <w:rPr>
                <w:b/>
                <w:color w:val="1F3864" w:themeColor="accent5" w:themeShade="80"/>
              </w:rPr>
              <w:t>*DBU</w:t>
            </w:r>
          </w:p>
        </w:tc>
        <w:tc>
          <w:tcPr>
            <w:tcW w:w="1135" w:type="dxa"/>
          </w:tcPr>
          <w:p w:rsidR="00D91EF7" w:rsidRDefault="00C00083" w:rsidP="00FD38E0">
            <w:pPr>
              <w:pStyle w:val="NoSpacing"/>
              <w:jc w:val="center"/>
              <w:rPr>
                <w:b/>
                <w:color w:val="1F3864" w:themeColor="accent5" w:themeShade="80"/>
              </w:rPr>
            </w:pPr>
            <w:r>
              <w:rPr>
                <w:b/>
                <w:color w:val="1F3864" w:themeColor="accent5" w:themeShade="80"/>
              </w:rPr>
              <w:t>TMU</w:t>
            </w:r>
          </w:p>
        </w:tc>
        <w:tc>
          <w:tcPr>
            <w:tcW w:w="1134" w:type="dxa"/>
          </w:tcPr>
          <w:p w:rsidR="00D91EF7" w:rsidRDefault="00C00083">
            <w:pPr>
              <w:pStyle w:val="NoSpacing"/>
              <w:jc w:val="center"/>
              <w:rPr>
                <w:b/>
                <w:color w:val="1F3864" w:themeColor="accent5" w:themeShade="80"/>
              </w:rPr>
            </w:pPr>
            <w:r>
              <w:rPr>
                <w:b/>
                <w:color w:val="1F3864" w:themeColor="accent5" w:themeShade="80"/>
              </w:rPr>
              <w:t>NTU</w:t>
            </w:r>
          </w:p>
        </w:tc>
        <w:tc>
          <w:tcPr>
            <w:tcW w:w="1134" w:type="dxa"/>
          </w:tcPr>
          <w:p w:rsidR="00C00083" w:rsidRDefault="00C00083" w:rsidP="00C00083">
            <w:pPr>
              <w:pStyle w:val="NoSpacing"/>
              <w:jc w:val="center"/>
              <w:rPr>
                <w:b/>
                <w:color w:val="1F3864" w:themeColor="accent5" w:themeShade="80"/>
              </w:rPr>
            </w:pPr>
            <w:r>
              <w:rPr>
                <w:b/>
                <w:color w:val="1F3864" w:themeColor="accent5" w:themeShade="80"/>
              </w:rPr>
              <w:t>BAH  RDA</w:t>
            </w:r>
          </w:p>
        </w:tc>
        <w:tc>
          <w:tcPr>
            <w:tcW w:w="1276" w:type="dxa"/>
            <w:tcBorders>
              <w:right w:val="single" w:sz="4" w:space="0" w:color="auto"/>
            </w:tcBorders>
          </w:tcPr>
          <w:p w:rsidR="00D91EF7" w:rsidRDefault="00C00083">
            <w:pPr>
              <w:pStyle w:val="NoSpacing"/>
              <w:jc w:val="center"/>
              <w:rPr>
                <w:b/>
                <w:color w:val="1F3864" w:themeColor="accent5" w:themeShade="80"/>
              </w:rPr>
            </w:pPr>
            <w:r>
              <w:rPr>
                <w:b/>
                <w:color w:val="1F3864" w:themeColor="accent5" w:themeShade="80"/>
              </w:rPr>
              <w:t>KVE  ATE</w:t>
            </w:r>
          </w:p>
        </w:tc>
        <w:tc>
          <w:tcPr>
            <w:tcW w:w="1134" w:type="dxa"/>
            <w:tcBorders>
              <w:left w:val="single" w:sz="4" w:space="0" w:color="auto"/>
              <w:right w:val="single" w:sz="4" w:space="0" w:color="auto"/>
            </w:tcBorders>
          </w:tcPr>
          <w:p w:rsidR="00D91EF7" w:rsidRDefault="00C00083">
            <w:pPr>
              <w:pStyle w:val="NoSpacing"/>
              <w:jc w:val="center"/>
              <w:rPr>
                <w:b/>
                <w:color w:val="1F3864" w:themeColor="accent5" w:themeShade="80"/>
              </w:rPr>
            </w:pPr>
            <w:r>
              <w:rPr>
                <w:b/>
                <w:color w:val="1F3864" w:themeColor="accent5" w:themeShade="80"/>
              </w:rPr>
              <w:t>ACE</w:t>
            </w:r>
          </w:p>
        </w:tc>
        <w:tc>
          <w:tcPr>
            <w:tcW w:w="1275" w:type="dxa"/>
            <w:tcBorders>
              <w:left w:val="single" w:sz="4" w:space="0" w:color="auto"/>
              <w:right w:val="single" w:sz="4" w:space="0" w:color="auto"/>
            </w:tcBorders>
          </w:tcPr>
          <w:p w:rsidR="00D91EF7" w:rsidRDefault="00C00083">
            <w:pPr>
              <w:pStyle w:val="NoSpacing"/>
              <w:jc w:val="center"/>
              <w:rPr>
                <w:b/>
                <w:color w:val="1F3864" w:themeColor="accent5" w:themeShade="80"/>
              </w:rPr>
            </w:pPr>
            <w:r>
              <w:rPr>
                <w:b/>
                <w:color w:val="1F3864" w:themeColor="accent5" w:themeShade="80"/>
              </w:rPr>
              <w:t>RDG</w:t>
            </w:r>
          </w:p>
        </w:tc>
        <w:tc>
          <w:tcPr>
            <w:tcW w:w="1134" w:type="dxa"/>
            <w:tcBorders>
              <w:left w:val="single" w:sz="4" w:space="0" w:color="auto"/>
              <w:right w:val="single" w:sz="4" w:space="0" w:color="auto"/>
            </w:tcBorders>
          </w:tcPr>
          <w:p w:rsidR="00D91EF7" w:rsidRDefault="00C00083">
            <w:pPr>
              <w:pStyle w:val="NoSpacing"/>
              <w:jc w:val="center"/>
              <w:rPr>
                <w:b/>
                <w:color w:val="1F3864" w:themeColor="accent5" w:themeShade="80"/>
              </w:rPr>
            </w:pPr>
            <w:r>
              <w:rPr>
                <w:b/>
                <w:color w:val="1F3864" w:themeColor="accent5" w:themeShade="80"/>
              </w:rPr>
              <w:t>NAM</w:t>
            </w:r>
          </w:p>
        </w:tc>
      </w:tr>
      <w:tr w:rsidR="00D91EF7" w:rsidTr="00133CD0">
        <w:trPr>
          <w:trHeight w:val="275"/>
        </w:trPr>
        <w:tc>
          <w:tcPr>
            <w:tcW w:w="1275" w:type="dxa"/>
            <w:shd w:val="clear" w:color="auto" w:fill="7030A0"/>
          </w:tcPr>
          <w:p w:rsidR="00D91EF7" w:rsidRDefault="006C2F5F">
            <w:pPr>
              <w:pStyle w:val="NoSpacing"/>
              <w:jc w:val="center"/>
              <w:rPr>
                <w:b/>
                <w:color w:val="1F3864" w:themeColor="accent5" w:themeShade="80"/>
              </w:rPr>
            </w:pPr>
            <w:r>
              <w:rPr>
                <w:b/>
                <w:color w:val="FFFFFF" w:themeColor="background1"/>
              </w:rPr>
              <w:t>Exams</w:t>
            </w:r>
          </w:p>
        </w:tc>
        <w:tc>
          <w:tcPr>
            <w:tcW w:w="1135" w:type="dxa"/>
            <w:shd w:val="clear" w:color="auto" w:fill="auto"/>
          </w:tcPr>
          <w:p w:rsidR="00D91EF7" w:rsidRDefault="006C2F5F">
            <w:pPr>
              <w:pStyle w:val="NoSpacing"/>
              <w:jc w:val="center"/>
              <w:rPr>
                <w:b/>
                <w:color w:val="1F3864" w:themeColor="accent5" w:themeShade="80"/>
              </w:rPr>
            </w:pPr>
            <w:r>
              <w:rPr>
                <w:b/>
                <w:color w:val="1F3864" w:themeColor="accent5" w:themeShade="80"/>
              </w:rPr>
              <w:t>Y10</w:t>
            </w:r>
          </w:p>
        </w:tc>
        <w:tc>
          <w:tcPr>
            <w:tcW w:w="1134" w:type="dxa"/>
          </w:tcPr>
          <w:p w:rsidR="00D91EF7" w:rsidRDefault="00C00083" w:rsidP="003B670D">
            <w:pPr>
              <w:pStyle w:val="NoSpacing"/>
              <w:jc w:val="center"/>
              <w:rPr>
                <w:b/>
                <w:color w:val="1F3864" w:themeColor="accent5" w:themeShade="80"/>
              </w:rPr>
            </w:pPr>
            <w:r>
              <w:rPr>
                <w:b/>
                <w:color w:val="1F3864" w:themeColor="accent5" w:themeShade="80"/>
              </w:rPr>
              <w:t>Y11</w:t>
            </w:r>
          </w:p>
        </w:tc>
        <w:tc>
          <w:tcPr>
            <w:tcW w:w="1134" w:type="dxa"/>
            <w:shd w:val="clear" w:color="auto" w:fill="auto"/>
          </w:tcPr>
          <w:p w:rsidR="00D91EF7" w:rsidRDefault="00C00083">
            <w:pPr>
              <w:pStyle w:val="NoSpacing"/>
              <w:jc w:val="center"/>
              <w:rPr>
                <w:b/>
                <w:color w:val="1F3864" w:themeColor="accent5" w:themeShade="80"/>
              </w:rPr>
            </w:pPr>
            <w:r>
              <w:rPr>
                <w:b/>
                <w:color w:val="1F3864" w:themeColor="accent5" w:themeShade="80"/>
              </w:rPr>
              <w:t>Y12</w:t>
            </w:r>
          </w:p>
        </w:tc>
        <w:tc>
          <w:tcPr>
            <w:tcW w:w="1276" w:type="dxa"/>
            <w:shd w:val="clear" w:color="auto" w:fill="auto"/>
          </w:tcPr>
          <w:p w:rsidR="00D91EF7" w:rsidRDefault="00C00083" w:rsidP="003B670D">
            <w:pPr>
              <w:pStyle w:val="NoSpacing"/>
              <w:jc w:val="center"/>
              <w:rPr>
                <w:b/>
                <w:color w:val="1F3864" w:themeColor="accent5" w:themeShade="80"/>
              </w:rPr>
            </w:pPr>
            <w:r>
              <w:rPr>
                <w:b/>
                <w:color w:val="1F3864" w:themeColor="accent5" w:themeShade="80"/>
              </w:rPr>
              <w:t>Y12</w:t>
            </w:r>
          </w:p>
        </w:tc>
        <w:tc>
          <w:tcPr>
            <w:tcW w:w="1134" w:type="dxa"/>
            <w:shd w:val="clear" w:color="auto" w:fill="auto"/>
          </w:tcPr>
          <w:p w:rsidR="00D91EF7" w:rsidRDefault="00C00083" w:rsidP="003B670D">
            <w:pPr>
              <w:pStyle w:val="NoSpacing"/>
              <w:jc w:val="center"/>
              <w:rPr>
                <w:b/>
                <w:color w:val="1F3864" w:themeColor="accent5" w:themeShade="80"/>
              </w:rPr>
            </w:pPr>
            <w:r>
              <w:rPr>
                <w:b/>
                <w:color w:val="1F3864" w:themeColor="accent5" w:themeShade="80"/>
              </w:rPr>
              <w:t>Y12</w:t>
            </w:r>
          </w:p>
        </w:tc>
        <w:tc>
          <w:tcPr>
            <w:tcW w:w="1275" w:type="dxa"/>
          </w:tcPr>
          <w:p w:rsidR="00D91EF7" w:rsidRDefault="00C00083" w:rsidP="003B670D">
            <w:pPr>
              <w:pStyle w:val="NoSpacing"/>
              <w:jc w:val="center"/>
              <w:rPr>
                <w:b/>
                <w:color w:val="1F3864" w:themeColor="accent5" w:themeShade="80"/>
              </w:rPr>
            </w:pPr>
            <w:r>
              <w:rPr>
                <w:b/>
                <w:color w:val="1F3864" w:themeColor="accent5" w:themeShade="80"/>
              </w:rPr>
              <w:t>Y13</w:t>
            </w:r>
          </w:p>
        </w:tc>
        <w:tc>
          <w:tcPr>
            <w:tcW w:w="1134" w:type="dxa"/>
          </w:tcPr>
          <w:p w:rsidR="00D91EF7" w:rsidRDefault="006C2F5F" w:rsidP="003B670D">
            <w:pPr>
              <w:pStyle w:val="NoSpacing"/>
              <w:jc w:val="center"/>
              <w:rPr>
                <w:b/>
                <w:color w:val="1F3864" w:themeColor="accent5" w:themeShade="80"/>
              </w:rPr>
            </w:pPr>
            <w:r>
              <w:rPr>
                <w:b/>
                <w:color w:val="1F3864" w:themeColor="accent5" w:themeShade="80"/>
              </w:rPr>
              <w:t>Y1</w:t>
            </w:r>
            <w:r w:rsidR="003B670D">
              <w:rPr>
                <w:b/>
                <w:color w:val="1F3864" w:themeColor="accent5" w:themeShade="80"/>
              </w:rPr>
              <w:t>3</w:t>
            </w:r>
          </w:p>
        </w:tc>
      </w:tr>
      <w:tr w:rsidR="002729EB" w:rsidTr="00133CD0">
        <w:trPr>
          <w:trHeight w:val="275"/>
        </w:trPr>
        <w:tc>
          <w:tcPr>
            <w:tcW w:w="1275" w:type="dxa"/>
            <w:shd w:val="clear" w:color="auto" w:fill="FFFFFF" w:themeFill="background1"/>
          </w:tcPr>
          <w:p w:rsidR="002729EB" w:rsidRDefault="002729EB">
            <w:pPr>
              <w:pStyle w:val="NoSpacing"/>
              <w:jc w:val="center"/>
              <w:rPr>
                <w:b/>
                <w:color w:val="1F3864" w:themeColor="accent5" w:themeShade="80"/>
              </w:rPr>
            </w:pPr>
            <w:r>
              <w:rPr>
                <w:b/>
                <w:color w:val="1F3864" w:themeColor="accent5" w:themeShade="80"/>
              </w:rPr>
              <w:t>Invigilators</w:t>
            </w:r>
          </w:p>
        </w:tc>
        <w:tc>
          <w:tcPr>
            <w:tcW w:w="8222" w:type="dxa"/>
            <w:gridSpan w:val="7"/>
            <w:shd w:val="clear" w:color="auto" w:fill="auto"/>
          </w:tcPr>
          <w:p w:rsidR="002729EB" w:rsidRPr="003B670D" w:rsidRDefault="00C75128">
            <w:pPr>
              <w:pStyle w:val="NoSpacing"/>
              <w:jc w:val="center"/>
              <w:rPr>
                <w:b/>
                <w:color w:val="1F3864" w:themeColor="accent5" w:themeShade="80"/>
              </w:rPr>
            </w:pPr>
            <w:r>
              <w:rPr>
                <w:b/>
                <w:color w:val="1F3864" w:themeColor="accent5" w:themeShade="80"/>
              </w:rPr>
              <w:t xml:space="preserve">TKE </w:t>
            </w:r>
          </w:p>
        </w:tc>
      </w:tr>
      <w:tr w:rsidR="00D91EF7" w:rsidTr="00133CD0">
        <w:trPr>
          <w:trHeight w:val="275"/>
        </w:trPr>
        <w:tc>
          <w:tcPr>
            <w:tcW w:w="1275" w:type="dxa"/>
            <w:shd w:val="clear" w:color="auto" w:fill="FFFFFF" w:themeFill="background1"/>
          </w:tcPr>
          <w:p w:rsidR="00D91EF7" w:rsidRDefault="00D91EF7">
            <w:pPr>
              <w:pStyle w:val="NoSpacing"/>
              <w:jc w:val="center"/>
              <w:rPr>
                <w:b/>
                <w:color w:val="1F3864" w:themeColor="accent5" w:themeShade="80"/>
              </w:rPr>
            </w:pPr>
          </w:p>
        </w:tc>
        <w:tc>
          <w:tcPr>
            <w:tcW w:w="4679" w:type="dxa"/>
            <w:gridSpan w:val="4"/>
            <w:shd w:val="clear" w:color="auto" w:fill="auto"/>
          </w:tcPr>
          <w:p w:rsidR="00D91EF7" w:rsidRPr="003B670D" w:rsidRDefault="00D91EF7">
            <w:pPr>
              <w:pStyle w:val="NoSpacing"/>
              <w:jc w:val="center"/>
              <w:rPr>
                <w:b/>
                <w:color w:val="1F3864" w:themeColor="accent5" w:themeShade="80"/>
              </w:rPr>
            </w:pPr>
          </w:p>
        </w:tc>
        <w:tc>
          <w:tcPr>
            <w:tcW w:w="3543" w:type="dxa"/>
            <w:gridSpan w:val="3"/>
            <w:shd w:val="clear" w:color="auto" w:fill="auto"/>
          </w:tcPr>
          <w:p w:rsidR="00D91EF7" w:rsidRPr="003B670D" w:rsidRDefault="00D91EF7">
            <w:pPr>
              <w:pStyle w:val="NoSpacing"/>
              <w:jc w:val="center"/>
              <w:rPr>
                <w:b/>
                <w:color w:val="1F3864" w:themeColor="accent5" w:themeShade="80"/>
              </w:rPr>
            </w:pPr>
          </w:p>
        </w:tc>
      </w:tr>
    </w:tbl>
    <w:p w:rsidR="00D91EF7" w:rsidRDefault="00D91EF7">
      <w:pPr>
        <w:pStyle w:val="NoSpacing"/>
      </w:pPr>
    </w:p>
    <w:p w:rsidR="00D91EF7" w:rsidRDefault="006C2F5F">
      <w:pPr>
        <w:pStyle w:val="NoSpacing"/>
        <w:ind w:left="720"/>
      </w:pPr>
      <w:r>
        <w:t>*When exams are taking place only</w:t>
      </w:r>
    </w:p>
    <w:tbl>
      <w:tblPr>
        <w:tblStyle w:val="TableGrid"/>
        <w:tblW w:w="0" w:type="auto"/>
        <w:tblInd w:w="3114" w:type="dxa"/>
        <w:tblLook w:val="04A0" w:firstRow="1" w:lastRow="0" w:firstColumn="1" w:lastColumn="0" w:noHBand="0" w:noVBand="1"/>
      </w:tblPr>
      <w:tblGrid>
        <w:gridCol w:w="2551"/>
        <w:gridCol w:w="2127"/>
        <w:gridCol w:w="2409"/>
      </w:tblGrid>
      <w:tr w:rsidR="00D91EF7">
        <w:tc>
          <w:tcPr>
            <w:tcW w:w="2551" w:type="dxa"/>
            <w:tcBorders>
              <w:right w:val="single" w:sz="4" w:space="0" w:color="auto"/>
            </w:tcBorders>
          </w:tcPr>
          <w:p w:rsidR="00D91EF7" w:rsidRDefault="0059775D">
            <w:pPr>
              <w:pStyle w:val="NoSpacing"/>
              <w:jc w:val="center"/>
              <w:rPr>
                <w:b/>
              </w:rPr>
            </w:pPr>
            <w:r>
              <w:rPr>
                <w:b/>
              </w:rPr>
              <w:t>RDG</w:t>
            </w:r>
          </w:p>
          <w:p w:rsidR="00D91EF7" w:rsidRDefault="006C2F5F">
            <w:pPr>
              <w:pStyle w:val="NoSpacing"/>
              <w:jc w:val="center"/>
            </w:pPr>
            <w:r>
              <w:t>Visitor and staff assembly and register point</w:t>
            </w:r>
          </w:p>
        </w:tc>
        <w:tc>
          <w:tcPr>
            <w:tcW w:w="2127" w:type="dxa"/>
            <w:tcBorders>
              <w:right w:val="single" w:sz="4" w:space="0" w:color="auto"/>
            </w:tcBorders>
          </w:tcPr>
          <w:p w:rsidR="00D91EF7" w:rsidRDefault="00996698">
            <w:pPr>
              <w:pStyle w:val="NoSpacing"/>
              <w:jc w:val="center"/>
              <w:rPr>
                <w:b/>
              </w:rPr>
            </w:pPr>
            <w:r>
              <w:rPr>
                <w:b/>
              </w:rPr>
              <w:t>SBE</w:t>
            </w:r>
          </w:p>
          <w:p w:rsidR="00D91EF7" w:rsidRDefault="006C2F5F">
            <w:pPr>
              <w:pStyle w:val="NoSpacing"/>
              <w:jc w:val="center"/>
            </w:pPr>
            <w:r>
              <w:t>Student register point</w:t>
            </w:r>
          </w:p>
        </w:tc>
        <w:tc>
          <w:tcPr>
            <w:tcW w:w="2409" w:type="dxa"/>
            <w:tcBorders>
              <w:right w:val="single" w:sz="4" w:space="0" w:color="auto"/>
            </w:tcBorders>
          </w:tcPr>
          <w:p w:rsidR="00D91EF7" w:rsidRDefault="006C2F5F">
            <w:pPr>
              <w:pStyle w:val="NoSpacing"/>
              <w:jc w:val="center"/>
              <w:rPr>
                <w:b/>
              </w:rPr>
            </w:pPr>
            <w:r>
              <w:rPr>
                <w:b/>
              </w:rPr>
              <w:t>KDM</w:t>
            </w:r>
          </w:p>
          <w:p w:rsidR="00D91EF7" w:rsidRDefault="006C2F5F">
            <w:pPr>
              <w:pStyle w:val="NoSpacing"/>
              <w:jc w:val="center"/>
            </w:pPr>
            <w:r>
              <w:t>Assembly Point</w:t>
            </w:r>
          </w:p>
          <w:p w:rsidR="00D91EF7" w:rsidRDefault="006C2F5F">
            <w:pPr>
              <w:pStyle w:val="NoSpacing"/>
              <w:jc w:val="center"/>
            </w:pPr>
            <w:r>
              <w:t>Manager</w:t>
            </w:r>
          </w:p>
          <w:p w:rsidR="00D91EF7" w:rsidRDefault="00D91EF7">
            <w:pPr>
              <w:pStyle w:val="NoSpacing"/>
              <w:jc w:val="center"/>
            </w:pPr>
          </w:p>
        </w:tc>
      </w:tr>
    </w:tbl>
    <w:p w:rsidR="00D91EF7" w:rsidRDefault="00D91EF7">
      <w:pPr>
        <w:pStyle w:val="NoSpacing"/>
        <w:rPr>
          <w:rFonts w:ascii="Tahoma" w:hAnsi="Tahoma" w:cs="Tahoma"/>
          <w:sz w:val="24"/>
          <w:szCs w:val="24"/>
        </w:rPr>
      </w:pPr>
    </w:p>
    <w:p w:rsidR="00D91EF7" w:rsidRDefault="00C00083">
      <w:pPr>
        <w:rPr>
          <w:rFonts w:ascii="Tahoma" w:hAnsi="Tahoma" w:cs="Tahoma"/>
          <w:noProof/>
          <w:sz w:val="24"/>
          <w:szCs w:val="24"/>
          <w:lang w:eastAsia="en-GB"/>
        </w:rPr>
      </w:pPr>
      <w:r w:rsidRPr="00C00083">
        <w:rPr>
          <w:rFonts w:ascii="Tahoma" w:hAnsi="Tahoma" w:cs="Tahoma"/>
          <w:noProof/>
          <w:sz w:val="24"/>
          <w:szCs w:val="24"/>
          <w:lang w:eastAsia="en-GB"/>
        </w:rPr>
        <w:lastRenderedPageBreak/>
        <w:drawing>
          <wp:inline distT="0" distB="0" distL="0" distR="0" wp14:anchorId="4818D4EE" wp14:editId="4DF64541">
            <wp:extent cx="7622537" cy="4888618"/>
            <wp:effectExtent l="0" t="0" r="0" b="762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a:stretch>
                      <a:fillRect/>
                    </a:stretch>
                  </pic:blipFill>
                  <pic:spPr>
                    <a:xfrm>
                      <a:off x="0" y="0"/>
                      <a:ext cx="7622537" cy="4888618"/>
                    </a:xfrm>
                    <a:prstGeom prst="rect">
                      <a:avLst/>
                    </a:prstGeom>
                  </pic:spPr>
                </pic:pic>
              </a:graphicData>
            </a:graphic>
          </wp:inline>
        </w:drawing>
      </w:r>
      <w:r w:rsidR="006C2F5F">
        <w:rPr>
          <w:rFonts w:ascii="Tahoma" w:hAnsi="Tahoma" w:cs="Tahoma"/>
          <w:noProof/>
          <w:sz w:val="24"/>
          <w:szCs w:val="24"/>
          <w:lang w:eastAsia="en-GB"/>
        </w:rPr>
        <w:br w:type="page"/>
      </w:r>
    </w:p>
    <w:p w:rsidR="00D91EF7" w:rsidRDefault="00D91EF7">
      <w:pPr>
        <w:pStyle w:val="NoSpacing"/>
        <w:rPr>
          <w:rFonts w:ascii="Tahoma" w:hAnsi="Tahoma" w:cs="Tahoma"/>
          <w:b/>
          <w:sz w:val="32"/>
          <w:szCs w:val="24"/>
        </w:rPr>
      </w:pPr>
    </w:p>
    <w:p w:rsidR="00D91EF7" w:rsidRDefault="00D91EF7">
      <w:pPr>
        <w:pStyle w:val="NoSpacing"/>
        <w:rPr>
          <w:rFonts w:ascii="Tahoma" w:hAnsi="Tahoma" w:cs="Tahoma"/>
          <w:b/>
          <w:sz w:val="32"/>
          <w:szCs w:val="24"/>
        </w:rPr>
      </w:pPr>
    </w:p>
    <w:p w:rsidR="00D91EF7" w:rsidRDefault="006C2F5F">
      <w:pPr>
        <w:pStyle w:val="NoSpacing"/>
        <w:rPr>
          <w:rFonts w:ascii="Tahoma" w:hAnsi="Tahoma" w:cs="Tahoma"/>
          <w:b/>
          <w:sz w:val="32"/>
          <w:szCs w:val="24"/>
        </w:rPr>
      </w:pPr>
      <w:r>
        <w:rPr>
          <w:rFonts w:ascii="Tahoma" w:hAnsi="Tahoma" w:cs="Tahoma"/>
          <w:b/>
          <w:sz w:val="32"/>
          <w:szCs w:val="24"/>
        </w:rPr>
        <w:t>Appendix B</w:t>
      </w:r>
    </w:p>
    <w:p w:rsidR="00D91EF7" w:rsidRDefault="00D91EF7" w:rsidP="003B670D">
      <w:pPr>
        <w:pStyle w:val="NoSpacing"/>
        <w:jc w:val="center"/>
        <w:rPr>
          <w:rFonts w:ascii="Tahoma" w:hAnsi="Tahoma" w:cs="Tahoma"/>
          <w:sz w:val="24"/>
          <w:szCs w:val="24"/>
        </w:rPr>
      </w:pPr>
    </w:p>
    <w:p w:rsidR="00D91EF7" w:rsidRDefault="006C2F5F">
      <w:pPr>
        <w:pStyle w:val="NoSpacing"/>
        <w:rPr>
          <w:rFonts w:ascii="Tahoma" w:hAnsi="Tahoma" w:cs="Tahoma"/>
          <w:sz w:val="24"/>
          <w:szCs w:val="24"/>
        </w:rPr>
      </w:pPr>
      <w:r>
        <w:rPr>
          <w:rFonts w:ascii="Tahoma" w:hAnsi="Tahoma" w:cs="Tahoma"/>
          <w:sz w:val="24"/>
          <w:szCs w:val="24"/>
        </w:rPr>
        <w:t>Fire Marshalls</w:t>
      </w:r>
    </w:p>
    <w:p w:rsidR="00D91EF7" w:rsidRDefault="00D91EF7">
      <w:pPr>
        <w:pStyle w:val="NoSpacing"/>
        <w:rPr>
          <w:rFonts w:ascii="Tahoma" w:hAnsi="Tahoma" w:cs="Tahoma"/>
          <w:sz w:val="24"/>
          <w:szCs w:val="24"/>
        </w:rPr>
      </w:pPr>
    </w:p>
    <w:p w:rsidR="00D91EF7" w:rsidRDefault="006C2F5F">
      <w:pPr>
        <w:pStyle w:val="NoSpacing"/>
        <w:rPr>
          <w:rFonts w:ascii="Tahoma" w:hAnsi="Tahoma" w:cs="Tahoma"/>
          <w:sz w:val="24"/>
          <w:szCs w:val="24"/>
        </w:rPr>
      </w:pPr>
      <w:r>
        <w:rPr>
          <w:rFonts w:ascii="Tahoma" w:hAnsi="Tahoma" w:cs="Tahoma"/>
          <w:sz w:val="24"/>
          <w:szCs w:val="24"/>
        </w:rPr>
        <w:t xml:space="preserve">The following staff will check their assigned area and report to the Incident Manager to confirm that their area is clear before they leave the building. </w:t>
      </w:r>
    </w:p>
    <w:p w:rsidR="00D91EF7" w:rsidRDefault="00D91EF7">
      <w:pPr>
        <w:pStyle w:val="NoSpacing"/>
        <w:rPr>
          <w:rFonts w:ascii="Tahoma" w:hAnsi="Tahoma" w:cs="Tahoma"/>
          <w:sz w:val="24"/>
          <w:szCs w:val="24"/>
        </w:rPr>
      </w:pPr>
    </w:p>
    <w:p w:rsidR="00D91EF7" w:rsidRDefault="003B670D">
      <w:pPr>
        <w:pStyle w:val="NoSpacing"/>
        <w:rPr>
          <w:rFonts w:ascii="Tahoma" w:hAnsi="Tahoma" w:cs="Tahoma"/>
          <w:sz w:val="24"/>
          <w:szCs w:val="24"/>
        </w:rPr>
      </w:pPr>
      <w:r>
        <w:rPr>
          <w:rFonts w:ascii="Tahoma" w:hAnsi="Tahoma" w:cs="Tahoma"/>
          <w:sz w:val="24"/>
          <w:szCs w:val="24"/>
        </w:rPr>
        <w:t xml:space="preserve">Incident Manager </w:t>
      </w:r>
      <w:r w:rsidR="00043496">
        <w:rPr>
          <w:rFonts w:ascii="Tahoma" w:hAnsi="Tahoma" w:cs="Tahoma"/>
          <w:sz w:val="24"/>
          <w:szCs w:val="24"/>
        </w:rPr>
        <w:t>Roy Dagless</w:t>
      </w:r>
      <w:r w:rsidRPr="003B670D">
        <w:rPr>
          <w:rFonts w:ascii="Tahoma" w:hAnsi="Tahoma" w:cs="Tahoma"/>
          <w:sz w:val="24"/>
          <w:szCs w:val="24"/>
        </w:rPr>
        <w:t xml:space="preserve">, </w:t>
      </w:r>
      <w:r w:rsidR="00996B99">
        <w:rPr>
          <w:rFonts w:ascii="Tahoma" w:hAnsi="Tahoma" w:cs="Tahoma"/>
          <w:sz w:val="24"/>
          <w:szCs w:val="24"/>
        </w:rPr>
        <w:t>Teacher of</w:t>
      </w:r>
      <w:r w:rsidR="00043496">
        <w:rPr>
          <w:rFonts w:ascii="Tahoma" w:hAnsi="Tahoma" w:cs="Tahoma"/>
          <w:sz w:val="24"/>
          <w:szCs w:val="24"/>
        </w:rPr>
        <w:t xml:space="preserve"> Engineering</w:t>
      </w:r>
      <w:r w:rsidR="006C2F5F" w:rsidRPr="003B670D">
        <w:rPr>
          <w:rFonts w:ascii="Tahoma" w:hAnsi="Tahoma" w:cs="Tahoma"/>
          <w:sz w:val="24"/>
          <w:szCs w:val="24"/>
        </w:rPr>
        <w:t xml:space="preserve"> </w:t>
      </w:r>
      <w:r w:rsidR="00D67BA3">
        <w:rPr>
          <w:rFonts w:ascii="Tahoma" w:hAnsi="Tahoma" w:cs="Tahoma"/>
          <w:sz w:val="24"/>
          <w:szCs w:val="24"/>
        </w:rPr>
        <w:t>(D</w:t>
      </w:r>
      <w:r w:rsidR="001B4777">
        <w:rPr>
          <w:rFonts w:ascii="Tahoma" w:hAnsi="Tahoma" w:cs="Tahoma"/>
          <w:sz w:val="24"/>
          <w:szCs w:val="24"/>
        </w:rPr>
        <w:t xml:space="preserve">eputy Daniel </w:t>
      </w:r>
      <w:proofErr w:type="spellStart"/>
      <w:r w:rsidR="001B4777">
        <w:rPr>
          <w:rFonts w:ascii="Tahoma" w:hAnsi="Tahoma" w:cs="Tahoma"/>
          <w:sz w:val="24"/>
          <w:szCs w:val="24"/>
        </w:rPr>
        <w:t>Buja</w:t>
      </w:r>
      <w:proofErr w:type="spellEnd"/>
      <w:r w:rsidR="00133CD0">
        <w:rPr>
          <w:rFonts w:ascii="Tahoma" w:hAnsi="Tahoma" w:cs="Tahoma"/>
          <w:sz w:val="24"/>
          <w:szCs w:val="24"/>
        </w:rPr>
        <w:t xml:space="preserve"> </w:t>
      </w:r>
      <w:r w:rsidR="006C2F5F">
        <w:rPr>
          <w:rFonts w:ascii="Tahoma" w:hAnsi="Tahoma" w:cs="Tahoma"/>
          <w:sz w:val="24"/>
          <w:szCs w:val="24"/>
        </w:rPr>
        <w:t>- Assistant Principal)</w:t>
      </w:r>
    </w:p>
    <w:p w:rsidR="00D91EF7" w:rsidRDefault="00D91EF7">
      <w:pPr>
        <w:pStyle w:val="NoSpacing"/>
        <w:rPr>
          <w:rFonts w:ascii="Tahoma" w:hAnsi="Tahoma" w:cs="Tahoma"/>
          <w:sz w:val="24"/>
          <w:szCs w:val="24"/>
        </w:rPr>
      </w:pPr>
    </w:p>
    <w:tbl>
      <w:tblPr>
        <w:tblStyle w:val="TableGrid"/>
        <w:tblW w:w="0" w:type="auto"/>
        <w:tblLook w:val="04A0" w:firstRow="1" w:lastRow="0" w:firstColumn="1" w:lastColumn="0" w:noHBand="0" w:noVBand="1"/>
      </w:tblPr>
      <w:tblGrid>
        <w:gridCol w:w="3681"/>
        <w:gridCol w:w="2835"/>
        <w:gridCol w:w="3544"/>
      </w:tblGrid>
      <w:tr w:rsidR="00D91EF7" w:rsidTr="007F2328">
        <w:tc>
          <w:tcPr>
            <w:tcW w:w="3681" w:type="dxa"/>
          </w:tcPr>
          <w:p w:rsidR="00D91EF7" w:rsidRDefault="006C2F5F">
            <w:pPr>
              <w:pStyle w:val="NoSpacing"/>
              <w:rPr>
                <w:rFonts w:ascii="Tahoma" w:hAnsi="Tahoma" w:cs="Tahoma"/>
                <w:b/>
                <w:sz w:val="24"/>
                <w:szCs w:val="24"/>
              </w:rPr>
            </w:pPr>
            <w:r>
              <w:rPr>
                <w:rFonts w:ascii="Tahoma" w:hAnsi="Tahoma" w:cs="Tahoma"/>
                <w:b/>
                <w:sz w:val="24"/>
                <w:szCs w:val="24"/>
              </w:rPr>
              <w:t>Area</w:t>
            </w:r>
          </w:p>
        </w:tc>
        <w:tc>
          <w:tcPr>
            <w:tcW w:w="2835" w:type="dxa"/>
          </w:tcPr>
          <w:p w:rsidR="00D91EF7" w:rsidRDefault="006C2F5F">
            <w:pPr>
              <w:pStyle w:val="NoSpacing"/>
              <w:rPr>
                <w:rFonts w:ascii="Tahoma" w:hAnsi="Tahoma" w:cs="Tahoma"/>
                <w:b/>
                <w:sz w:val="24"/>
                <w:szCs w:val="24"/>
              </w:rPr>
            </w:pPr>
            <w:r>
              <w:rPr>
                <w:rFonts w:ascii="Tahoma" w:hAnsi="Tahoma" w:cs="Tahoma"/>
                <w:b/>
                <w:sz w:val="24"/>
                <w:szCs w:val="24"/>
              </w:rPr>
              <w:t>1st Marshall</w:t>
            </w:r>
          </w:p>
        </w:tc>
        <w:tc>
          <w:tcPr>
            <w:tcW w:w="3544" w:type="dxa"/>
          </w:tcPr>
          <w:p w:rsidR="00D91EF7" w:rsidRDefault="006C2F5F">
            <w:pPr>
              <w:pStyle w:val="NoSpacing"/>
              <w:rPr>
                <w:rFonts w:ascii="Tahoma" w:hAnsi="Tahoma" w:cs="Tahoma"/>
                <w:b/>
                <w:sz w:val="24"/>
                <w:szCs w:val="24"/>
              </w:rPr>
            </w:pPr>
            <w:r>
              <w:rPr>
                <w:rFonts w:ascii="Tahoma" w:hAnsi="Tahoma" w:cs="Tahoma"/>
                <w:b/>
                <w:sz w:val="24"/>
                <w:szCs w:val="24"/>
              </w:rPr>
              <w:t>Deputy Marshall</w:t>
            </w:r>
          </w:p>
        </w:tc>
      </w:tr>
      <w:tr w:rsidR="00D91EF7" w:rsidTr="007F2328">
        <w:tc>
          <w:tcPr>
            <w:tcW w:w="3681" w:type="dxa"/>
          </w:tcPr>
          <w:p w:rsidR="00D91EF7" w:rsidRDefault="006C2F5F">
            <w:pPr>
              <w:pStyle w:val="NoSpacing"/>
              <w:rPr>
                <w:rFonts w:ascii="Tahoma" w:hAnsi="Tahoma" w:cs="Tahoma"/>
                <w:sz w:val="24"/>
                <w:szCs w:val="24"/>
              </w:rPr>
            </w:pPr>
            <w:r>
              <w:rPr>
                <w:rFonts w:ascii="Tahoma" w:hAnsi="Tahoma" w:cs="Tahoma"/>
                <w:sz w:val="24"/>
                <w:szCs w:val="24"/>
              </w:rPr>
              <w:t>Second Floor</w:t>
            </w:r>
          </w:p>
        </w:tc>
        <w:tc>
          <w:tcPr>
            <w:tcW w:w="2835" w:type="dxa"/>
          </w:tcPr>
          <w:p w:rsidR="00D91EF7" w:rsidRDefault="00C75128">
            <w:pPr>
              <w:pStyle w:val="NoSpacing"/>
              <w:rPr>
                <w:rFonts w:ascii="Tahoma" w:hAnsi="Tahoma" w:cs="Tahoma"/>
                <w:sz w:val="24"/>
                <w:szCs w:val="24"/>
              </w:rPr>
            </w:pPr>
            <w:r>
              <w:rPr>
                <w:rFonts w:ascii="Tahoma" w:hAnsi="Tahoma" w:cs="Tahoma"/>
                <w:sz w:val="24"/>
                <w:szCs w:val="24"/>
              </w:rPr>
              <w:t>BAH</w:t>
            </w:r>
          </w:p>
        </w:tc>
        <w:tc>
          <w:tcPr>
            <w:tcW w:w="3544" w:type="dxa"/>
          </w:tcPr>
          <w:p w:rsidR="00D91EF7" w:rsidRDefault="00C75128" w:rsidP="00294EA7">
            <w:pPr>
              <w:pStyle w:val="NoSpacing"/>
              <w:rPr>
                <w:rFonts w:ascii="Tahoma" w:hAnsi="Tahoma" w:cs="Tahoma"/>
                <w:sz w:val="24"/>
                <w:szCs w:val="24"/>
              </w:rPr>
            </w:pPr>
            <w:r>
              <w:rPr>
                <w:rFonts w:ascii="Tahoma" w:hAnsi="Tahoma" w:cs="Tahoma"/>
                <w:sz w:val="24"/>
                <w:szCs w:val="24"/>
              </w:rPr>
              <w:t>ACH</w:t>
            </w:r>
          </w:p>
        </w:tc>
      </w:tr>
      <w:tr w:rsidR="00D91EF7" w:rsidTr="007F2328">
        <w:tc>
          <w:tcPr>
            <w:tcW w:w="3681" w:type="dxa"/>
          </w:tcPr>
          <w:p w:rsidR="00D91EF7" w:rsidRDefault="006C2F5F">
            <w:pPr>
              <w:pStyle w:val="NoSpacing"/>
              <w:rPr>
                <w:rFonts w:ascii="Tahoma" w:hAnsi="Tahoma" w:cs="Tahoma"/>
                <w:sz w:val="24"/>
                <w:szCs w:val="24"/>
              </w:rPr>
            </w:pPr>
            <w:r>
              <w:rPr>
                <w:rFonts w:ascii="Tahoma" w:hAnsi="Tahoma" w:cs="Tahoma"/>
                <w:sz w:val="24"/>
                <w:szCs w:val="24"/>
              </w:rPr>
              <w:t>First Floor</w:t>
            </w:r>
          </w:p>
        </w:tc>
        <w:tc>
          <w:tcPr>
            <w:tcW w:w="2835" w:type="dxa"/>
          </w:tcPr>
          <w:p w:rsidR="00D91EF7" w:rsidRDefault="00C75128">
            <w:pPr>
              <w:pStyle w:val="NoSpacing"/>
              <w:rPr>
                <w:rFonts w:ascii="Tahoma" w:hAnsi="Tahoma" w:cs="Tahoma"/>
                <w:sz w:val="24"/>
                <w:szCs w:val="24"/>
              </w:rPr>
            </w:pPr>
            <w:r>
              <w:rPr>
                <w:rFonts w:ascii="Tahoma" w:hAnsi="Tahoma" w:cs="Tahoma"/>
                <w:sz w:val="24"/>
                <w:szCs w:val="24"/>
              </w:rPr>
              <w:t>MWI</w:t>
            </w:r>
          </w:p>
        </w:tc>
        <w:tc>
          <w:tcPr>
            <w:tcW w:w="3544" w:type="dxa"/>
          </w:tcPr>
          <w:p w:rsidR="00D91EF7" w:rsidRDefault="00893016">
            <w:pPr>
              <w:pStyle w:val="NoSpacing"/>
              <w:rPr>
                <w:rFonts w:ascii="Tahoma" w:hAnsi="Tahoma" w:cs="Tahoma"/>
                <w:sz w:val="24"/>
                <w:szCs w:val="24"/>
              </w:rPr>
            </w:pPr>
            <w:r>
              <w:rPr>
                <w:rFonts w:ascii="Tahoma" w:hAnsi="Tahoma" w:cs="Tahoma"/>
                <w:sz w:val="24"/>
                <w:szCs w:val="24"/>
              </w:rPr>
              <w:t>A</w:t>
            </w:r>
            <w:r w:rsidR="00C75128">
              <w:rPr>
                <w:rFonts w:ascii="Tahoma" w:hAnsi="Tahoma" w:cs="Tahoma"/>
                <w:sz w:val="24"/>
                <w:szCs w:val="24"/>
              </w:rPr>
              <w:t>TE</w:t>
            </w:r>
          </w:p>
        </w:tc>
      </w:tr>
      <w:tr w:rsidR="00D91EF7" w:rsidTr="007F2328">
        <w:tc>
          <w:tcPr>
            <w:tcW w:w="3681" w:type="dxa"/>
          </w:tcPr>
          <w:p w:rsidR="00D91EF7" w:rsidRDefault="006C2F5F">
            <w:pPr>
              <w:pStyle w:val="NoSpacing"/>
              <w:rPr>
                <w:rFonts w:ascii="Tahoma" w:hAnsi="Tahoma" w:cs="Tahoma"/>
                <w:sz w:val="24"/>
                <w:szCs w:val="24"/>
              </w:rPr>
            </w:pPr>
            <w:r>
              <w:rPr>
                <w:rFonts w:ascii="Tahoma" w:hAnsi="Tahoma" w:cs="Tahoma"/>
                <w:sz w:val="24"/>
                <w:szCs w:val="24"/>
              </w:rPr>
              <w:t>Ground Floor (Front)</w:t>
            </w:r>
          </w:p>
        </w:tc>
        <w:tc>
          <w:tcPr>
            <w:tcW w:w="2835" w:type="dxa"/>
          </w:tcPr>
          <w:p w:rsidR="00D91EF7" w:rsidRDefault="004C1113" w:rsidP="00294EA7">
            <w:pPr>
              <w:pStyle w:val="NoSpacing"/>
              <w:rPr>
                <w:rFonts w:ascii="Tahoma" w:hAnsi="Tahoma" w:cs="Tahoma"/>
                <w:sz w:val="24"/>
                <w:szCs w:val="24"/>
              </w:rPr>
            </w:pPr>
            <w:r>
              <w:rPr>
                <w:rFonts w:ascii="Tahoma" w:hAnsi="Tahoma" w:cs="Tahoma"/>
                <w:sz w:val="24"/>
                <w:szCs w:val="24"/>
              </w:rPr>
              <w:t>*</w:t>
            </w:r>
            <w:r w:rsidR="00C75128">
              <w:rPr>
                <w:rFonts w:ascii="Tahoma" w:hAnsi="Tahoma" w:cs="Tahoma"/>
                <w:sz w:val="24"/>
                <w:szCs w:val="24"/>
              </w:rPr>
              <w:t>ESE</w:t>
            </w:r>
          </w:p>
        </w:tc>
        <w:tc>
          <w:tcPr>
            <w:tcW w:w="3544" w:type="dxa"/>
          </w:tcPr>
          <w:p w:rsidR="00D91EF7" w:rsidRDefault="00C75128" w:rsidP="00294EA7">
            <w:pPr>
              <w:pStyle w:val="NoSpacing"/>
              <w:rPr>
                <w:rFonts w:ascii="Tahoma" w:hAnsi="Tahoma" w:cs="Tahoma"/>
                <w:sz w:val="24"/>
                <w:szCs w:val="24"/>
              </w:rPr>
            </w:pPr>
            <w:r>
              <w:rPr>
                <w:rFonts w:ascii="Tahoma" w:hAnsi="Tahoma" w:cs="Tahoma"/>
                <w:sz w:val="24"/>
                <w:szCs w:val="24"/>
              </w:rPr>
              <w:t>MBE</w:t>
            </w:r>
          </w:p>
        </w:tc>
      </w:tr>
      <w:tr w:rsidR="00D91EF7" w:rsidTr="007F2328">
        <w:tc>
          <w:tcPr>
            <w:tcW w:w="3681" w:type="dxa"/>
          </w:tcPr>
          <w:p w:rsidR="00D91EF7" w:rsidRDefault="006C2F5F">
            <w:pPr>
              <w:pStyle w:val="NoSpacing"/>
              <w:rPr>
                <w:rFonts w:ascii="Tahoma" w:hAnsi="Tahoma" w:cs="Tahoma"/>
                <w:sz w:val="24"/>
                <w:szCs w:val="24"/>
              </w:rPr>
            </w:pPr>
            <w:r>
              <w:rPr>
                <w:rFonts w:ascii="Tahoma" w:hAnsi="Tahoma" w:cs="Tahoma"/>
                <w:sz w:val="24"/>
                <w:szCs w:val="24"/>
              </w:rPr>
              <w:t>Ground Floor (Rear)</w:t>
            </w:r>
          </w:p>
        </w:tc>
        <w:tc>
          <w:tcPr>
            <w:tcW w:w="2835" w:type="dxa"/>
          </w:tcPr>
          <w:p w:rsidR="00D91EF7" w:rsidRDefault="00C75128">
            <w:pPr>
              <w:pStyle w:val="NoSpacing"/>
              <w:rPr>
                <w:rFonts w:ascii="Tahoma" w:hAnsi="Tahoma" w:cs="Tahoma"/>
                <w:sz w:val="24"/>
                <w:szCs w:val="24"/>
              </w:rPr>
            </w:pPr>
            <w:r>
              <w:rPr>
                <w:rFonts w:ascii="Tahoma" w:hAnsi="Tahoma" w:cs="Tahoma"/>
                <w:sz w:val="24"/>
                <w:szCs w:val="24"/>
              </w:rPr>
              <w:t>PNO</w:t>
            </w:r>
          </w:p>
        </w:tc>
        <w:tc>
          <w:tcPr>
            <w:tcW w:w="3544" w:type="dxa"/>
          </w:tcPr>
          <w:p w:rsidR="00D91EF7" w:rsidRDefault="00C75128">
            <w:pPr>
              <w:pStyle w:val="NoSpacing"/>
              <w:rPr>
                <w:rFonts w:ascii="Tahoma" w:hAnsi="Tahoma" w:cs="Tahoma"/>
                <w:sz w:val="24"/>
                <w:szCs w:val="24"/>
              </w:rPr>
            </w:pPr>
            <w:r>
              <w:rPr>
                <w:rFonts w:ascii="Tahoma" w:hAnsi="Tahoma" w:cs="Tahoma"/>
                <w:sz w:val="24"/>
                <w:szCs w:val="24"/>
              </w:rPr>
              <w:t>DBU</w:t>
            </w:r>
          </w:p>
        </w:tc>
      </w:tr>
      <w:tr w:rsidR="00D91EF7" w:rsidTr="007F2328">
        <w:tc>
          <w:tcPr>
            <w:tcW w:w="3681" w:type="dxa"/>
          </w:tcPr>
          <w:p w:rsidR="00D91EF7" w:rsidRDefault="006C2F5F">
            <w:pPr>
              <w:pStyle w:val="NoSpacing"/>
              <w:rPr>
                <w:rFonts w:ascii="Tahoma" w:hAnsi="Tahoma" w:cs="Tahoma"/>
                <w:sz w:val="24"/>
                <w:szCs w:val="24"/>
              </w:rPr>
            </w:pPr>
            <w:r>
              <w:rPr>
                <w:rFonts w:ascii="Tahoma" w:hAnsi="Tahoma" w:cs="Tahoma"/>
                <w:sz w:val="24"/>
                <w:szCs w:val="24"/>
              </w:rPr>
              <w:t>Restaurant/Student Entrance</w:t>
            </w:r>
          </w:p>
        </w:tc>
        <w:tc>
          <w:tcPr>
            <w:tcW w:w="2835" w:type="dxa"/>
          </w:tcPr>
          <w:p w:rsidR="00D91EF7" w:rsidRDefault="00C75128">
            <w:pPr>
              <w:pStyle w:val="NoSpacing"/>
              <w:rPr>
                <w:rFonts w:ascii="Tahoma" w:hAnsi="Tahoma" w:cs="Tahoma"/>
                <w:sz w:val="24"/>
                <w:szCs w:val="24"/>
              </w:rPr>
            </w:pPr>
            <w:r>
              <w:rPr>
                <w:rFonts w:ascii="Tahoma" w:hAnsi="Tahoma" w:cs="Tahoma"/>
                <w:sz w:val="24"/>
                <w:szCs w:val="24"/>
              </w:rPr>
              <w:t>AOD</w:t>
            </w:r>
          </w:p>
        </w:tc>
        <w:tc>
          <w:tcPr>
            <w:tcW w:w="3544" w:type="dxa"/>
          </w:tcPr>
          <w:p w:rsidR="00D91EF7" w:rsidRDefault="00D91EF7">
            <w:pPr>
              <w:pStyle w:val="NoSpacing"/>
              <w:rPr>
                <w:rFonts w:ascii="Tahoma" w:hAnsi="Tahoma" w:cs="Tahoma"/>
                <w:sz w:val="24"/>
                <w:szCs w:val="24"/>
              </w:rPr>
            </w:pPr>
          </w:p>
        </w:tc>
      </w:tr>
    </w:tbl>
    <w:p w:rsidR="00D91EF7" w:rsidRDefault="00D91EF7">
      <w:pPr>
        <w:pStyle w:val="NoSpacing"/>
        <w:rPr>
          <w:rFonts w:ascii="Tahoma" w:hAnsi="Tahoma" w:cs="Tahoma"/>
          <w:sz w:val="24"/>
          <w:szCs w:val="24"/>
        </w:rPr>
      </w:pPr>
    </w:p>
    <w:p w:rsidR="00D91EF7" w:rsidRDefault="006C2F5F">
      <w:pPr>
        <w:pStyle w:val="NoSpacing"/>
        <w:rPr>
          <w:rFonts w:ascii="Tahoma" w:hAnsi="Tahoma" w:cs="Tahoma"/>
          <w:sz w:val="24"/>
          <w:szCs w:val="24"/>
        </w:rPr>
      </w:pPr>
      <w:r>
        <w:rPr>
          <w:rFonts w:ascii="Tahoma" w:hAnsi="Tahoma" w:cs="Tahoma"/>
          <w:sz w:val="24"/>
          <w:szCs w:val="24"/>
        </w:rPr>
        <w:t>*</w:t>
      </w:r>
      <w:proofErr w:type="spellStart"/>
      <w:r w:rsidR="004C1113">
        <w:rPr>
          <w:rFonts w:ascii="Tahoma" w:hAnsi="Tahoma" w:cs="Tahoma"/>
          <w:sz w:val="24"/>
          <w:szCs w:val="24"/>
        </w:rPr>
        <w:t>Einora</w:t>
      </w:r>
      <w:proofErr w:type="spellEnd"/>
      <w:r w:rsidR="004C1113">
        <w:rPr>
          <w:rFonts w:ascii="Tahoma" w:hAnsi="Tahoma" w:cs="Tahoma"/>
          <w:sz w:val="24"/>
          <w:szCs w:val="24"/>
        </w:rPr>
        <w:t xml:space="preserve"> </w:t>
      </w:r>
      <w:proofErr w:type="spellStart"/>
      <w:r w:rsidR="004C1113">
        <w:rPr>
          <w:rFonts w:ascii="Tahoma" w:hAnsi="Tahoma" w:cs="Tahoma"/>
          <w:sz w:val="24"/>
          <w:szCs w:val="24"/>
        </w:rPr>
        <w:t>Seilute</w:t>
      </w:r>
      <w:proofErr w:type="spellEnd"/>
      <w:r>
        <w:rPr>
          <w:rFonts w:ascii="Tahoma" w:hAnsi="Tahoma" w:cs="Tahoma"/>
          <w:sz w:val="24"/>
          <w:szCs w:val="24"/>
        </w:rPr>
        <w:t xml:space="preserve"> to chec</w:t>
      </w:r>
      <w:r w:rsidR="004C1113">
        <w:rPr>
          <w:rFonts w:ascii="Tahoma" w:hAnsi="Tahoma" w:cs="Tahoma"/>
          <w:sz w:val="24"/>
          <w:szCs w:val="24"/>
        </w:rPr>
        <w:t>k that students in the Student Reflection</w:t>
      </w:r>
      <w:r>
        <w:rPr>
          <w:rFonts w:ascii="Tahoma" w:hAnsi="Tahoma" w:cs="Tahoma"/>
          <w:sz w:val="24"/>
          <w:szCs w:val="24"/>
        </w:rPr>
        <w:t xml:space="preserve"> Room have left the building</w:t>
      </w:r>
    </w:p>
    <w:p w:rsidR="00D91EF7" w:rsidRDefault="00D91EF7">
      <w:pPr>
        <w:pStyle w:val="NoSpacing"/>
        <w:rPr>
          <w:rFonts w:ascii="Tahoma" w:hAnsi="Tahoma" w:cs="Tahoma"/>
          <w:sz w:val="24"/>
          <w:szCs w:val="24"/>
        </w:rPr>
      </w:pPr>
    </w:p>
    <w:p w:rsidR="00D91EF7" w:rsidRDefault="006C2F5F">
      <w:pPr>
        <w:pStyle w:val="NoSpacing"/>
        <w:rPr>
          <w:rFonts w:ascii="Tahoma" w:hAnsi="Tahoma" w:cs="Tahoma"/>
          <w:b/>
          <w:sz w:val="24"/>
          <w:szCs w:val="24"/>
        </w:rPr>
      </w:pPr>
      <w:r>
        <w:rPr>
          <w:rFonts w:ascii="Tahoma" w:hAnsi="Tahoma" w:cs="Tahoma"/>
          <w:b/>
          <w:sz w:val="24"/>
          <w:szCs w:val="24"/>
        </w:rPr>
        <w:t>First Aiders</w:t>
      </w:r>
    </w:p>
    <w:p w:rsidR="00D91EF7" w:rsidRDefault="001B4777" w:rsidP="001917C0">
      <w:pPr>
        <w:pStyle w:val="NoSpacing"/>
        <w:rPr>
          <w:rFonts w:ascii="Tahoma" w:hAnsi="Tahoma" w:cs="Tahoma"/>
          <w:sz w:val="24"/>
          <w:szCs w:val="24"/>
        </w:rPr>
      </w:pPr>
      <w:r>
        <w:rPr>
          <w:rFonts w:ascii="Tahoma" w:hAnsi="Tahoma" w:cs="Tahoma"/>
          <w:sz w:val="24"/>
          <w:szCs w:val="24"/>
        </w:rPr>
        <w:t>P</w:t>
      </w:r>
      <w:r w:rsidR="00C75128">
        <w:rPr>
          <w:rFonts w:ascii="Tahoma" w:hAnsi="Tahoma" w:cs="Tahoma"/>
          <w:sz w:val="24"/>
          <w:szCs w:val="24"/>
        </w:rPr>
        <w:t>NO</w:t>
      </w:r>
    </w:p>
    <w:p w:rsidR="00B66801" w:rsidRDefault="00B66801" w:rsidP="001917C0">
      <w:pPr>
        <w:pStyle w:val="NoSpacing"/>
        <w:rPr>
          <w:rFonts w:ascii="Tahoma" w:hAnsi="Tahoma" w:cs="Tahoma"/>
          <w:sz w:val="24"/>
          <w:szCs w:val="24"/>
        </w:rPr>
      </w:pPr>
      <w:r>
        <w:rPr>
          <w:rFonts w:ascii="Tahoma" w:hAnsi="Tahoma" w:cs="Tahoma"/>
          <w:sz w:val="24"/>
          <w:szCs w:val="24"/>
        </w:rPr>
        <w:t>E</w:t>
      </w:r>
      <w:r w:rsidR="00C75128">
        <w:rPr>
          <w:rFonts w:ascii="Tahoma" w:hAnsi="Tahoma" w:cs="Tahoma"/>
          <w:sz w:val="24"/>
          <w:szCs w:val="24"/>
        </w:rPr>
        <w:t>SE</w:t>
      </w:r>
    </w:p>
    <w:p w:rsidR="001917C0" w:rsidRDefault="001917C0" w:rsidP="0090597A">
      <w:pPr>
        <w:pStyle w:val="NoSpacing"/>
        <w:rPr>
          <w:rFonts w:ascii="Tahoma" w:hAnsi="Tahoma" w:cs="Tahoma"/>
          <w:sz w:val="24"/>
          <w:szCs w:val="24"/>
        </w:rPr>
      </w:pPr>
    </w:p>
    <w:p w:rsidR="006D2FAB" w:rsidRDefault="006D2FAB" w:rsidP="001917C0">
      <w:pPr>
        <w:spacing w:after="0"/>
        <w:rPr>
          <w:rFonts w:ascii="Tahoma" w:hAnsi="Tahoma" w:cs="Tahoma"/>
          <w:sz w:val="24"/>
          <w:szCs w:val="24"/>
        </w:rPr>
      </w:pPr>
    </w:p>
    <w:p w:rsidR="007F2328" w:rsidRDefault="007F2328" w:rsidP="001917C0">
      <w:pPr>
        <w:spacing w:after="0"/>
        <w:rPr>
          <w:rFonts w:ascii="Tahoma" w:hAnsi="Tahoma" w:cs="Tahoma"/>
          <w:sz w:val="24"/>
          <w:szCs w:val="24"/>
        </w:rPr>
        <w:sectPr w:rsidR="007F2328">
          <w:footerReference w:type="default" r:id="rId15"/>
          <w:pgSz w:w="16838" w:h="11906" w:orient="landscape" w:code="9"/>
          <w:pgMar w:top="1440" w:right="993" w:bottom="1440" w:left="1440" w:header="708" w:footer="708" w:gutter="0"/>
          <w:cols w:space="708"/>
          <w:docGrid w:linePitch="360"/>
        </w:sectPr>
      </w:pPr>
    </w:p>
    <w:p w:rsidR="00D91EF7" w:rsidRDefault="006C2F5F">
      <w:pPr>
        <w:pStyle w:val="NoSpacing"/>
        <w:jc w:val="center"/>
        <w:rPr>
          <w:rFonts w:ascii="Tahoma" w:hAnsi="Tahoma" w:cs="Tahoma"/>
          <w:b/>
          <w:sz w:val="32"/>
          <w:szCs w:val="24"/>
        </w:rPr>
      </w:pPr>
      <w:r>
        <w:rPr>
          <w:rFonts w:ascii="Tahoma" w:hAnsi="Tahoma" w:cs="Tahoma"/>
          <w:b/>
          <w:sz w:val="32"/>
          <w:szCs w:val="24"/>
        </w:rPr>
        <w:lastRenderedPageBreak/>
        <w:t>Appendix C</w:t>
      </w:r>
    </w:p>
    <w:p w:rsidR="00D91EF7" w:rsidRDefault="006C2F5F">
      <w:pPr>
        <w:numPr>
          <w:ilvl w:val="1"/>
          <w:numId w:val="0"/>
        </w:numPr>
        <w:jc w:val="center"/>
        <w:rPr>
          <w:rFonts w:ascii="Tahoma" w:eastAsia="Times New Roman" w:hAnsi="Tahoma" w:cs="Tahoma"/>
          <w:b/>
          <w:color w:val="5A5A5A"/>
          <w:spacing w:val="15"/>
          <w:sz w:val="32"/>
          <w:szCs w:val="32"/>
        </w:rPr>
      </w:pPr>
      <w:r>
        <w:rPr>
          <w:rFonts w:ascii="Tahoma" w:eastAsia="Times New Roman" w:hAnsi="Tahoma" w:cs="Tahoma"/>
          <w:b/>
          <w:color w:val="5A5A5A"/>
          <w:spacing w:val="15"/>
          <w:sz w:val="32"/>
          <w:szCs w:val="32"/>
        </w:rPr>
        <w:t>FIRE EXAM PROCEDURES</w:t>
      </w:r>
    </w:p>
    <w:p w:rsidR="00D91EF7" w:rsidRDefault="006C2F5F">
      <w:pPr>
        <w:numPr>
          <w:ilvl w:val="1"/>
          <w:numId w:val="0"/>
        </w:numPr>
        <w:rPr>
          <w:rFonts w:ascii="Tahoma" w:eastAsia="Times New Roman" w:hAnsi="Tahoma" w:cs="Tahoma"/>
          <w:color w:val="5A5A5A"/>
          <w:spacing w:val="15"/>
          <w:sz w:val="24"/>
          <w:szCs w:val="24"/>
        </w:rPr>
      </w:pPr>
      <w:r>
        <w:rPr>
          <w:rFonts w:ascii="Tahoma" w:eastAsia="Times New Roman" w:hAnsi="Tahoma" w:cs="Tahoma"/>
          <w:color w:val="5A5A5A"/>
          <w:spacing w:val="15"/>
          <w:sz w:val="24"/>
          <w:szCs w:val="24"/>
        </w:rPr>
        <w:t>In the event of a fire alarm, the following procedures apply:</w:t>
      </w:r>
    </w:p>
    <w:p w:rsidR="00D91EF7" w:rsidRDefault="006C2F5F">
      <w:pPr>
        <w:numPr>
          <w:ilvl w:val="0"/>
          <w:numId w:val="11"/>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sz w:val="24"/>
          <w:szCs w:val="24"/>
          <w:lang w:eastAsia="en-GB"/>
        </w:rPr>
        <w:t xml:space="preserve">Invigilator to note the exact time that the fire alarm went off and how long the examination has been going on.  </w:t>
      </w:r>
    </w:p>
    <w:p w:rsidR="00D91EF7" w:rsidRDefault="006C2F5F">
      <w:pPr>
        <w:numPr>
          <w:ilvl w:val="0"/>
          <w:numId w:val="11"/>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sz w:val="24"/>
          <w:szCs w:val="24"/>
          <w:lang w:eastAsia="en-GB"/>
        </w:rPr>
        <w:t xml:space="preserve">Instruct candidates to stay silent, stop writing, remain seated, stay calm and await instructions. </w:t>
      </w:r>
    </w:p>
    <w:p w:rsidR="00D91EF7" w:rsidRDefault="006C2F5F">
      <w:pPr>
        <w:numPr>
          <w:ilvl w:val="0"/>
          <w:numId w:val="11"/>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sz w:val="24"/>
          <w:szCs w:val="24"/>
          <w:lang w:eastAsia="en-GB"/>
        </w:rPr>
        <w:t xml:space="preserve">A member of the invigilation team (designated prior to the commencement of each exam) should check with the Examinations Officer via telephone to see if it is a false alarm or a genuine emergency.  If the Exam Officer is unavailable contact Reception on ext. </w:t>
      </w:r>
      <w:r w:rsidR="00043496">
        <w:rPr>
          <w:rFonts w:ascii="Tahoma" w:eastAsia="Times New Roman" w:hAnsi="Tahoma" w:cs="Tahoma"/>
          <w:b/>
          <w:color w:val="FF0000"/>
          <w:sz w:val="24"/>
          <w:szCs w:val="24"/>
          <w:lang w:eastAsia="en-GB"/>
        </w:rPr>
        <w:t>2101</w:t>
      </w:r>
      <w:r w:rsidR="00A12F66">
        <w:rPr>
          <w:rFonts w:ascii="Tahoma" w:eastAsia="Times New Roman" w:hAnsi="Tahoma" w:cs="Tahoma"/>
          <w:b/>
          <w:color w:val="FF0000"/>
          <w:sz w:val="24"/>
          <w:szCs w:val="24"/>
          <w:lang w:eastAsia="en-GB"/>
        </w:rPr>
        <w:t>12</w:t>
      </w:r>
      <w:r>
        <w:rPr>
          <w:rFonts w:ascii="Tahoma" w:eastAsia="Times New Roman" w:hAnsi="Tahoma" w:cs="Tahoma"/>
          <w:color w:val="FF0000"/>
          <w:sz w:val="24"/>
          <w:szCs w:val="24"/>
          <w:lang w:eastAsia="en-GB"/>
        </w:rPr>
        <w:t xml:space="preserve"> </w:t>
      </w:r>
      <w:r>
        <w:rPr>
          <w:rFonts w:ascii="Tahoma" w:eastAsia="Times New Roman" w:hAnsi="Tahoma" w:cs="Tahoma"/>
          <w:sz w:val="24"/>
          <w:szCs w:val="24"/>
          <w:lang w:eastAsia="en-GB"/>
        </w:rPr>
        <w:t>to contact a senior member of staff.</w:t>
      </w:r>
    </w:p>
    <w:p w:rsidR="00D91EF7" w:rsidRDefault="00D91EF7">
      <w:p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p>
    <w:p w:rsidR="00D91EF7" w:rsidRDefault="006C2F5F">
      <w:pPr>
        <w:numPr>
          <w:ilvl w:val="1"/>
          <w:numId w:val="0"/>
        </w:numPr>
        <w:rPr>
          <w:rFonts w:ascii="Tahoma" w:eastAsia="Times New Roman" w:hAnsi="Tahoma" w:cs="Tahoma"/>
          <w:color w:val="5A5A5A"/>
          <w:spacing w:val="15"/>
          <w:sz w:val="24"/>
          <w:szCs w:val="24"/>
        </w:rPr>
      </w:pPr>
      <w:r>
        <w:rPr>
          <w:rFonts w:ascii="Tahoma" w:eastAsia="Times New Roman" w:hAnsi="Tahoma" w:cs="Tahoma"/>
          <w:color w:val="5A5A5A"/>
          <w:spacing w:val="15"/>
          <w:sz w:val="24"/>
          <w:szCs w:val="24"/>
        </w:rPr>
        <w:t>If a false alarm is confirmed:</w:t>
      </w:r>
    </w:p>
    <w:p w:rsidR="00D91EF7" w:rsidRDefault="006C2F5F">
      <w:pPr>
        <w:numPr>
          <w:ilvl w:val="0"/>
          <w:numId w:val="11"/>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sz w:val="24"/>
          <w:szCs w:val="24"/>
          <w:lang w:eastAsia="en-GB"/>
        </w:rPr>
        <w:t xml:space="preserve">Restart the exam, noting the exact time at which the interruption occurred. </w:t>
      </w:r>
    </w:p>
    <w:p w:rsidR="00D91EF7" w:rsidRDefault="006C2F5F">
      <w:pPr>
        <w:numPr>
          <w:ilvl w:val="0"/>
          <w:numId w:val="11"/>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sz w:val="24"/>
          <w:szCs w:val="24"/>
          <w:lang w:eastAsia="en-GB"/>
        </w:rPr>
        <w:t xml:space="preserve">Note the duration of the interruption and recalculate the end time so that candidates have the full working time for the exam. </w:t>
      </w:r>
    </w:p>
    <w:p w:rsidR="00D91EF7" w:rsidRDefault="006C2F5F">
      <w:pPr>
        <w:numPr>
          <w:ilvl w:val="0"/>
          <w:numId w:val="11"/>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sz w:val="24"/>
          <w:szCs w:val="24"/>
          <w:lang w:eastAsia="en-GB"/>
        </w:rPr>
        <w:t xml:space="preserve">Note down the details of what happened so that a report can be submitted to the Exam Board.  </w:t>
      </w:r>
    </w:p>
    <w:p w:rsidR="00D91EF7" w:rsidRDefault="00D91EF7">
      <w:pPr>
        <w:spacing w:after="0" w:line="240" w:lineRule="auto"/>
        <w:jc w:val="both"/>
        <w:rPr>
          <w:rFonts w:ascii="Tahoma" w:eastAsia="Times New Roman" w:hAnsi="Tahoma" w:cs="Tahoma"/>
          <w:sz w:val="24"/>
          <w:szCs w:val="24"/>
          <w:lang w:eastAsia="en-GB"/>
        </w:rPr>
      </w:pPr>
    </w:p>
    <w:p w:rsidR="00D91EF7" w:rsidRDefault="006C2F5F">
      <w:pPr>
        <w:numPr>
          <w:ilvl w:val="1"/>
          <w:numId w:val="0"/>
        </w:numPr>
        <w:rPr>
          <w:rFonts w:ascii="Tahoma" w:eastAsia="Times New Roman" w:hAnsi="Tahoma" w:cs="Tahoma"/>
          <w:color w:val="5A5A5A"/>
          <w:spacing w:val="15"/>
          <w:sz w:val="24"/>
          <w:szCs w:val="24"/>
        </w:rPr>
      </w:pPr>
      <w:r>
        <w:rPr>
          <w:rFonts w:ascii="Tahoma" w:eastAsia="Times New Roman" w:hAnsi="Tahoma" w:cs="Tahoma"/>
          <w:color w:val="5A5A5A"/>
          <w:spacing w:val="15"/>
          <w:sz w:val="24"/>
          <w:szCs w:val="24"/>
        </w:rPr>
        <w:t>If a genuine emergency is confirmed, please do the following:</w:t>
      </w:r>
    </w:p>
    <w:p w:rsidR="00D91EF7" w:rsidRDefault="006C2F5F">
      <w:pPr>
        <w:numPr>
          <w:ilvl w:val="0"/>
          <w:numId w:val="11"/>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color w:val="FF0000"/>
          <w:sz w:val="24"/>
          <w:szCs w:val="24"/>
          <w:lang w:eastAsia="en-GB"/>
        </w:rPr>
        <w:t xml:space="preserve">IMPORTANT </w:t>
      </w:r>
      <w:r>
        <w:rPr>
          <w:rFonts w:ascii="Tahoma" w:eastAsia="Times New Roman" w:hAnsi="Tahoma" w:cs="Tahoma"/>
          <w:sz w:val="24"/>
          <w:szCs w:val="24"/>
          <w:lang w:eastAsia="en-GB"/>
        </w:rPr>
        <w:t>– EXAMINATIONS OFFICER MUST BE PRESENT FOR THE EVACUATION PROCEDURE. If unavailable a senior member of staff must be present if at all possible.</w:t>
      </w:r>
    </w:p>
    <w:p w:rsidR="00D91EF7" w:rsidRDefault="006C2F5F">
      <w:pPr>
        <w:numPr>
          <w:ilvl w:val="0"/>
          <w:numId w:val="11"/>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color w:val="FF0000"/>
          <w:sz w:val="24"/>
          <w:szCs w:val="24"/>
          <w:lang w:eastAsia="en-GB"/>
        </w:rPr>
        <w:t xml:space="preserve">BEFORE </w:t>
      </w:r>
      <w:r>
        <w:rPr>
          <w:rFonts w:ascii="Tahoma" w:eastAsia="Times New Roman" w:hAnsi="Tahoma" w:cs="Tahoma"/>
          <w:sz w:val="24"/>
          <w:szCs w:val="24"/>
          <w:lang w:eastAsia="en-GB"/>
        </w:rPr>
        <w:t xml:space="preserve">the students exit the exam room, announce that they are still under examination board conditions and under NO CIRCUMSTANCES should talk to anyone or use a mobile phone i.e. they must be instructed to remain silent! </w:t>
      </w:r>
    </w:p>
    <w:p w:rsidR="00D91EF7" w:rsidRDefault="006C2F5F">
      <w:pPr>
        <w:numPr>
          <w:ilvl w:val="0"/>
          <w:numId w:val="11"/>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sz w:val="24"/>
          <w:szCs w:val="24"/>
          <w:lang w:eastAsia="en-GB"/>
        </w:rPr>
        <w:t>Remind them that a breach of regulations could mean disqualification from their examination.</w:t>
      </w:r>
    </w:p>
    <w:p w:rsidR="00D91EF7" w:rsidRDefault="006C2F5F">
      <w:pPr>
        <w:numPr>
          <w:ilvl w:val="0"/>
          <w:numId w:val="11"/>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sz w:val="24"/>
          <w:szCs w:val="24"/>
          <w:lang w:eastAsia="en-GB"/>
        </w:rPr>
        <w:t xml:space="preserve">Tell the students to remain calm and ask them to leave their belongings and papers on their desks and leave by the nearest fire exit as instructed.  At least one invigilator will be designated for and must accompany, each group. </w:t>
      </w:r>
    </w:p>
    <w:p w:rsidR="00D91EF7" w:rsidRDefault="006C2F5F">
      <w:pPr>
        <w:numPr>
          <w:ilvl w:val="0"/>
          <w:numId w:val="10"/>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color w:val="FF0000"/>
          <w:sz w:val="24"/>
          <w:szCs w:val="24"/>
          <w:lang w:eastAsia="en-GB"/>
        </w:rPr>
        <w:t xml:space="preserve">IMPORTANT </w:t>
      </w:r>
      <w:r>
        <w:rPr>
          <w:rFonts w:ascii="Tahoma" w:eastAsia="Times New Roman" w:hAnsi="Tahoma" w:cs="Tahoma"/>
          <w:sz w:val="24"/>
          <w:szCs w:val="24"/>
          <w:lang w:eastAsia="en-GB"/>
        </w:rPr>
        <w:t>- the students should assemble at the assembly point (</w:t>
      </w:r>
      <w:r>
        <w:rPr>
          <w:rFonts w:ascii="Tahoma" w:eastAsia="Times New Roman" w:hAnsi="Tahoma" w:cs="Tahoma"/>
          <w:b/>
          <w:sz w:val="24"/>
          <w:szCs w:val="24"/>
          <w:lang w:eastAsia="en-GB"/>
        </w:rPr>
        <w:t>Appendix A</w:t>
      </w:r>
      <w:r>
        <w:rPr>
          <w:rFonts w:ascii="Tahoma" w:eastAsia="Times New Roman" w:hAnsi="Tahoma" w:cs="Tahoma"/>
          <w:sz w:val="24"/>
          <w:szCs w:val="24"/>
          <w:lang w:eastAsia="en-GB"/>
        </w:rPr>
        <w:t xml:space="preserve">) away from all other students. They must remain in SILENCE.  </w:t>
      </w:r>
    </w:p>
    <w:p w:rsidR="00D91EF7" w:rsidRDefault="006C2F5F">
      <w:pPr>
        <w:numPr>
          <w:ilvl w:val="0"/>
          <w:numId w:val="10"/>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sz w:val="24"/>
          <w:szCs w:val="24"/>
          <w:lang w:eastAsia="en-GB"/>
        </w:rPr>
        <w:t>Students MUST remain in the order as set by the seating plan for the examination.</w:t>
      </w:r>
    </w:p>
    <w:p w:rsidR="00D91EF7" w:rsidRDefault="006C2F5F">
      <w:pPr>
        <w:numPr>
          <w:ilvl w:val="0"/>
          <w:numId w:val="10"/>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sz w:val="24"/>
          <w:szCs w:val="24"/>
          <w:lang w:eastAsia="en-GB"/>
        </w:rPr>
        <w:t>The registers should be taken out with the invigilators, together with pens.  Invigilators should take a roll-call, to ensure that all students are present and accounted for. Any missing students to be reported to the Examinations Officer, who in turn will report to SLT, who will inform the Fire Brigade.</w:t>
      </w:r>
    </w:p>
    <w:p w:rsidR="00D91EF7" w:rsidRDefault="006C2F5F" w:rsidP="001A28EE">
      <w:pPr>
        <w:numPr>
          <w:ilvl w:val="0"/>
          <w:numId w:val="10"/>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sidRPr="007F2328">
        <w:rPr>
          <w:rFonts w:ascii="Tahoma" w:eastAsia="Times New Roman" w:hAnsi="Tahoma" w:cs="Tahoma"/>
          <w:sz w:val="24"/>
          <w:szCs w:val="24"/>
          <w:lang w:eastAsia="en-GB"/>
        </w:rPr>
        <w:t xml:space="preserve">When the all clear is given, Invigilators will accompany their group of students back to the exam room in SILENCE and follow the instructions given above for restarting after a false alarm. </w:t>
      </w:r>
    </w:p>
    <w:p w:rsidR="00D83574" w:rsidRDefault="00D83574" w:rsidP="00D83574">
      <w:p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p>
    <w:p w:rsidR="00D83574" w:rsidRDefault="00D83574" w:rsidP="00D83574">
      <w:p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p>
    <w:p w:rsidR="00840128" w:rsidRDefault="00840128" w:rsidP="00D83574">
      <w:p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p>
    <w:p w:rsidR="00840128" w:rsidRDefault="00840128" w:rsidP="00840128">
      <w:pPr>
        <w:pStyle w:val="NoSpacing"/>
        <w:jc w:val="center"/>
        <w:rPr>
          <w:rFonts w:ascii="Tahoma" w:hAnsi="Tahoma" w:cs="Tahoma"/>
          <w:b/>
          <w:sz w:val="32"/>
          <w:szCs w:val="24"/>
        </w:rPr>
      </w:pPr>
      <w:r>
        <w:rPr>
          <w:rFonts w:ascii="Tahoma" w:hAnsi="Tahoma" w:cs="Tahoma"/>
          <w:b/>
          <w:sz w:val="32"/>
          <w:szCs w:val="24"/>
        </w:rPr>
        <w:lastRenderedPageBreak/>
        <w:t>Appendix D</w:t>
      </w:r>
    </w:p>
    <w:p w:rsidR="00840128" w:rsidRPr="001A28EE" w:rsidRDefault="001A28EE" w:rsidP="00840128">
      <w:pPr>
        <w:numPr>
          <w:ilvl w:val="1"/>
          <w:numId w:val="0"/>
        </w:numPr>
        <w:jc w:val="center"/>
        <w:rPr>
          <w:rFonts w:ascii="Tahoma" w:eastAsia="Times New Roman" w:hAnsi="Tahoma" w:cs="Tahoma"/>
          <w:b/>
          <w:color w:val="5A5A5A"/>
          <w:spacing w:val="15"/>
          <w:sz w:val="24"/>
          <w:szCs w:val="24"/>
        </w:rPr>
      </w:pPr>
      <w:r>
        <w:rPr>
          <w:rFonts w:ascii="Tahoma" w:eastAsia="Times New Roman" w:hAnsi="Tahoma" w:cs="Tahoma"/>
          <w:b/>
          <w:color w:val="5A5A5A"/>
          <w:spacing w:val="15"/>
          <w:sz w:val="24"/>
          <w:szCs w:val="24"/>
        </w:rPr>
        <w:t>Fire Procedures with Radioactive Substances</w:t>
      </w:r>
    </w:p>
    <w:p w:rsidR="00840128" w:rsidRDefault="00840128" w:rsidP="00840128">
      <w:pPr>
        <w:numPr>
          <w:ilvl w:val="1"/>
          <w:numId w:val="0"/>
        </w:numPr>
        <w:rPr>
          <w:rFonts w:ascii="Tahoma" w:eastAsia="Times New Roman" w:hAnsi="Tahoma" w:cs="Tahoma"/>
          <w:color w:val="5A5A5A"/>
          <w:spacing w:val="15"/>
          <w:sz w:val="24"/>
          <w:szCs w:val="24"/>
        </w:rPr>
      </w:pPr>
      <w:r>
        <w:rPr>
          <w:rFonts w:ascii="Tahoma" w:eastAsia="Times New Roman" w:hAnsi="Tahoma" w:cs="Tahoma"/>
          <w:color w:val="5A5A5A"/>
          <w:spacing w:val="15"/>
          <w:sz w:val="24"/>
          <w:szCs w:val="24"/>
        </w:rPr>
        <w:t>In the event of a fire alarm, the following procedures apply:</w:t>
      </w:r>
    </w:p>
    <w:p w:rsidR="00840128" w:rsidRDefault="00C75128" w:rsidP="007D545E">
      <w:pPr>
        <w:numPr>
          <w:ilvl w:val="0"/>
          <w:numId w:val="11"/>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sz w:val="24"/>
          <w:szCs w:val="24"/>
          <w:lang w:eastAsia="en-GB"/>
        </w:rPr>
        <w:t>All rooms where any</w:t>
      </w:r>
      <w:r w:rsidR="007D545E">
        <w:rPr>
          <w:rFonts w:ascii="Tahoma" w:eastAsia="Times New Roman" w:hAnsi="Tahoma" w:cs="Tahoma"/>
          <w:sz w:val="24"/>
          <w:szCs w:val="24"/>
          <w:lang w:eastAsia="en-GB"/>
        </w:rPr>
        <w:t xml:space="preserve"> radioactive material</w:t>
      </w:r>
      <w:r w:rsidR="003B41E8">
        <w:rPr>
          <w:rFonts w:ascii="Tahoma" w:eastAsia="Times New Roman" w:hAnsi="Tahoma" w:cs="Tahoma"/>
          <w:sz w:val="24"/>
          <w:szCs w:val="24"/>
          <w:lang w:eastAsia="en-GB"/>
        </w:rPr>
        <w:t>s are</w:t>
      </w:r>
      <w:r w:rsidR="007D545E">
        <w:rPr>
          <w:rFonts w:ascii="Tahoma" w:eastAsia="Times New Roman" w:hAnsi="Tahoma" w:cs="Tahoma"/>
          <w:sz w:val="24"/>
          <w:szCs w:val="24"/>
          <w:lang w:eastAsia="en-GB"/>
        </w:rPr>
        <w:t xml:space="preserve"> stored must be kept locked at all times and accessed only by the science department staff.</w:t>
      </w:r>
    </w:p>
    <w:p w:rsidR="007D545E" w:rsidRDefault="00C75128" w:rsidP="007D545E">
      <w:pPr>
        <w:numPr>
          <w:ilvl w:val="0"/>
          <w:numId w:val="11"/>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sz w:val="24"/>
          <w:szCs w:val="24"/>
          <w:lang w:eastAsia="en-GB"/>
        </w:rPr>
        <w:t>The room where any</w:t>
      </w:r>
      <w:r w:rsidR="007D545E">
        <w:rPr>
          <w:rFonts w:ascii="Tahoma" w:eastAsia="Times New Roman" w:hAnsi="Tahoma" w:cs="Tahoma"/>
          <w:sz w:val="24"/>
          <w:szCs w:val="24"/>
          <w:lang w:eastAsia="en-GB"/>
        </w:rPr>
        <w:t xml:space="preserve"> radioactive substances are stored must be clearly labelled.</w:t>
      </w:r>
    </w:p>
    <w:p w:rsidR="007D545E" w:rsidRDefault="007D545E" w:rsidP="007D545E">
      <w:pPr>
        <w:numPr>
          <w:ilvl w:val="0"/>
          <w:numId w:val="11"/>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sz w:val="24"/>
          <w:szCs w:val="24"/>
          <w:lang w:eastAsia="en-GB"/>
        </w:rPr>
        <w:t>The radioactive substances must be locked away in a secure cabinet with keys</w:t>
      </w:r>
      <w:r w:rsidR="003B41E8">
        <w:rPr>
          <w:rFonts w:ascii="Tahoma" w:eastAsia="Times New Roman" w:hAnsi="Tahoma" w:cs="Tahoma"/>
          <w:sz w:val="24"/>
          <w:szCs w:val="24"/>
          <w:lang w:eastAsia="en-GB"/>
        </w:rPr>
        <w:t xml:space="preserve"> locked away</w:t>
      </w:r>
      <w:r>
        <w:rPr>
          <w:rFonts w:ascii="Tahoma" w:eastAsia="Times New Roman" w:hAnsi="Tahoma" w:cs="Tahoma"/>
          <w:sz w:val="24"/>
          <w:szCs w:val="24"/>
          <w:lang w:eastAsia="en-GB"/>
        </w:rPr>
        <w:t>.</w:t>
      </w:r>
    </w:p>
    <w:p w:rsidR="00D73484" w:rsidRDefault="007D545E" w:rsidP="00C75128">
      <w:pPr>
        <w:numPr>
          <w:ilvl w:val="0"/>
          <w:numId w:val="11"/>
        </w:numPr>
        <w:overflowPunct w:val="0"/>
        <w:autoSpaceDE w:val="0"/>
        <w:autoSpaceDN w:val="0"/>
        <w:adjustRightInd w:val="0"/>
        <w:spacing w:after="0" w:line="240" w:lineRule="auto"/>
        <w:jc w:val="both"/>
        <w:textAlignment w:val="baseline"/>
        <w:rPr>
          <w:rFonts w:ascii="Tahoma" w:eastAsia="Times New Roman" w:hAnsi="Tahoma" w:cs="Tahoma"/>
          <w:sz w:val="24"/>
          <w:szCs w:val="24"/>
          <w:lang w:eastAsia="en-GB"/>
        </w:rPr>
      </w:pPr>
      <w:r>
        <w:rPr>
          <w:rFonts w:ascii="Tahoma" w:eastAsia="Times New Roman" w:hAnsi="Tahoma" w:cs="Tahoma"/>
          <w:sz w:val="24"/>
          <w:szCs w:val="24"/>
          <w:lang w:eastAsia="en-GB"/>
        </w:rPr>
        <w:t xml:space="preserve">The </w:t>
      </w:r>
      <w:r w:rsidR="003B41E8">
        <w:rPr>
          <w:rFonts w:ascii="Tahoma" w:eastAsia="Times New Roman" w:hAnsi="Tahoma" w:cs="Tahoma"/>
          <w:sz w:val="24"/>
          <w:szCs w:val="24"/>
          <w:lang w:eastAsia="en-GB"/>
        </w:rPr>
        <w:t xml:space="preserve">London </w:t>
      </w:r>
      <w:r w:rsidR="007C49F0">
        <w:rPr>
          <w:rFonts w:ascii="Tahoma" w:eastAsia="Times New Roman" w:hAnsi="Tahoma" w:cs="Tahoma"/>
          <w:sz w:val="24"/>
          <w:szCs w:val="24"/>
          <w:lang w:eastAsia="en-GB"/>
        </w:rPr>
        <w:t>Fire Brigade has</w:t>
      </w:r>
      <w:r>
        <w:rPr>
          <w:rFonts w:ascii="Tahoma" w:eastAsia="Times New Roman" w:hAnsi="Tahoma" w:cs="Tahoma"/>
          <w:sz w:val="24"/>
          <w:szCs w:val="24"/>
          <w:lang w:eastAsia="en-GB"/>
        </w:rPr>
        <w:t xml:space="preserve"> b</w:t>
      </w:r>
      <w:r w:rsidR="007C49F0">
        <w:rPr>
          <w:rFonts w:ascii="Tahoma" w:eastAsia="Times New Roman" w:hAnsi="Tahoma" w:cs="Tahoma"/>
          <w:sz w:val="24"/>
          <w:szCs w:val="24"/>
          <w:lang w:eastAsia="en-GB"/>
        </w:rPr>
        <w:t>e</w:t>
      </w:r>
      <w:r>
        <w:rPr>
          <w:rFonts w:ascii="Tahoma" w:eastAsia="Times New Roman" w:hAnsi="Tahoma" w:cs="Tahoma"/>
          <w:sz w:val="24"/>
          <w:szCs w:val="24"/>
          <w:lang w:eastAsia="en-GB"/>
        </w:rPr>
        <w:t>e</w:t>
      </w:r>
      <w:r w:rsidR="007C49F0">
        <w:rPr>
          <w:rFonts w:ascii="Tahoma" w:eastAsia="Times New Roman" w:hAnsi="Tahoma" w:cs="Tahoma"/>
          <w:sz w:val="24"/>
          <w:szCs w:val="24"/>
          <w:lang w:eastAsia="en-GB"/>
        </w:rPr>
        <w:t>n</w:t>
      </w:r>
      <w:r>
        <w:rPr>
          <w:rFonts w:ascii="Tahoma" w:eastAsia="Times New Roman" w:hAnsi="Tahoma" w:cs="Tahoma"/>
          <w:sz w:val="24"/>
          <w:szCs w:val="24"/>
          <w:lang w:eastAsia="en-GB"/>
        </w:rPr>
        <w:t xml:space="preserve"> informed of the locatio</w:t>
      </w:r>
      <w:r w:rsidR="00C75128">
        <w:rPr>
          <w:rFonts w:ascii="Tahoma" w:eastAsia="Times New Roman" w:hAnsi="Tahoma" w:cs="Tahoma"/>
          <w:sz w:val="24"/>
          <w:szCs w:val="24"/>
          <w:lang w:eastAsia="en-GB"/>
        </w:rPr>
        <w:t>n of any</w:t>
      </w:r>
      <w:r w:rsidR="003B41E8">
        <w:rPr>
          <w:rFonts w:ascii="Tahoma" w:eastAsia="Times New Roman" w:hAnsi="Tahoma" w:cs="Tahoma"/>
          <w:sz w:val="24"/>
          <w:szCs w:val="24"/>
          <w:lang w:eastAsia="en-GB"/>
        </w:rPr>
        <w:t xml:space="preserve"> radioact</w:t>
      </w:r>
      <w:r w:rsidR="007C49F0">
        <w:rPr>
          <w:rFonts w:ascii="Tahoma" w:eastAsia="Times New Roman" w:hAnsi="Tahoma" w:cs="Tahoma"/>
          <w:sz w:val="24"/>
          <w:szCs w:val="24"/>
          <w:lang w:eastAsia="en-GB"/>
        </w:rPr>
        <w:t>ive substances</w:t>
      </w:r>
      <w:r w:rsidR="003B41E8">
        <w:rPr>
          <w:rFonts w:ascii="Tahoma" w:eastAsia="Times New Roman" w:hAnsi="Tahoma" w:cs="Tahoma"/>
          <w:sz w:val="24"/>
          <w:szCs w:val="24"/>
          <w:lang w:eastAsia="en-GB"/>
        </w:rPr>
        <w:t xml:space="preserve"> and </w:t>
      </w:r>
      <w:r w:rsidR="007C49F0">
        <w:rPr>
          <w:rFonts w:ascii="Tahoma" w:eastAsia="Times New Roman" w:hAnsi="Tahoma" w:cs="Tahoma"/>
          <w:sz w:val="24"/>
          <w:szCs w:val="24"/>
          <w:lang w:eastAsia="en-GB"/>
        </w:rPr>
        <w:t>must be notified in the event of a fire</w:t>
      </w:r>
      <w:r w:rsidR="003B41E8">
        <w:rPr>
          <w:rFonts w:ascii="Tahoma" w:eastAsia="Times New Roman" w:hAnsi="Tahoma" w:cs="Tahoma"/>
          <w:sz w:val="24"/>
          <w:szCs w:val="24"/>
          <w:lang w:eastAsia="en-GB"/>
        </w:rPr>
        <w:t>.</w:t>
      </w:r>
      <w:r>
        <w:rPr>
          <w:rFonts w:ascii="Tahoma" w:eastAsia="Times New Roman" w:hAnsi="Tahoma" w:cs="Tahoma"/>
          <w:sz w:val="24"/>
          <w:szCs w:val="24"/>
          <w:lang w:eastAsia="en-GB"/>
        </w:rPr>
        <w:t xml:space="preserve"> </w:t>
      </w:r>
    </w:p>
    <w:p w:rsidR="00C75128" w:rsidRPr="007F2328" w:rsidRDefault="00C75128" w:rsidP="00C75128">
      <w:pPr>
        <w:overflowPunct w:val="0"/>
        <w:autoSpaceDE w:val="0"/>
        <w:autoSpaceDN w:val="0"/>
        <w:adjustRightInd w:val="0"/>
        <w:spacing w:after="0" w:line="240" w:lineRule="auto"/>
        <w:ind w:left="720"/>
        <w:jc w:val="both"/>
        <w:textAlignment w:val="baseline"/>
        <w:rPr>
          <w:rFonts w:ascii="Tahoma" w:eastAsia="Times New Roman" w:hAnsi="Tahoma" w:cs="Tahoma"/>
          <w:sz w:val="24"/>
          <w:szCs w:val="24"/>
          <w:lang w:eastAsia="en-GB"/>
        </w:rPr>
      </w:pPr>
      <w:bookmarkStart w:id="0" w:name="_GoBack"/>
      <w:bookmarkEnd w:id="0"/>
    </w:p>
    <w:sectPr w:rsidR="00C75128" w:rsidRPr="007F2328" w:rsidSect="00D73484">
      <w:pgSz w:w="11906" w:h="16838"/>
      <w:pgMar w:top="993"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8EE" w:rsidRDefault="001A28EE">
      <w:pPr>
        <w:spacing w:after="0" w:line="240" w:lineRule="auto"/>
      </w:pPr>
      <w:r>
        <w:separator/>
      </w:r>
    </w:p>
  </w:endnote>
  <w:endnote w:type="continuationSeparator" w:id="0">
    <w:p w:rsidR="001A28EE" w:rsidRDefault="001A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457458"/>
      <w:docPartObj>
        <w:docPartGallery w:val="Page Numbers (Bottom of Page)"/>
        <w:docPartUnique/>
      </w:docPartObj>
    </w:sdtPr>
    <w:sdtEndPr>
      <w:rPr>
        <w:noProof/>
      </w:rPr>
    </w:sdtEndPr>
    <w:sdtContent>
      <w:p w:rsidR="001A28EE" w:rsidRPr="00B560AB" w:rsidRDefault="001A28EE">
        <w:pPr>
          <w:pStyle w:val="Footer"/>
        </w:pPr>
        <w:r w:rsidRPr="00B560AB">
          <w:rPr>
            <w:rFonts w:ascii="Tahoma" w:hAnsi="Tahoma" w:cs="Tahoma"/>
          </w:rPr>
          <w:t xml:space="preserve">(Updated </w:t>
        </w:r>
        <w:r w:rsidR="00893016">
          <w:rPr>
            <w:rFonts w:ascii="Tahoma" w:hAnsi="Tahoma" w:cs="Tahoma"/>
          </w:rPr>
          <w:t>November</w:t>
        </w:r>
        <w:r w:rsidR="00AD2A77">
          <w:rPr>
            <w:rFonts w:ascii="Tahoma" w:hAnsi="Tahoma" w:cs="Tahoma"/>
          </w:rPr>
          <w:t xml:space="preserve"> 2024</w:t>
        </w:r>
        <w:r w:rsidRPr="00B560AB">
          <w:rPr>
            <w:rFonts w:ascii="Tahoma" w:hAnsi="Tahoma" w:cs="Tahoma"/>
          </w:rPr>
          <w:t xml:space="preserve">) </w:t>
        </w:r>
        <w:r w:rsidRPr="00B560AB">
          <w:rPr>
            <w:rFonts w:ascii="Tahoma" w:hAnsi="Tahoma" w:cs="Tahoma"/>
          </w:rPr>
          <w:tab/>
        </w:r>
        <w:r w:rsidRPr="00B560AB">
          <w:rPr>
            <w:rFonts w:ascii="Tahoma" w:hAnsi="Tahoma" w:cs="Tahoma"/>
          </w:rPr>
          <w:tab/>
        </w:r>
        <w:r w:rsidRPr="00B560AB">
          <w:rPr>
            <w:rFonts w:ascii="Tahoma" w:hAnsi="Tahoma" w:cs="Tahoma"/>
          </w:rPr>
          <w:tab/>
        </w:r>
        <w:r w:rsidRPr="00B560AB">
          <w:rPr>
            <w:rFonts w:ascii="Tahoma" w:hAnsi="Tahoma" w:cs="Tahoma"/>
          </w:rPr>
          <w:tab/>
        </w:r>
        <w:r w:rsidRPr="00B560AB">
          <w:rPr>
            <w:rFonts w:ascii="Tahoma" w:hAnsi="Tahoma" w:cs="Tahoma"/>
          </w:rPr>
          <w:tab/>
        </w:r>
        <w:r w:rsidRPr="00B560AB">
          <w:rPr>
            <w:rFonts w:ascii="Tahoma" w:hAnsi="Tahoma" w:cs="Tahoma"/>
          </w:rPr>
          <w:tab/>
        </w:r>
        <w:r w:rsidRPr="00B560AB">
          <w:rPr>
            <w:rFonts w:ascii="Tahoma" w:hAnsi="Tahoma" w:cs="Tahoma"/>
          </w:rPr>
          <w:tab/>
        </w:r>
        <w:r w:rsidRPr="00B560AB">
          <w:fldChar w:fldCharType="begin"/>
        </w:r>
        <w:r w:rsidRPr="00B560AB">
          <w:instrText xml:space="preserve"> PAGE   \* MERGEFORMAT </w:instrText>
        </w:r>
        <w:r w:rsidRPr="00B560AB">
          <w:fldChar w:fldCharType="separate"/>
        </w:r>
        <w:r w:rsidR="00C75128">
          <w:rPr>
            <w:noProof/>
          </w:rPr>
          <w:t>8</w:t>
        </w:r>
        <w:r w:rsidRPr="00B560AB">
          <w:rPr>
            <w:noProof/>
          </w:rPr>
          <w:fldChar w:fldCharType="end"/>
        </w:r>
      </w:p>
    </w:sdtContent>
  </w:sdt>
  <w:p w:rsidR="001A28EE" w:rsidRPr="00B560AB" w:rsidRDefault="001A28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8EE" w:rsidRDefault="001A28EE">
      <w:pPr>
        <w:spacing w:after="0" w:line="240" w:lineRule="auto"/>
      </w:pPr>
      <w:r>
        <w:separator/>
      </w:r>
    </w:p>
  </w:footnote>
  <w:footnote w:type="continuationSeparator" w:id="0">
    <w:p w:rsidR="001A28EE" w:rsidRDefault="001A2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16BD2"/>
    <w:multiLevelType w:val="hybridMultilevel"/>
    <w:tmpl w:val="6E98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7C53F5"/>
    <w:multiLevelType w:val="hybridMultilevel"/>
    <w:tmpl w:val="276A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C029DA"/>
    <w:multiLevelType w:val="hybridMultilevel"/>
    <w:tmpl w:val="F202FC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1C4B01"/>
    <w:multiLevelType w:val="hybridMultilevel"/>
    <w:tmpl w:val="3C169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88586E"/>
    <w:multiLevelType w:val="hybridMultilevel"/>
    <w:tmpl w:val="9628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CF5929"/>
    <w:multiLevelType w:val="hybridMultilevel"/>
    <w:tmpl w:val="929CCE12"/>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6" w15:restartNumberingAfterBreak="0">
    <w:nsid w:val="5FE65116"/>
    <w:multiLevelType w:val="hybridMultilevel"/>
    <w:tmpl w:val="E364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80172"/>
    <w:multiLevelType w:val="hybridMultilevel"/>
    <w:tmpl w:val="2BA6F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76385D"/>
    <w:multiLevelType w:val="hybridMultilevel"/>
    <w:tmpl w:val="F820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466856"/>
    <w:multiLevelType w:val="hybridMultilevel"/>
    <w:tmpl w:val="E8DE2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280B9E"/>
    <w:multiLevelType w:val="hybridMultilevel"/>
    <w:tmpl w:val="A356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10"/>
  </w:num>
  <w:num w:numId="7">
    <w:abstractNumId w:val="1"/>
  </w:num>
  <w:num w:numId="8">
    <w:abstractNumId w:val="8"/>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F7"/>
    <w:rsid w:val="000038F6"/>
    <w:rsid w:val="00040C6C"/>
    <w:rsid w:val="00043496"/>
    <w:rsid w:val="0004688B"/>
    <w:rsid w:val="001206AB"/>
    <w:rsid w:val="001272BF"/>
    <w:rsid w:val="00133CD0"/>
    <w:rsid w:val="001475A3"/>
    <w:rsid w:val="00152CF3"/>
    <w:rsid w:val="00190055"/>
    <w:rsid w:val="001917C0"/>
    <w:rsid w:val="001A28EE"/>
    <w:rsid w:val="001B4777"/>
    <w:rsid w:val="002729EB"/>
    <w:rsid w:val="002763F0"/>
    <w:rsid w:val="0029417B"/>
    <w:rsid w:val="00294EA7"/>
    <w:rsid w:val="003B41E8"/>
    <w:rsid w:val="003B670D"/>
    <w:rsid w:val="00453BE6"/>
    <w:rsid w:val="004C1113"/>
    <w:rsid w:val="00502C14"/>
    <w:rsid w:val="00523B80"/>
    <w:rsid w:val="00555BBF"/>
    <w:rsid w:val="0059775D"/>
    <w:rsid w:val="005C3244"/>
    <w:rsid w:val="006C2F5F"/>
    <w:rsid w:val="006D2FAB"/>
    <w:rsid w:val="006D3C62"/>
    <w:rsid w:val="006F40E2"/>
    <w:rsid w:val="007C49F0"/>
    <w:rsid w:val="007D545E"/>
    <w:rsid w:val="007F2328"/>
    <w:rsid w:val="00840128"/>
    <w:rsid w:val="00841A74"/>
    <w:rsid w:val="00893016"/>
    <w:rsid w:val="00897F25"/>
    <w:rsid w:val="008B398F"/>
    <w:rsid w:val="008B6420"/>
    <w:rsid w:val="008F6564"/>
    <w:rsid w:val="0090597A"/>
    <w:rsid w:val="00996698"/>
    <w:rsid w:val="00996B99"/>
    <w:rsid w:val="009B6345"/>
    <w:rsid w:val="009F3003"/>
    <w:rsid w:val="00A12F66"/>
    <w:rsid w:val="00A309AB"/>
    <w:rsid w:val="00AD2A77"/>
    <w:rsid w:val="00B560AB"/>
    <w:rsid w:val="00B66801"/>
    <w:rsid w:val="00BA03EC"/>
    <w:rsid w:val="00BC24EF"/>
    <w:rsid w:val="00BC39AE"/>
    <w:rsid w:val="00C00083"/>
    <w:rsid w:val="00C75128"/>
    <w:rsid w:val="00C84855"/>
    <w:rsid w:val="00C918B8"/>
    <w:rsid w:val="00CA77CD"/>
    <w:rsid w:val="00D137FC"/>
    <w:rsid w:val="00D57364"/>
    <w:rsid w:val="00D63D98"/>
    <w:rsid w:val="00D67BA3"/>
    <w:rsid w:val="00D73484"/>
    <w:rsid w:val="00D83574"/>
    <w:rsid w:val="00D91EF7"/>
    <w:rsid w:val="00E017A5"/>
    <w:rsid w:val="00E033F4"/>
    <w:rsid w:val="00E555D8"/>
    <w:rsid w:val="00EA27F1"/>
    <w:rsid w:val="00F07047"/>
    <w:rsid w:val="00F34DFB"/>
    <w:rsid w:val="00F842DD"/>
    <w:rsid w:val="00FA5FCE"/>
    <w:rsid w:val="00FD38E0"/>
    <w:rsid w:val="00FF2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2D73F1E"/>
  <w15:docId w15:val="{F8589C31-37EB-45BD-A23A-51B7C64F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4B44-6FCD-4985-A83C-E01F9FA8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Mott MacDonald</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Roy Dagless</cp:lastModifiedBy>
  <cp:revision>3</cp:revision>
  <cp:lastPrinted>2020-10-28T12:55:00Z</cp:lastPrinted>
  <dcterms:created xsi:type="dcterms:W3CDTF">2024-11-12T12:56:00Z</dcterms:created>
  <dcterms:modified xsi:type="dcterms:W3CDTF">2024-11-12T13:07:00Z</dcterms:modified>
</cp:coreProperties>
</file>